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7DD" w:rsidRDefault="007540DD">
      <w:r>
        <w:t xml:space="preserve"> </w:t>
      </w:r>
    </w:p>
    <w:p w:rsidR="00412611" w:rsidRDefault="00B27BC5" w:rsidP="00B27BC5">
      <w:pPr>
        <w:spacing w:line="280" w:lineRule="auto"/>
        <w:jc w:val="center"/>
        <w:rPr>
          <w:rFonts w:ascii="Times New Roman" w:hAnsi="Times New Roman" w:cs="Times New Roman"/>
        </w:rPr>
      </w:pPr>
      <w:r w:rsidRPr="00B27BC5">
        <w:rPr>
          <w:rFonts w:ascii="Times New Roman" w:hAnsi="Times New Roman" w:cs="Times New Roman"/>
          <w:lang w:val="sv-SE"/>
        </w:rPr>
        <w:t>DETALJMOTIVERING</w:t>
      </w:r>
    </w:p>
    <w:p w:rsidR="00412611" w:rsidRDefault="00412611" w:rsidP="00412611">
      <w:pPr>
        <w:rPr>
          <w:rFonts w:ascii="Times New Roman" w:hAnsi="Times New Roman" w:cs="Times New Roman"/>
        </w:rPr>
      </w:pPr>
    </w:p>
    <w:p w:rsidR="00F83D70" w:rsidRDefault="00F83D70" w:rsidP="00412611">
      <w:pPr>
        <w:jc w:val="both"/>
        <w:rPr>
          <w:rFonts w:ascii="Times New Roman" w:hAnsi="Times New Roman" w:cs="Times New Roman"/>
          <w:b/>
        </w:rPr>
        <w:sectPr w:rsidR="00F83D70" w:rsidSect="00B3383D">
          <w:headerReference w:type="default" r:id="rId9"/>
          <w:pgSz w:w="11906" w:h="16838"/>
          <w:pgMar w:top="737" w:right="1304" w:bottom="1304" w:left="1304" w:header="709" w:footer="709" w:gutter="0"/>
          <w:pgNumType w:start="30"/>
          <w:cols w:space="708"/>
          <w:docGrid w:linePitch="360"/>
        </w:sectPr>
      </w:pPr>
    </w:p>
    <w:p w:rsidR="00412611" w:rsidRPr="00A75EF0" w:rsidRDefault="00B27BC5" w:rsidP="00B27BC5">
      <w:pPr>
        <w:spacing w:line="280" w:lineRule="auto"/>
        <w:jc w:val="both"/>
        <w:rPr>
          <w:rFonts w:ascii="Times New Roman" w:hAnsi="Times New Roman" w:cs="Times New Roman"/>
          <w:b/>
        </w:rPr>
      </w:pPr>
      <w:r w:rsidRPr="00A75EF0">
        <w:rPr>
          <w:rFonts w:ascii="Times New Roman" w:hAnsi="Times New Roman" w:cs="Times New Roman"/>
          <w:b/>
          <w:lang w:val="sv-SE"/>
        </w:rPr>
        <w:lastRenderedPageBreak/>
        <w:t xml:space="preserve">1 </w:t>
      </w:r>
      <w:r w:rsidR="00532468" w:rsidRPr="00A75EF0">
        <w:rPr>
          <w:rFonts w:ascii="Times New Roman" w:hAnsi="Times New Roman" w:cs="Times New Roman"/>
          <w:b/>
          <w:lang w:val="sv-SE"/>
        </w:rPr>
        <w:t>Lagförslag</w:t>
      </w:r>
    </w:p>
    <w:p w:rsidR="00412611" w:rsidRPr="00A75EF0" w:rsidRDefault="00B27BC5" w:rsidP="00B27BC5">
      <w:pPr>
        <w:pStyle w:val="Luettelokappale"/>
        <w:numPr>
          <w:ilvl w:val="1"/>
          <w:numId w:val="1"/>
        </w:numPr>
        <w:pBdr>
          <w:top w:val="none" w:sz="0" w:space="0" w:color="00FF00"/>
          <w:left w:val="none" w:sz="0" w:space="0" w:color="00FF00"/>
          <w:bottom w:val="none" w:sz="0" w:space="0" w:color="00FF00"/>
          <w:right w:val="none" w:sz="0" w:space="0" w:color="00FF00"/>
        </w:pBdr>
        <w:spacing w:line="280" w:lineRule="auto"/>
        <w:jc w:val="both"/>
        <w:rPr>
          <w:rFonts w:ascii="Times New Roman" w:hAnsi="Times New Roman" w:cs="Times New Roman"/>
          <w:b/>
        </w:rPr>
      </w:pPr>
      <w:r w:rsidRPr="00A75EF0">
        <w:rPr>
          <w:rFonts w:ascii="Times New Roman" w:hAnsi="Times New Roman" w:cs="Times New Roman"/>
          <w:b/>
          <w:lang w:val="sv-SE"/>
        </w:rPr>
        <w:t>Motivering till förslag</w:t>
      </w:r>
      <w:r w:rsidR="00725EA7" w:rsidRPr="00A75EF0">
        <w:rPr>
          <w:rFonts w:ascii="Times New Roman" w:hAnsi="Times New Roman" w:cs="Times New Roman"/>
          <w:b/>
          <w:lang w:val="sv-SE"/>
        </w:rPr>
        <w:t>et</w:t>
      </w:r>
      <w:r w:rsidRPr="00A75EF0">
        <w:rPr>
          <w:rFonts w:ascii="Times New Roman" w:hAnsi="Times New Roman" w:cs="Times New Roman"/>
          <w:b/>
          <w:lang w:val="sv-SE"/>
        </w:rPr>
        <w:t xml:space="preserve"> till kyrkolag</w:t>
      </w:r>
    </w:p>
    <w:p w:rsidR="006022B8" w:rsidRPr="00EF19A7" w:rsidRDefault="00B27BC5" w:rsidP="00B27BC5">
      <w:pPr>
        <w:spacing w:line="280" w:lineRule="auto"/>
        <w:jc w:val="both"/>
        <w:rPr>
          <w:rFonts w:ascii="Times New Roman" w:hAnsi="Times New Roman" w:cs="Times New Roman"/>
          <w:b/>
          <w:lang w:val="sv-SE"/>
        </w:rPr>
      </w:pPr>
      <w:r w:rsidRPr="00A75EF0">
        <w:rPr>
          <w:rFonts w:ascii="Times New Roman" w:hAnsi="Times New Roman" w:cs="Times New Roman"/>
          <w:lang w:val="sv-SE"/>
        </w:rPr>
        <w:t>1 kap</w:t>
      </w:r>
      <w:r w:rsidR="006022B8" w:rsidRPr="00EF19A7">
        <w:rPr>
          <w:rFonts w:ascii="Times New Roman" w:hAnsi="Times New Roman" w:cs="Times New Roman"/>
          <w:lang w:val="sv-SE"/>
        </w:rPr>
        <w:t xml:space="preserve"> </w:t>
      </w:r>
      <w:r w:rsidRPr="00A75EF0">
        <w:rPr>
          <w:rFonts w:ascii="Times New Roman" w:hAnsi="Times New Roman" w:cs="Times New Roman"/>
          <w:b/>
          <w:lang w:val="sv-SE"/>
        </w:rPr>
        <w:t>Kyrkans bekännelse, uppgift och me</w:t>
      </w:r>
      <w:r w:rsidRPr="00A75EF0">
        <w:rPr>
          <w:rFonts w:ascii="Times New Roman" w:hAnsi="Times New Roman" w:cs="Times New Roman"/>
          <w:b/>
          <w:lang w:val="sv-SE"/>
        </w:rPr>
        <w:t>d</w:t>
      </w:r>
      <w:r w:rsidRPr="00A75EF0">
        <w:rPr>
          <w:rFonts w:ascii="Times New Roman" w:hAnsi="Times New Roman" w:cs="Times New Roman"/>
          <w:b/>
          <w:lang w:val="sv-SE"/>
        </w:rPr>
        <w:t>lemmar</w:t>
      </w:r>
    </w:p>
    <w:p w:rsidR="00176278" w:rsidRPr="00EF19A7" w:rsidRDefault="006022B8" w:rsidP="00176278">
      <w:pPr>
        <w:spacing w:after="0" w:line="240" w:lineRule="auto"/>
        <w:ind w:firstLine="170"/>
        <w:jc w:val="both"/>
        <w:rPr>
          <w:rFonts w:ascii="Times New Roman" w:hAnsi="Times New Roman" w:cs="Times New Roman"/>
          <w:lang w:val="sv-SE"/>
        </w:rPr>
      </w:pPr>
      <w:r w:rsidRPr="00EF19A7">
        <w:rPr>
          <w:rFonts w:ascii="Times New Roman" w:hAnsi="Times New Roman" w:cs="Times New Roman"/>
          <w:b/>
          <w:lang w:val="sv-SE"/>
        </w:rPr>
        <w:t xml:space="preserve">5 §. </w:t>
      </w:r>
      <w:r w:rsidR="00B27BC5" w:rsidRPr="00A75EF0">
        <w:rPr>
          <w:rFonts w:ascii="Times New Roman" w:hAnsi="Times New Roman" w:cs="Times New Roman"/>
          <w:i/>
          <w:lang w:val="sv-SE"/>
        </w:rPr>
        <w:t>Kyrkliga högtidsdagar.</w:t>
      </w:r>
      <w:r w:rsidRPr="00EF19A7">
        <w:rPr>
          <w:rFonts w:ascii="Times New Roman" w:hAnsi="Times New Roman" w:cs="Times New Roman"/>
          <w:i/>
          <w:lang w:val="sv-SE"/>
        </w:rPr>
        <w:t xml:space="preserve"> </w:t>
      </w:r>
      <w:r w:rsidR="00A75EF0">
        <w:rPr>
          <w:rFonts w:ascii="Times New Roman" w:hAnsi="Times New Roman" w:cs="Times New Roman"/>
          <w:lang w:val="sv-SE"/>
        </w:rPr>
        <w:t>Enligt förslaget ska</w:t>
      </w:r>
      <w:r w:rsidR="00B27BC5" w:rsidRPr="00A75EF0">
        <w:rPr>
          <w:rFonts w:ascii="Times New Roman" w:hAnsi="Times New Roman" w:cs="Times New Roman"/>
          <w:lang w:val="sv-SE"/>
        </w:rPr>
        <w:t xml:space="preserve"> hela 4 </w:t>
      </w:r>
      <w:r w:rsidR="00E3736F" w:rsidRPr="00A75EF0">
        <w:rPr>
          <w:rFonts w:ascii="Times New Roman" w:hAnsi="Times New Roman" w:cs="Times New Roman"/>
          <w:lang w:val="sv-SE"/>
        </w:rPr>
        <w:t>kap</w:t>
      </w:r>
      <w:r w:rsidR="00A75EF0">
        <w:rPr>
          <w:rFonts w:ascii="Times New Roman" w:hAnsi="Times New Roman" w:cs="Times New Roman"/>
          <w:lang w:val="sv-SE"/>
        </w:rPr>
        <w:t>.</w:t>
      </w:r>
      <w:r w:rsidR="00E3736F" w:rsidRPr="00A75EF0">
        <w:rPr>
          <w:rFonts w:ascii="Times New Roman" w:hAnsi="Times New Roman" w:cs="Times New Roman"/>
          <w:lang w:val="sv-SE"/>
        </w:rPr>
        <w:t xml:space="preserve"> </w:t>
      </w:r>
      <w:r w:rsidR="00B27BC5" w:rsidRPr="00A75EF0">
        <w:rPr>
          <w:rFonts w:ascii="Times New Roman" w:hAnsi="Times New Roman" w:cs="Times New Roman"/>
          <w:lang w:val="sv-SE"/>
        </w:rPr>
        <w:t>upphävas</w:t>
      </w:r>
      <w:r w:rsidR="00A75EF0">
        <w:rPr>
          <w:rFonts w:ascii="Times New Roman" w:hAnsi="Times New Roman" w:cs="Times New Roman"/>
          <w:lang w:val="sv-SE"/>
        </w:rPr>
        <w:t>,</w:t>
      </w:r>
      <w:r w:rsidR="00B27BC5" w:rsidRPr="00A75EF0">
        <w:rPr>
          <w:rFonts w:ascii="Times New Roman" w:hAnsi="Times New Roman" w:cs="Times New Roman"/>
          <w:lang w:val="sv-SE"/>
        </w:rPr>
        <w:t xml:space="preserve"> och dess paragrafer </w:t>
      </w:r>
      <w:r w:rsidR="00A75EF0">
        <w:rPr>
          <w:rFonts w:ascii="Times New Roman" w:hAnsi="Times New Roman" w:cs="Times New Roman"/>
          <w:lang w:val="sv-SE"/>
        </w:rPr>
        <w:t xml:space="preserve">flyttas </w:t>
      </w:r>
      <w:r w:rsidR="00B27BC5" w:rsidRPr="00A75EF0">
        <w:rPr>
          <w:rFonts w:ascii="Times New Roman" w:hAnsi="Times New Roman" w:cs="Times New Roman"/>
          <w:lang w:val="sv-SE"/>
        </w:rPr>
        <w:t>på grund av sitt sammanhang till det f</w:t>
      </w:r>
      <w:r w:rsidR="00B27BC5" w:rsidRPr="00A75EF0">
        <w:rPr>
          <w:rFonts w:ascii="Times New Roman" w:hAnsi="Times New Roman" w:cs="Times New Roman"/>
          <w:lang w:val="sv-SE"/>
        </w:rPr>
        <w:t>ö</w:t>
      </w:r>
      <w:r w:rsidR="00B27BC5" w:rsidRPr="00A75EF0">
        <w:rPr>
          <w:rFonts w:ascii="Times New Roman" w:hAnsi="Times New Roman" w:cs="Times New Roman"/>
          <w:lang w:val="sv-SE"/>
        </w:rPr>
        <w:t xml:space="preserve">reslagna </w:t>
      </w:r>
      <w:r w:rsidR="00E3736F" w:rsidRPr="00A75EF0">
        <w:rPr>
          <w:rFonts w:ascii="Times New Roman" w:hAnsi="Times New Roman" w:cs="Times New Roman"/>
          <w:lang w:val="sv-SE"/>
        </w:rPr>
        <w:t xml:space="preserve">3 </w:t>
      </w:r>
      <w:r w:rsidR="00B27BC5" w:rsidRPr="00A75EF0">
        <w:rPr>
          <w:rFonts w:ascii="Times New Roman" w:hAnsi="Times New Roman" w:cs="Times New Roman"/>
          <w:lang w:val="sv-SE"/>
        </w:rPr>
        <w:t>kap</w:t>
      </w:r>
      <w:r w:rsidR="00A75EF0">
        <w:rPr>
          <w:rFonts w:ascii="Times New Roman" w:hAnsi="Times New Roman" w:cs="Times New Roman"/>
          <w:lang w:val="sv-SE"/>
        </w:rPr>
        <w:t xml:space="preserve">. </w:t>
      </w:r>
      <w:r w:rsidR="00E3736F" w:rsidRPr="00A75EF0">
        <w:rPr>
          <w:rFonts w:ascii="Times New Roman" w:hAnsi="Times New Roman" w:cs="Times New Roman"/>
          <w:lang w:val="sv-SE"/>
        </w:rPr>
        <w:t>eller 7 kap</w:t>
      </w:r>
      <w:r w:rsidR="00B27BC5" w:rsidRPr="00A75EF0">
        <w:rPr>
          <w:rFonts w:ascii="Times New Roman" w:hAnsi="Times New Roman" w:cs="Times New Roman"/>
          <w:lang w:val="sv-SE"/>
        </w:rPr>
        <w:t>.</w:t>
      </w:r>
      <w:r w:rsidR="00176278" w:rsidRPr="00EF19A7">
        <w:rPr>
          <w:rFonts w:ascii="Times New Roman" w:hAnsi="Times New Roman" w:cs="Times New Roman"/>
          <w:lang w:val="sv-SE"/>
        </w:rPr>
        <w:t xml:space="preserve"> </w:t>
      </w:r>
      <w:r w:rsidR="00B27BC5" w:rsidRPr="00A75EF0">
        <w:rPr>
          <w:rFonts w:ascii="Times New Roman" w:hAnsi="Times New Roman" w:cs="Times New Roman"/>
          <w:lang w:val="sv-SE"/>
        </w:rPr>
        <w:t>Bestämmelsen om de kyrkliga högtidsdagarna har däremot på grund av sitt innehåll inget samband med b</w:t>
      </w:r>
      <w:r w:rsidR="00B27BC5" w:rsidRPr="00A75EF0">
        <w:rPr>
          <w:rFonts w:ascii="Times New Roman" w:hAnsi="Times New Roman" w:cs="Times New Roman"/>
          <w:lang w:val="sv-SE"/>
        </w:rPr>
        <w:t>e</w:t>
      </w:r>
      <w:r w:rsidR="00B27BC5" w:rsidRPr="00A75EF0">
        <w:rPr>
          <w:rFonts w:ascii="Times New Roman" w:hAnsi="Times New Roman" w:cs="Times New Roman"/>
          <w:lang w:val="sv-SE"/>
        </w:rPr>
        <w:t xml:space="preserve">stämmelserna i </w:t>
      </w:r>
      <w:proofErr w:type="gramStart"/>
      <w:r w:rsidR="00B27BC5" w:rsidRPr="00A75EF0">
        <w:rPr>
          <w:rFonts w:ascii="Times New Roman" w:hAnsi="Times New Roman" w:cs="Times New Roman"/>
          <w:lang w:val="sv-SE"/>
        </w:rPr>
        <w:t>någondera</w:t>
      </w:r>
      <w:proofErr w:type="gramEnd"/>
      <w:r w:rsidR="00B27BC5" w:rsidRPr="00A75EF0">
        <w:rPr>
          <w:rFonts w:ascii="Times New Roman" w:hAnsi="Times New Roman" w:cs="Times New Roman"/>
          <w:lang w:val="sv-SE"/>
        </w:rPr>
        <w:t xml:space="preserve"> kapitlet, varför det föreslås att den </w:t>
      </w:r>
      <w:r w:rsidR="00FC3A0A" w:rsidRPr="00A75EF0">
        <w:rPr>
          <w:rFonts w:ascii="Times New Roman" w:hAnsi="Times New Roman" w:cs="Times New Roman"/>
          <w:lang w:val="sv-SE"/>
        </w:rPr>
        <w:t>flyttas</w:t>
      </w:r>
      <w:r w:rsidR="00B27BC5" w:rsidRPr="00A75EF0">
        <w:rPr>
          <w:rFonts w:ascii="Times New Roman" w:hAnsi="Times New Roman" w:cs="Times New Roman"/>
          <w:lang w:val="sv-SE"/>
        </w:rPr>
        <w:t xml:space="preserve"> till en ny </w:t>
      </w:r>
      <w:r w:rsidR="00FC3A0A" w:rsidRPr="00A75EF0">
        <w:rPr>
          <w:rFonts w:ascii="Times New Roman" w:hAnsi="Times New Roman" w:cs="Times New Roman"/>
          <w:lang w:val="sv-SE"/>
        </w:rPr>
        <w:t xml:space="preserve">1 kap. </w:t>
      </w:r>
      <w:r w:rsidR="00B27BC5" w:rsidRPr="00A75EF0">
        <w:rPr>
          <w:rFonts w:ascii="Times New Roman" w:hAnsi="Times New Roman" w:cs="Times New Roman"/>
          <w:lang w:val="sv-SE"/>
        </w:rPr>
        <w:t>5 §.</w:t>
      </w:r>
      <w:r w:rsidR="00176278" w:rsidRPr="00EF19A7">
        <w:rPr>
          <w:rFonts w:ascii="Times New Roman" w:hAnsi="Times New Roman" w:cs="Times New Roman"/>
          <w:lang w:val="sv-SE"/>
        </w:rPr>
        <w:t xml:space="preserve"> </w:t>
      </w:r>
      <w:r w:rsidR="00B27BC5" w:rsidRPr="00A75EF0">
        <w:rPr>
          <w:rFonts w:ascii="Times New Roman" w:hAnsi="Times New Roman" w:cs="Times New Roman"/>
          <w:lang w:val="sv-SE"/>
        </w:rPr>
        <w:t>Den föreslagna bestämmelsen motsvarar bestämme</w:t>
      </w:r>
      <w:r w:rsidR="00B27BC5" w:rsidRPr="00A75EF0">
        <w:rPr>
          <w:rFonts w:ascii="Times New Roman" w:hAnsi="Times New Roman" w:cs="Times New Roman"/>
          <w:lang w:val="sv-SE"/>
        </w:rPr>
        <w:t>l</w:t>
      </w:r>
      <w:r w:rsidR="00B27BC5" w:rsidRPr="00A75EF0">
        <w:rPr>
          <w:rFonts w:ascii="Times New Roman" w:hAnsi="Times New Roman" w:cs="Times New Roman"/>
          <w:lang w:val="sv-SE"/>
        </w:rPr>
        <w:t>sen i 4 kap. 3 § i den gällande kyrkolagen, och i denna föreslås inga ändringar.</w:t>
      </w:r>
      <w:r w:rsidR="00176278" w:rsidRPr="00EF19A7">
        <w:rPr>
          <w:rFonts w:ascii="Times New Roman" w:hAnsi="Times New Roman" w:cs="Times New Roman"/>
          <w:lang w:val="sv-SE"/>
        </w:rPr>
        <w:t xml:space="preserve"> </w:t>
      </w:r>
      <w:r w:rsidR="00B27BC5" w:rsidRPr="00A75EF0">
        <w:rPr>
          <w:rFonts w:ascii="Times New Roman" w:hAnsi="Times New Roman" w:cs="Times New Roman"/>
          <w:lang w:val="sv-SE"/>
        </w:rPr>
        <w:t>Enligt 2 mom. i paragrafen infaller högtidsdagarna på de tider som av ålder har varit brukligt i västerlandets kyrka.</w:t>
      </w:r>
      <w:r w:rsidRPr="00EF19A7">
        <w:rPr>
          <w:rFonts w:ascii="Times New Roman" w:hAnsi="Times New Roman" w:cs="Times New Roman"/>
          <w:lang w:val="sv-SE"/>
        </w:rPr>
        <w:t xml:space="preserve"> </w:t>
      </w:r>
    </w:p>
    <w:p w:rsidR="006022B8" w:rsidRPr="00EF19A7" w:rsidRDefault="00B27BC5" w:rsidP="00176278">
      <w:pPr>
        <w:spacing w:after="0" w:line="240" w:lineRule="auto"/>
        <w:ind w:firstLine="170"/>
        <w:jc w:val="both"/>
        <w:rPr>
          <w:rFonts w:ascii="Times New Roman" w:hAnsi="Times New Roman" w:cs="Times New Roman"/>
          <w:lang w:val="sv-SE"/>
        </w:rPr>
      </w:pPr>
      <w:r w:rsidRPr="00A75EF0">
        <w:rPr>
          <w:rFonts w:ascii="Times New Roman" w:hAnsi="Times New Roman" w:cs="Times New Roman"/>
          <w:lang w:val="sv-SE"/>
        </w:rPr>
        <w:t>Kyrkoåret är uppbyggt så att påsken är dess centrum.</w:t>
      </w:r>
      <w:r w:rsidR="006022B8" w:rsidRPr="00EF19A7">
        <w:rPr>
          <w:rFonts w:ascii="Times New Roman" w:hAnsi="Times New Roman" w:cs="Times New Roman"/>
          <w:lang w:val="sv-SE"/>
        </w:rPr>
        <w:t xml:space="preserve"> </w:t>
      </w:r>
      <w:r w:rsidRPr="00A75EF0">
        <w:rPr>
          <w:rFonts w:ascii="Times New Roman" w:hAnsi="Times New Roman" w:cs="Times New Roman"/>
          <w:lang w:val="sv-SE"/>
        </w:rPr>
        <w:t>De kyrkliga högtiderna uträknas bakåt och framåt från tidpunkten för påsken.</w:t>
      </w:r>
      <w:r w:rsidR="006022B8" w:rsidRPr="00EF19A7">
        <w:rPr>
          <w:rFonts w:ascii="Times New Roman" w:hAnsi="Times New Roman" w:cs="Times New Roman"/>
          <w:lang w:val="sv-SE"/>
        </w:rPr>
        <w:t xml:space="preserve"> </w:t>
      </w:r>
      <w:r w:rsidRPr="00A75EF0">
        <w:rPr>
          <w:rFonts w:ascii="Times New Roman" w:hAnsi="Times New Roman" w:cs="Times New Roman"/>
          <w:lang w:val="sv-SE"/>
        </w:rPr>
        <w:t>Påsken infaller söndagen efter den första fullmånen som följer efter vårdagjämningen (tidigast den 22 mars och senast den 25 april).</w:t>
      </w:r>
    </w:p>
    <w:p w:rsidR="00176278" w:rsidRPr="00EF19A7" w:rsidRDefault="00B27BC5" w:rsidP="00176278">
      <w:pPr>
        <w:spacing w:after="0" w:line="240" w:lineRule="auto"/>
        <w:ind w:firstLine="170"/>
        <w:jc w:val="both"/>
        <w:rPr>
          <w:rFonts w:ascii="Times New Roman" w:hAnsi="Times New Roman" w:cs="Times New Roman"/>
          <w:lang w:val="sv-SE"/>
        </w:rPr>
      </w:pPr>
      <w:r w:rsidRPr="00A75EF0">
        <w:rPr>
          <w:rFonts w:ascii="Times New Roman" w:hAnsi="Times New Roman" w:cs="Times New Roman"/>
          <w:lang w:val="sv-SE"/>
        </w:rPr>
        <w:t>Påsken föregås av en fastetid (40 vardagar, 6 söndagar).</w:t>
      </w:r>
      <w:r w:rsidR="006022B8" w:rsidRPr="00EF19A7">
        <w:rPr>
          <w:rFonts w:ascii="Times New Roman" w:hAnsi="Times New Roman" w:cs="Times New Roman"/>
          <w:lang w:val="sv-SE"/>
        </w:rPr>
        <w:t xml:space="preserve"> </w:t>
      </w:r>
      <w:r w:rsidRPr="00A75EF0">
        <w:rPr>
          <w:rFonts w:ascii="Times New Roman" w:hAnsi="Times New Roman" w:cs="Times New Roman"/>
          <w:lang w:val="sv-SE"/>
        </w:rPr>
        <w:t>Fastetiden börjar på askonsdagen, som följer efter fastlagssöndagen.</w:t>
      </w:r>
      <w:r w:rsidR="00176278" w:rsidRPr="00EF19A7">
        <w:rPr>
          <w:rFonts w:ascii="Times New Roman" w:hAnsi="Times New Roman" w:cs="Times New Roman"/>
          <w:lang w:val="sv-SE"/>
        </w:rPr>
        <w:t xml:space="preserve"> </w:t>
      </w:r>
      <w:r w:rsidRPr="00A75EF0">
        <w:rPr>
          <w:rFonts w:ascii="Times New Roman" w:hAnsi="Times New Roman" w:cs="Times New Roman"/>
          <w:lang w:val="sv-SE"/>
        </w:rPr>
        <w:t>Fastetiden föregås av tre söndagar, som kallas för sönd</w:t>
      </w:r>
      <w:r w:rsidRPr="00A75EF0">
        <w:rPr>
          <w:rFonts w:ascii="Times New Roman" w:hAnsi="Times New Roman" w:cs="Times New Roman"/>
          <w:lang w:val="sv-SE"/>
        </w:rPr>
        <w:t>a</w:t>
      </w:r>
      <w:r w:rsidRPr="00A75EF0">
        <w:rPr>
          <w:rFonts w:ascii="Times New Roman" w:hAnsi="Times New Roman" w:cs="Times New Roman"/>
          <w:lang w:val="sv-SE"/>
        </w:rPr>
        <w:t>garna före fastetiden (tredje söndagen före fast</w:t>
      </w:r>
      <w:r w:rsidRPr="00A75EF0">
        <w:rPr>
          <w:rFonts w:ascii="Times New Roman" w:hAnsi="Times New Roman" w:cs="Times New Roman"/>
          <w:lang w:val="sv-SE"/>
        </w:rPr>
        <w:t>e</w:t>
      </w:r>
      <w:r w:rsidRPr="00A75EF0">
        <w:rPr>
          <w:rFonts w:ascii="Times New Roman" w:hAnsi="Times New Roman" w:cs="Times New Roman"/>
          <w:lang w:val="sv-SE"/>
        </w:rPr>
        <w:t>tiden, Septuagesima, andra söndagen före fast</w:t>
      </w:r>
      <w:r w:rsidRPr="00A75EF0">
        <w:rPr>
          <w:rFonts w:ascii="Times New Roman" w:hAnsi="Times New Roman" w:cs="Times New Roman"/>
          <w:lang w:val="sv-SE"/>
        </w:rPr>
        <w:t>e</w:t>
      </w:r>
      <w:r w:rsidRPr="00A75EF0">
        <w:rPr>
          <w:rFonts w:ascii="Times New Roman" w:hAnsi="Times New Roman" w:cs="Times New Roman"/>
          <w:lang w:val="sv-SE"/>
        </w:rPr>
        <w:t>tiden, Sexagesima, och fastlagssöndagen).</w:t>
      </w:r>
      <w:r w:rsidR="006022B8" w:rsidRPr="00EF19A7">
        <w:rPr>
          <w:rFonts w:ascii="Times New Roman" w:hAnsi="Times New Roman" w:cs="Times New Roman"/>
          <w:lang w:val="sv-SE"/>
        </w:rPr>
        <w:t xml:space="preserve"> </w:t>
      </w:r>
      <w:r w:rsidRPr="00A75EF0">
        <w:rPr>
          <w:rFonts w:ascii="Times New Roman" w:hAnsi="Times New Roman" w:cs="Times New Roman"/>
          <w:lang w:val="sv-SE"/>
        </w:rPr>
        <w:t>Pås</w:t>
      </w:r>
      <w:r w:rsidRPr="00A75EF0">
        <w:rPr>
          <w:rFonts w:ascii="Times New Roman" w:hAnsi="Times New Roman" w:cs="Times New Roman"/>
          <w:lang w:val="sv-SE"/>
        </w:rPr>
        <w:t>k</w:t>
      </w:r>
      <w:r w:rsidRPr="00A75EF0">
        <w:rPr>
          <w:rFonts w:ascii="Times New Roman" w:hAnsi="Times New Roman" w:cs="Times New Roman"/>
          <w:lang w:val="sv-SE"/>
        </w:rPr>
        <w:t>tiden som följer efter påsken är alltid lika lång; sex söndagar efter påsken.</w:t>
      </w:r>
      <w:r w:rsidR="006022B8" w:rsidRPr="00EF19A7">
        <w:rPr>
          <w:rFonts w:ascii="Times New Roman" w:hAnsi="Times New Roman" w:cs="Times New Roman"/>
          <w:lang w:val="sv-SE"/>
        </w:rPr>
        <w:t xml:space="preserve"> </w:t>
      </w:r>
      <w:r w:rsidRPr="00A75EF0">
        <w:rPr>
          <w:rFonts w:ascii="Times New Roman" w:hAnsi="Times New Roman" w:cs="Times New Roman"/>
          <w:lang w:val="sv-SE"/>
        </w:rPr>
        <w:t>Kristi himmelsfärd</w:t>
      </w:r>
      <w:r w:rsidRPr="00A75EF0">
        <w:rPr>
          <w:rFonts w:ascii="Times New Roman" w:hAnsi="Times New Roman" w:cs="Times New Roman"/>
          <w:lang w:val="sv-SE"/>
        </w:rPr>
        <w:t>s</w:t>
      </w:r>
      <w:r w:rsidRPr="00A75EF0">
        <w:rPr>
          <w:rFonts w:ascii="Times New Roman" w:hAnsi="Times New Roman" w:cs="Times New Roman"/>
          <w:lang w:val="sv-SE"/>
        </w:rPr>
        <w:t>dag infaller alltid mellan den femte och den sjätte söndagen efter påsk.</w:t>
      </w:r>
      <w:r w:rsidR="006022B8" w:rsidRPr="00EF19A7">
        <w:rPr>
          <w:rFonts w:ascii="Times New Roman" w:hAnsi="Times New Roman" w:cs="Times New Roman"/>
          <w:lang w:val="sv-SE"/>
        </w:rPr>
        <w:t xml:space="preserve"> </w:t>
      </w:r>
      <w:r w:rsidRPr="00A75EF0">
        <w:rPr>
          <w:rFonts w:ascii="Times New Roman" w:hAnsi="Times New Roman" w:cs="Times New Roman"/>
          <w:lang w:val="sv-SE"/>
        </w:rPr>
        <w:t>Efter den sjätte sö</w:t>
      </w:r>
      <w:r w:rsidRPr="00A75EF0">
        <w:rPr>
          <w:rFonts w:ascii="Times New Roman" w:hAnsi="Times New Roman" w:cs="Times New Roman"/>
          <w:lang w:val="sv-SE"/>
        </w:rPr>
        <w:t>n</w:t>
      </w:r>
      <w:r w:rsidRPr="00A75EF0">
        <w:rPr>
          <w:rFonts w:ascii="Times New Roman" w:hAnsi="Times New Roman" w:cs="Times New Roman"/>
          <w:lang w:val="sv-SE"/>
        </w:rPr>
        <w:t>dagen efter påsk följer pingstdagen.</w:t>
      </w:r>
      <w:r w:rsidR="006022B8" w:rsidRPr="00EF19A7">
        <w:rPr>
          <w:rFonts w:ascii="Times New Roman" w:hAnsi="Times New Roman" w:cs="Times New Roman"/>
          <w:lang w:val="sv-SE"/>
        </w:rPr>
        <w:t xml:space="preserve"> </w:t>
      </w:r>
      <w:r w:rsidRPr="00A75EF0">
        <w:rPr>
          <w:rFonts w:ascii="Times New Roman" w:hAnsi="Times New Roman" w:cs="Times New Roman"/>
          <w:lang w:val="sv-SE"/>
        </w:rPr>
        <w:t>Påskkretsen börjar på den tredje söndagen före fastetiden och slutar på den sjätte söndagen efter påsk.</w:t>
      </w:r>
      <w:r w:rsidR="00176278" w:rsidRPr="00EF19A7">
        <w:rPr>
          <w:rFonts w:ascii="Times New Roman" w:hAnsi="Times New Roman" w:cs="Times New Roman"/>
          <w:lang w:val="sv-SE"/>
        </w:rPr>
        <w:t xml:space="preserve"> </w:t>
      </w:r>
    </w:p>
    <w:p w:rsidR="00176278" w:rsidRPr="00EF19A7" w:rsidRDefault="00B27BC5" w:rsidP="00176278">
      <w:pPr>
        <w:spacing w:after="0" w:line="240" w:lineRule="auto"/>
        <w:ind w:firstLine="170"/>
        <w:jc w:val="both"/>
        <w:rPr>
          <w:rFonts w:ascii="Times New Roman" w:hAnsi="Times New Roman" w:cs="Times New Roman"/>
          <w:lang w:val="sv-SE"/>
        </w:rPr>
      </w:pPr>
      <w:r w:rsidRPr="00A75EF0">
        <w:rPr>
          <w:rFonts w:ascii="Times New Roman" w:hAnsi="Times New Roman" w:cs="Times New Roman"/>
          <w:lang w:val="sv-SE"/>
        </w:rPr>
        <w:t>Den första perioden av kyrkoåret, julkretsen, börjar på den första söndagen i advent.</w:t>
      </w:r>
      <w:r w:rsidR="006022B8" w:rsidRPr="00EF19A7">
        <w:rPr>
          <w:rFonts w:ascii="Times New Roman" w:hAnsi="Times New Roman" w:cs="Times New Roman"/>
          <w:lang w:val="sv-SE"/>
        </w:rPr>
        <w:t xml:space="preserve"> </w:t>
      </w:r>
      <w:r w:rsidRPr="00A75EF0">
        <w:rPr>
          <w:rFonts w:ascii="Times New Roman" w:hAnsi="Times New Roman" w:cs="Times New Roman"/>
          <w:lang w:val="sv-SE"/>
        </w:rPr>
        <w:t>Advent</w:t>
      </w:r>
      <w:r w:rsidRPr="00A75EF0">
        <w:rPr>
          <w:rFonts w:ascii="Times New Roman" w:hAnsi="Times New Roman" w:cs="Times New Roman"/>
          <w:lang w:val="sv-SE"/>
        </w:rPr>
        <w:t>s</w:t>
      </w:r>
      <w:r w:rsidRPr="00A75EF0">
        <w:rPr>
          <w:rFonts w:ascii="Times New Roman" w:hAnsi="Times New Roman" w:cs="Times New Roman"/>
          <w:lang w:val="sv-SE"/>
        </w:rPr>
        <w:t>tiden består av fyra söndagar i advent som för</w:t>
      </w:r>
      <w:r w:rsidRPr="00A75EF0">
        <w:rPr>
          <w:rFonts w:ascii="Times New Roman" w:hAnsi="Times New Roman" w:cs="Times New Roman"/>
          <w:lang w:val="sv-SE"/>
        </w:rPr>
        <w:t>e</w:t>
      </w:r>
      <w:r w:rsidRPr="00A75EF0">
        <w:rPr>
          <w:rFonts w:ascii="Times New Roman" w:hAnsi="Times New Roman" w:cs="Times New Roman"/>
          <w:lang w:val="sv-SE"/>
        </w:rPr>
        <w:t>går juldagen.</w:t>
      </w:r>
      <w:r w:rsidR="0043122C" w:rsidRPr="00EF19A7">
        <w:rPr>
          <w:rFonts w:ascii="Times New Roman" w:hAnsi="Times New Roman" w:cs="Times New Roman"/>
          <w:lang w:val="sv-SE"/>
        </w:rPr>
        <w:t xml:space="preserve"> </w:t>
      </w:r>
      <w:r w:rsidRPr="00A75EF0">
        <w:rPr>
          <w:rFonts w:ascii="Times New Roman" w:hAnsi="Times New Roman" w:cs="Times New Roman"/>
          <w:lang w:val="sv-SE"/>
        </w:rPr>
        <w:t>Jultiden varar från julaftonen till trettondagen.</w:t>
      </w:r>
      <w:r w:rsidR="006022B8" w:rsidRPr="00EF19A7">
        <w:rPr>
          <w:rFonts w:ascii="Times New Roman" w:hAnsi="Times New Roman" w:cs="Times New Roman"/>
          <w:lang w:val="sv-SE"/>
        </w:rPr>
        <w:t xml:space="preserve"> </w:t>
      </w:r>
      <w:r w:rsidRPr="00A75EF0">
        <w:rPr>
          <w:rFonts w:ascii="Times New Roman" w:hAnsi="Times New Roman" w:cs="Times New Roman"/>
          <w:lang w:val="sv-SE"/>
        </w:rPr>
        <w:t>På trettondagen (den 6 januari) börjar trettondagstiden, och antalet söndagar som ingår i trettondagstiden (2–6 söndagar efter trettondagen) beror på när Septuagesima infa</w:t>
      </w:r>
      <w:r w:rsidRPr="00A75EF0">
        <w:rPr>
          <w:rFonts w:ascii="Times New Roman" w:hAnsi="Times New Roman" w:cs="Times New Roman"/>
          <w:lang w:val="sv-SE"/>
        </w:rPr>
        <w:t>l</w:t>
      </w:r>
      <w:r w:rsidRPr="00A75EF0">
        <w:rPr>
          <w:rFonts w:ascii="Times New Roman" w:hAnsi="Times New Roman" w:cs="Times New Roman"/>
          <w:lang w:val="sv-SE"/>
        </w:rPr>
        <w:t>ler.</w:t>
      </w:r>
      <w:r w:rsidR="00176278" w:rsidRPr="00EF19A7">
        <w:rPr>
          <w:rFonts w:ascii="Times New Roman" w:hAnsi="Times New Roman" w:cs="Times New Roman"/>
          <w:lang w:val="sv-SE"/>
        </w:rPr>
        <w:t xml:space="preserve"> </w:t>
      </w:r>
    </w:p>
    <w:p w:rsidR="00176278" w:rsidRPr="00EF19A7" w:rsidRDefault="00B27BC5" w:rsidP="00176278">
      <w:pPr>
        <w:spacing w:after="0" w:line="240" w:lineRule="auto"/>
        <w:ind w:firstLine="170"/>
        <w:jc w:val="both"/>
        <w:rPr>
          <w:rFonts w:ascii="Times New Roman" w:hAnsi="Times New Roman" w:cs="Times New Roman"/>
          <w:lang w:val="sv-SE"/>
        </w:rPr>
      </w:pPr>
      <w:r w:rsidRPr="00A75EF0">
        <w:rPr>
          <w:rFonts w:ascii="Times New Roman" w:hAnsi="Times New Roman" w:cs="Times New Roman"/>
          <w:lang w:val="sv-SE"/>
        </w:rPr>
        <w:lastRenderedPageBreak/>
        <w:t>Pingstkretsen inleds med pingstaftonen och pingstdagen.</w:t>
      </w:r>
      <w:r w:rsidR="006022B8" w:rsidRPr="00EF19A7">
        <w:rPr>
          <w:rFonts w:ascii="Times New Roman" w:hAnsi="Times New Roman" w:cs="Times New Roman"/>
          <w:lang w:val="sv-SE"/>
        </w:rPr>
        <w:t xml:space="preserve"> </w:t>
      </w:r>
      <w:r w:rsidRPr="00A75EF0">
        <w:rPr>
          <w:rFonts w:ascii="Times New Roman" w:hAnsi="Times New Roman" w:cs="Times New Roman"/>
          <w:lang w:val="sv-SE"/>
        </w:rPr>
        <w:t>Tiden efter pingst innefattar så många helger som hinner infalla mellan pings</w:t>
      </w:r>
      <w:r w:rsidRPr="00A75EF0">
        <w:rPr>
          <w:rFonts w:ascii="Times New Roman" w:hAnsi="Times New Roman" w:cs="Times New Roman"/>
          <w:lang w:val="sv-SE"/>
        </w:rPr>
        <w:t>t</w:t>
      </w:r>
      <w:r w:rsidRPr="00A75EF0">
        <w:rPr>
          <w:rFonts w:ascii="Times New Roman" w:hAnsi="Times New Roman" w:cs="Times New Roman"/>
          <w:lang w:val="sv-SE"/>
        </w:rPr>
        <w:t>dagen och den första söndagen i advent (23–28).</w:t>
      </w:r>
      <w:r w:rsidR="006022B8" w:rsidRPr="00EF19A7">
        <w:rPr>
          <w:rFonts w:ascii="Times New Roman" w:hAnsi="Times New Roman" w:cs="Times New Roman"/>
          <w:lang w:val="sv-SE"/>
        </w:rPr>
        <w:t xml:space="preserve"> </w:t>
      </w:r>
      <w:r w:rsidRPr="00A75EF0">
        <w:rPr>
          <w:rFonts w:ascii="Times New Roman" w:hAnsi="Times New Roman" w:cs="Times New Roman"/>
          <w:lang w:val="sv-SE"/>
        </w:rPr>
        <w:t>Den söndag som följer efter pingstdagen är al</w:t>
      </w:r>
      <w:r w:rsidRPr="00A75EF0">
        <w:rPr>
          <w:rFonts w:ascii="Times New Roman" w:hAnsi="Times New Roman" w:cs="Times New Roman"/>
          <w:lang w:val="sv-SE"/>
        </w:rPr>
        <w:t>l</w:t>
      </w:r>
      <w:r w:rsidRPr="00A75EF0">
        <w:rPr>
          <w:rFonts w:ascii="Times New Roman" w:hAnsi="Times New Roman" w:cs="Times New Roman"/>
          <w:lang w:val="sv-SE"/>
        </w:rPr>
        <w:t>tid Treenighetssöndagen.</w:t>
      </w:r>
      <w:r w:rsidR="00176278" w:rsidRPr="00EF19A7">
        <w:rPr>
          <w:rFonts w:ascii="Times New Roman" w:hAnsi="Times New Roman" w:cs="Times New Roman"/>
          <w:lang w:val="sv-SE"/>
        </w:rPr>
        <w:t xml:space="preserve"> </w:t>
      </w:r>
    </w:p>
    <w:p w:rsidR="006022B8" w:rsidRPr="00EF19A7" w:rsidRDefault="00B27BC5" w:rsidP="00176278">
      <w:pPr>
        <w:spacing w:after="0" w:line="240" w:lineRule="auto"/>
        <w:ind w:firstLine="170"/>
        <w:jc w:val="both"/>
        <w:rPr>
          <w:rFonts w:ascii="Times New Roman" w:hAnsi="Times New Roman" w:cs="Times New Roman"/>
          <w:lang w:val="sv-SE"/>
        </w:rPr>
      </w:pPr>
      <w:r w:rsidRPr="00A75EF0">
        <w:rPr>
          <w:rFonts w:ascii="Times New Roman" w:hAnsi="Times New Roman" w:cs="Times New Roman"/>
          <w:lang w:val="sv-SE"/>
        </w:rPr>
        <w:t>De två helger som föregår början av ett nytt kyrkoår (första söndagen i advent) kallas Up</w:t>
      </w:r>
      <w:r w:rsidRPr="00A75EF0">
        <w:rPr>
          <w:rFonts w:ascii="Times New Roman" w:hAnsi="Times New Roman" w:cs="Times New Roman"/>
          <w:lang w:val="sv-SE"/>
        </w:rPr>
        <w:t>p</w:t>
      </w:r>
      <w:r w:rsidRPr="00A75EF0">
        <w:rPr>
          <w:rFonts w:ascii="Times New Roman" w:hAnsi="Times New Roman" w:cs="Times New Roman"/>
          <w:lang w:val="sv-SE"/>
        </w:rPr>
        <w:t>brottets söndag och Domsöndagen.</w:t>
      </w:r>
      <w:r w:rsidR="006022B8" w:rsidRPr="00EF19A7">
        <w:rPr>
          <w:rFonts w:ascii="Times New Roman" w:hAnsi="Times New Roman" w:cs="Times New Roman"/>
          <w:lang w:val="sv-SE"/>
        </w:rPr>
        <w:t xml:space="preserve"> </w:t>
      </w:r>
      <w:r w:rsidRPr="00A75EF0">
        <w:rPr>
          <w:rFonts w:ascii="Times New Roman" w:hAnsi="Times New Roman" w:cs="Times New Roman"/>
          <w:lang w:val="sv-SE"/>
        </w:rPr>
        <w:t>Även några andra helger efter pingsten har ett särskilt namn:</w:t>
      </w:r>
      <w:r w:rsidR="006022B8" w:rsidRPr="00EF19A7">
        <w:rPr>
          <w:rFonts w:ascii="Times New Roman" w:hAnsi="Times New Roman" w:cs="Times New Roman"/>
          <w:lang w:val="sv-SE"/>
        </w:rPr>
        <w:t xml:space="preserve"> </w:t>
      </w:r>
      <w:r w:rsidRPr="00A75EF0">
        <w:rPr>
          <w:rFonts w:ascii="Times New Roman" w:hAnsi="Times New Roman" w:cs="Times New Roman"/>
          <w:lang w:val="sv-SE"/>
        </w:rPr>
        <w:t>Apostladagen (sjätte söndagen efter pingst), Kristi förklarings dag (åttonde söndagen efter pingst) och Reformationsdagen (tjugoandra söndagen efter pingst).</w:t>
      </w:r>
    </w:p>
    <w:p w:rsidR="00176278" w:rsidRPr="00EF19A7" w:rsidRDefault="00176278" w:rsidP="00E8494C">
      <w:pPr>
        <w:spacing w:after="0" w:line="240" w:lineRule="auto"/>
        <w:jc w:val="both"/>
        <w:rPr>
          <w:rFonts w:ascii="Times New Roman" w:hAnsi="Times New Roman" w:cs="Times New Roman"/>
          <w:lang w:val="sv-SE"/>
        </w:rPr>
      </w:pPr>
    </w:p>
    <w:p w:rsidR="00412611" w:rsidRPr="00EF19A7" w:rsidRDefault="00B27BC5" w:rsidP="00B27BC5">
      <w:pPr>
        <w:spacing w:line="280" w:lineRule="auto"/>
        <w:ind w:left="680" w:hanging="680"/>
        <w:jc w:val="both"/>
        <w:rPr>
          <w:rFonts w:ascii="Times New Roman" w:hAnsi="Times New Roman" w:cs="Times New Roman"/>
          <w:b/>
          <w:lang w:val="sv-SE"/>
        </w:rPr>
      </w:pPr>
      <w:r w:rsidRPr="00B27BC5">
        <w:rPr>
          <w:rFonts w:ascii="Times New Roman" w:hAnsi="Times New Roman" w:cs="Times New Roman"/>
          <w:lang w:val="sv-SE"/>
        </w:rPr>
        <w:t>3 kap</w:t>
      </w:r>
      <w:r w:rsidR="00412611" w:rsidRPr="00EF19A7">
        <w:rPr>
          <w:rFonts w:ascii="Times New Roman" w:hAnsi="Times New Roman" w:cs="Times New Roman"/>
          <w:lang w:val="sv-SE"/>
        </w:rPr>
        <w:t xml:space="preserve"> </w:t>
      </w:r>
      <w:r w:rsidRPr="00B27BC5">
        <w:rPr>
          <w:rFonts w:ascii="Times New Roman" w:hAnsi="Times New Roman" w:cs="Times New Roman"/>
          <w:b/>
          <w:lang w:val="sv-SE"/>
        </w:rPr>
        <w:t>Kyrkans administrativa struktur och språkbestämmelser</w:t>
      </w:r>
    </w:p>
    <w:p w:rsidR="00685E60" w:rsidRPr="00EF19A7" w:rsidRDefault="00B85A59" w:rsidP="00C834AA">
      <w:pPr>
        <w:spacing w:line="240" w:lineRule="auto"/>
        <w:ind w:firstLine="170"/>
        <w:jc w:val="both"/>
        <w:rPr>
          <w:rFonts w:ascii="Times New Roman" w:hAnsi="Times New Roman" w:cs="Times New Roman"/>
          <w:lang w:val="sv-SE"/>
        </w:rPr>
      </w:pPr>
      <w:r>
        <w:rPr>
          <w:rFonts w:ascii="Times New Roman" w:hAnsi="Times New Roman" w:cs="Times New Roman"/>
          <w:lang w:val="sv-SE"/>
        </w:rPr>
        <w:t>Enligt förslaget ska</w:t>
      </w:r>
      <w:r w:rsidR="00B27BC5" w:rsidRPr="00C834AA">
        <w:rPr>
          <w:rFonts w:ascii="Times New Roman" w:hAnsi="Times New Roman" w:cs="Times New Roman"/>
          <w:lang w:val="sv-SE"/>
        </w:rPr>
        <w:t xml:space="preserve"> bestämmelserna i </w:t>
      </w:r>
      <w:r w:rsidR="00B27BC5" w:rsidRPr="00D654D6">
        <w:rPr>
          <w:rFonts w:ascii="Times New Roman" w:hAnsi="Times New Roman" w:cs="Times New Roman"/>
          <w:lang w:val="sv-SE"/>
        </w:rPr>
        <w:t>det</w:t>
      </w:r>
      <w:r w:rsidR="00B27BC5" w:rsidRPr="00C834AA">
        <w:rPr>
          <w:rFonts w:ascii="Times New Roman" w:hAnsi="Times New Roman" w:cs="Times New Roman"/>
          <w:lang w:val="sv-SE"/>
        </w:rPr>
        <w:t xml:space="preserve"> </w:t>
      </w:r>
      <w:r w:rsidR="00890B09">
        <w:rPr>
          <w:rFonts w:ascii="Times New Roman" w:hAnsi="Times New Roman" w:cs="Times New Roman"/>
          <w:lang w:val="sv-SE"/>
        </w:rPr>
        <w:t>gä</w:t>
      </w:r>
      <w:r w:rsidR="00890B09">
        <w:rPr>
          <w:rFonts w:ascii="Times New Roman" w:hAnsi="Times New Roman" w:cs="Times New Roman"/>
          <w:lang w:val="sv-SE"/>
        </w:rPr>
        <w:t>l</w:t>
      </w:r>
      <w:r w:rsidR="00890B09">
        <w:rPr>
          <w:rFonts w:ascii="Times New Roman" w:hAnsi="Times New Roman" w:cs="Times New Roman"/>
          <w:lang w:val="sv-SE"/>
        </w:rPr>
        <w:t>lande</w:t>
      </w:r>
      <w:r w:rsidR="00B27BC5" w:rsidRPr="00C834AA">
        <w:rPr>
          <w:rFonts w:ascii="Times New Roman" w:hAnsi="Times New Roman" w:cs="Times New Roman"/>
          <w:lang w:val="sv-SE"/>
        </w:rPr>
        <w:t xml:space="preserve"> </w:t>
      </w:r>
      <w:r w:rsidR="00D654D6">
        <w:rPr>
          <w:rFonts w:ascii="Times New Roman" w:hAnsi="Times New Roman" w:cs="Times New Roman"/>
          <w:lang w:val="sv-SE"/>
        </w:rPr>
        <w:t xml:space="preserve">3 </w:t>
      </w:r>
      <w:r w:rsidR="00B27BC5" w:rsidRPr="00C834AA">
        <w:rPr>
          <w:rFonts w:ascii="Times New Roman" w:hAnsi="Times New Roman" w:cs="Times New Roman"/>
          <w:lang w:val="sv-SE"/>
        </w:rPr>
        <w:t>kap</w:t>
      </w:r>
      <w:r>
        <w:rPr>
          <w:rFonts w:ascii="Times New Roman" w:hAnsi="Times New Roman" w:cs="Times New Roman"/>
          <w:lang w:val="sv-SE"/>
        </w:rPr>
        <w:t>.</w:t>
      </w:r>
      <w:r w:rsidR="00D654D6">
        <w:rPr>
          <w:rFonts w:ascii="Times New Roman" w:hAnsi="Times New Roman" w:cs="Times New Roman"/>
          <w:lang w:val="sv-SE"/>
        </w:rPr>
        <w:t xml:space="preserve"> </w:t>
      </w:r>
      <w:r w:rsidR="00B27BC5" w:rsidRPr="00C834AA">
        <w:rPr>
          <w:rFonts w:ascii="Times New Roman" w:hAnsi="Times New Roman" w:cs="Times New Roman"/>
          <w:lang w:val="sv-SE"/>
        </w:rPr>
        <w:t>ändras som helhet</w:t>
      </w:r>
      <w:r>
        <w:rPr>
          <w:rFonts w:ascii="Times New Roman" w:hAnsi="Times New Roman" w:cs="Times New Roman"/>
          <w:lang w:val="sv-SE"/>
        </w:rPr>
        <w:t>,</w:t>
      </w:r>
      <w:r w:rsidR="00B27BC5" w:rsidRPr="00C834AA">
        <w:rPr>
          <w:rFonts w:ascii="Times New Roman" w:hAnsi="Times New Roman" w:cs="Times New Roman"/>
          <w:lang w:val="sv-SE"/>
        </w:rPr>
        <w:t xml:space="preserve"> och kapitlet </w:t>
      </w:r>
      <w:r>
        <w:rPr>
          <w:rFonts w:ascii="Times New Roman" w:hAnsi="Times New Roman" w:cs="Times New Roman"/>
          <w:lang w:val="sv-SE"/>
        </w:rPr>
        <w:t xml:space="preserve">ska </w:t>
      </w:r>
      <w:r w:rsidR="00B27BC5" w:rsidRPr="00C834AA">
        <w:rPr>
          <w:rFonts w:ascii="Times New Roman" w:hAnsi="Times New Roman" w:cs="Times New Roman"/>
          <w:lang w:val="sv-SE"/>
        </w:rPr>
        <w:t>samtidigt kompletteras med bestämmelser om församlingsindelningen och grundandet av en kyrklig samfällighet.</w:t>
      </w:r>
      <w:r w:rsidR="00F14153" w:rsidRPr="00EF19A7">
        <w:rPr>
          <w:rFonts w:ascii="Times New Roman" w:hAnsi="Times New Roman" w:cs="Times New Roman"/>
          <w:lang w:val="sv-SE"/>
        </w:rPr>
        <w:t xml:space="preserve"> </w:t>
      </w:r>
      <w:r w:rsidR="00C834AA" w:rsidRPr="00C834AA">
        <w:rPr>
          <w:rFonts w:ascii="Times New Roman" w:hAnsi="Times New Roman" w:cs="Times New Roman"/>
          <w:lang w:val="sv-SE"/>
        </w:rPr>
        <w:t>Kapitlet innehåller tillfä</w:t>
      </w:r>
      <w:r w:rsidR="00C834AA" w:rsidRPr="00C834AA">
        <w:rPr>
          <w:rFonts w:ascii="Times New Roman" w:hAnsi="Times New Roman" w:cs="Times New Roman"/>
          <w:lang w:val="sv-SE"/>
        </w:rPr>
        <w:t>l</w:t>
      </w:r>
      <w:r w:rsidR="00C834AA" w:rsidRPr="00C834AA">
        <w:rPr>
          <w:rFonts w:ascii="Times New Roman" w:hAnsi="Times New Roman" w:cs="Times New Roman"/>
          <w:lang w:val="sv-SE"/>
        </w:rPr>
        <w:t>liga bestämmelser som reglerar övergångsp</w:t>
      </w:r>
      <w:r w:rsidR="00C834AA" w:rsidRPr="00C834AA">
        <w:rPr>
          <w:rFonts w:ascii="Times New Roman" w:hAnsi="Times New Roman" w:cs="Times New Roman"/>
          <w:lang w:val="sv-SE"/>
        </w:rPr>
        <w:t>e</w:t>
      </w:r>
      <w:r w:rsidR="00C834AA" w:rsidRPr="00C834AA">
        <w:rPr>
          <w:rFonts w:ascii="Times New Roman" w:hAnsi="Times New Roman" w:cs="Times New Roman"/>
          <w:lang w:val="sv-SE"/>
        </w:rPr>
        <w:t>rioden i anslutning till struktur</w:t>
      </w:r>
      <w:r w:rsidR="00C834AA" w:rsidRPr="007D11B4">
        <w:rPr>
          <w:rFonts w:ascii="Times New Roman" w:hAnsi="Times New Roman" w:cs="Times New Roman"/>
          <w:lang w:val="sv-SE"/>
        </w:rPr>
        <w:t>reformen</w:t>
      </w:r>
      <w:r w:rsidR="00C834AA" w:rsidRPr="00C834AA">
        <w:rPr>
          <w:rFonts w:ascii="Times New Roman" w:hAnsi="Times New Roman" w:cs="Times New Roman"/>
          <w:lang w:val="sv-SE"/>
        </w:rPr>
        <w:t>.</w:t>
      </w:r>
      <w:r w:rsidR="00F14153" w:rsidRPr="00EF19A7">
        <w:rPr>
          <w:rFonts w:ascii="Times New Roman" w:hAnsi="Times New Roman" w:cs="Times New Roman"/>
          <w:lang w:val="sv-SE"/>
        </w:rPr>
        <w:t xml:space="preserve"> </w:t>
      </w:r>
      <w:r w:rsidR="00C834AA" w:rsidRPr="00C834AA">
        <w:rPr>
          <w:rFonts w:ascii="Times New Roman" w:hAnsi="Times New Roman" w:cs="Times New Roman"/>
          <w:lang w:val="sv-SE"/>
        </w:rPr>
        <w:t>Vidare föreslås att kapitlets rubrik ändras.</w:t>
      </w:r>
      <w:r w:rsidR="00412611" w:rsidRPr="00EF19A7">
        <w:rPr>
          <w:rFonts w:ascii="Times New Roman" w:hAnsi="Times New Roman" w:cs="Times New Roman"/>
          <w:lang w:val="sv-SE"/>
        </w:rPr>
        <w:t xml:space="preserve"> </w:t>
      </w:r>
      <w:r w:rsidR="00C834AA" w:rsidRPr="00C834AA">
        <w:rPr>
          <w:rFonts w:ascii="Times New Roman" w:hAnsi="Times New Roman" w:cs="Times New Roman"/>
          <w:lang w:val="sv-SE"/>
        </w:rPr>
        <w:t>Enligt försl</w:t>
      </w:r>
      <w:r w:rsidR="00C834AA" w:rsidRPr="00C834AA">
        <w:rPr>
          <w:rFonts w:ascii="Times New Roman" w:hAnsi="Times New Roman" w:cs="Times New Roman"/>
          <w:lang w:val="sv-SE"/>
        </w:rPr>
        <w:t>a</w:t>
      </w:r>
      <w:r w:rsidR="00C834AA" w:rsidRPr="00C834AA">
        <w:rPr>
          <w:rFonts w:ascii="Times New Roman" w:hAnsi="Times New Roman" w:cs="Times New Roman"/>
          <w:lang w:val="sv-SE"/>
        </w:rPr>
        <w:t>get ska kapitlet delas in i tre underkapitel, av vilka det första reglerar kyrkans administrativa indelning och språkbestämmelser, det andra ändringen av församlingsindelningen och det tredje grundandet av en kyrklig samfällighet.</w:t>
      </w:r>
      <w:r w:rsidR="00685E60" w:rsidRPr="00EF19A7">
        <w:rPr>
          <w:rFonts w:ascii="Times New Roman" w:hAnsi="Times New Roman" w:cs="Times New Roman"/>
          <w:lang w:val="sv-SE"/>
        </w:rPr>
        <w:t xml:space="preserve"> </w:t>
      </w:r>
      <w:r w:rsidR="00C834AA" w:rsidRPr="00C834AA">
        <w:rPr>
          <w:rFonts w:ascii="Times New Roman" w:hAnsi="Times New Roman" w:cs="Times New Roman"/>
          <w:lang w:val="sv-SE"/>
        </w:rPr>
        <w:t>Rubriceringen av underkapitlen motsvarar r</w:t>
      </w:r>
      <w:r w:rsidR="00C834AA" w:rsidRPr="00C834AA">
        <w:rPr>
          <w:rFonts w:ascii="Times New Roman" w:hAnsi="Times New Roman" w:cs="Times New Roman"/>
          <w:lang w:val="sv-SE"/>
        </w:rPr>
        <w:t>u</w:t>
      </w:r>
      <w:r w:rsidR="00C834AA" w:rsidRPr="00C834AA">
        <w:rPr>
          <w:rFonts w:ascii="Times New Roman" w:hAnsi="Times New Roman" w:cs="Times New Roman"/>
          <w:lang w:val="sv-SE"/>
        </w:rPr>
        <w:t>briceringen av kap</w:t>
      </w:r>
      <w:r w:rsidR="00A07CD3">
        <w:rPr>
          <w:rFonts w:ascii="Times New Roman" w:hAnsi="Times New Roman" w:cs="Times New Roman"/>
          <w:lang w:val="sv-SE"/>
        </w:rPr>
        <w:t>.</w:t>
      </w:r>
      <w:r w:rsidR="00C834AA" w:rsidRPr="00C834AA">
        <w:rPr>
          <w:rFonts w:ascii="Times New Roman" w:hAnsi="Times New Roman" w:cs="Times New Roman"/>
          <w:lang w:val="sv-SE"/>
        </w:rPr>
        <w:t xml:space="preserve"> 6 och 23 i lagen.</w:t>
      </w:r>
      <w:r w:rsidR="00F83D70" w:rsidRPr="00EF19A7">
        <w:rPr>
          <w:rFonts w:ascii="Times New Roman" w:hAnsi="Times New Roman" w:cs="Times New Roman"/>
          <w:lang w:val="sv-SE"/>
        </w:rPr>
        <w:t xml:space="preserve"> </w:t>
      </w:r>
    </w:p>
    <w:p w:rsidR="00685E60" w:rsidRPr="00EF19A7" w:rsidRDefault="00C834AA" w:rsidP="00C834AA">
      <w:pPr>
        <w:spacing w:line="280" w:lineRule="auto"/>
        <w:jc w:val="center"/>
        <w:rPr>
          <w:rFonts w:ascii="Times New Roman" w:hAnsi="Times New Roman" w:cs="Times New Roman"/>
          <w:i/>
          <w:lang w:val="sv-SE"/>
        </w:rPr>
      </w:pPr>
      <w:r w:rsidRPr="00C834AA">
        <w:rPr>
          <w:rFonts w:ascii="Times New Roman" w:hAnsi="Times New Roman" w:cs="Times New Roman"/>
          <w:i/>
          <w:lang w:val="sv-SE"/>
        </w:rPr>
        <w:t>Administrativ indelning och språkbestämmelser</w:t>
      </w:r>
    </w:p>
    <w:p w:rsidR="00C1203F" w:rsidRPr="00EF19A7" w:rsidRDefault="00685E60" w:rsidP="00C1203F">
      <w:pPr>
        <w:spacing w:after="0" w:line="240" w:lineRule="auto"/>
        <w:ind w:firstLine="170"/>
        <w:jc w:val="both"/>
        <w:rPr>
          <w:rFonts w:ascii="Times New Roman" w:hAnsi="Times New Roman" w:cs="Times New Roman"/>
          <w:lang w:val="sv-SE"/>
        </w:rPr>
      </w:pPr>
      <w:r w:rsidRPr="00EF19A7">
        <w:rPr>
          <w:rFonts w:ascii="Times New Roman" w:hAnsi="Times New Roman" w:cs="Times New Roman"/>
          <w:b/>
          <w:lang w:val="sv-SE"/>
        </w:rPr>
        <w:t xml:space="preserve">1 §. </w:t>
      </w:r>
      <w:r w:rsidR="00C834AA" w:rsidRPr="00C834AA">
        <w:rPr>
          <w:rFonts w:ascii="Times New Roman" w:hAnsi="Times New Roman" w:cs="Times New Roman"/>
          <w:i/>
          <w:lang w:val="sv-SE"/>
        </w:rPr>
        <w:t>Församling och kyrklig samfällighet.</w:t>
      </w:r>
      <w:r w:rsidRPr="00EF19A7">
        <w:rPr>
          <w:rFonts w:ascii="Times New Roman" w:hAnsi="Times New Roman" w:cs="Times New Roman"/>
          <w:i/>
          <w:lang w:val="sv-SE"/>
        </w:rPr>
        <w:t xml:space="preserve"> </w:t>
      </w:r>
      <w:r w:rsidR="00C834AA" w:rsidRPr="00C834AA">
        <w:rPr>
          <w:rFonts w:ascii="Times New Roman" w:hAnsi="Times New Roman" w:cs="Times New Roman"/>
          <w:lang w:val="sv-SE"/>
        </w:rPr>
        <w:t>Fö</w:t>
      </w:r>
      <w:r w:rsidR="00C834AA" w:rsidRPr="00C834AA">
        <w:rPr>
          <w:rFonts w:ascii="Times New Roman" w:hAnsi="Times New Roman" w:cs="Times New Roman"/>
          <w:lang w:val="sv-SE"/>
        </w:rPr>
        <w:t>r</w:t>
      </w:r>
      <w:r w:rsidR="00C834AA" w:rsidRPr="00C834AA">
        <w:rPr>
          <w:rFonts w:ascii="Times New Roman" w:hAnsi="Times New Roman" w:cs="Times New Roman"/>
          <w:lang w:val="sv-SE"/>
        </w:rPr>
        <w:t>samlingen föreslås alltjämt utgöra grundenheten för den kyrkliga indelningen i den reviderade församlingsstrukturen.</w:t>
      </w:r>
      <w:r w:rsidR="00C1203F" w:rsidRPr="00EF19A7">
        <w:rPr>
          <w:rFonts w:ascii="Times New Roman" w:hAnsi="Times New Roman" w:cs="Times New Roman"/>
          <w:lang w:val="sv-SE"/>
        </w:rPr>
        <w:t xml:space="preserve"> </w:t>
      </w:r>
      <w:r w:rsidR="00C834AA" w:rsidRPr="00C834AA">
        <w:rPr>
          <w:rFonts w:ascii="Times New Roman" w:hAnsi="Times New Roman" w:cs="Times New Roman"/>
          <w:lang w:val="sv-SE"/>
        </w:rPr>
        <w:t>Församlingens karaktär som andligt samfund kan bäst realiseras i en regional enhet med relativt få medlemmar.</w:t>
      </w:r>
      <w:r w:rsidR="00C1203F" w:rsidRPr="00EF19A7">
        <w:rPr>
          <w:rFonts w:ascii="Times New Roman" w:hAnsi="Times New Roman" w:cs="Times New Roman"/>
          <w:lang w:val="sv-SE"/>
        </w:rPr>
        <w:t xml:space="preserve"> </w:t>
      </w:r>
      <w:r w:rsidR="00C834AA" w:rsidRPr="00C834AA">
        <w:rPr>
          <w:rFonts w:ascii="Times New Roman" w:hAnsi="Times New Roman" w:cs="Times New Roman"/>
          <w:lang w:val="sv-SE"/>
        </w:rPr>
        <w:t>I paragrafens 1 mom</w:t>
      </w:r>
      <w:r w:rsidR="009C6411">
        <w:rPr>
          <w:rFonts w:ascii="Times New Roman" w:hAnsi="Times New Roman" w:cs="Times New Roman"/>
          <w:lang w:val="sv-SE"/>
        </w:rPr>
        <w:t>.</w:t>
      </w:r>
      <w:r w:rsidR="00C834AA" w:rsidRPr="00C834AA">
        <w:rPr>
          <w:rFonts w:ascii="Times New Roman" w:hAnsi="Times New Roman" w:cs="Times New Roman"/>
          <w:lang w:val="sv-SE"/>
        </w:rPr>
        <w:t xml:space="preserve"> bestäms också att </w:t>
      </w:r>
      <w:r w:rsidR="00C834AA" w:rsidRPr="00B85A59">
        <w:rPr>
          <w:rFonts w:ascii="Times New Roman" w:hAnsi="Times New Roman" w:cs="Times New Roman"/>
          <w:lang w:val="sv-SE"/>
        </w:rPr>
        <w:t>medle</w:t>
      </w:r>
      <w:r w:rsidR="00C834AA" w:rsidRPr="00B85A59">
        <w:rPr>
          <w:rFonts w:ascii="Times New Roman" w:hAnsi="Times New Roman" w:cs="Times New Roman"/>
          <w:lang w:val="sv-SE"/>
        </w:rPr>
        <w:t>m</w:t>
      </w:r>
      <w:r w:rsidR="00C834AA" w:rsidRPr="00B85A59">
        <w:rPr>
          <w:rFonts w:ascii="Times New Roman" w:hAnsi="Times New Roman" w:cs="Times New Roman"/>
          <w:lang w:val="sv-SE"/>
        </w:rPr>
        <w:t>skapet i församlingen alltjämt fullbordas i enli</w:t>
      </w:r>
      <w:r w:rsidR="00C834AA" w:rsidRPr="00B85A59">
        <w:rPr>
          <w:rFonts w:ascii="Times New Roman" w:hAnsi="Times New Roman" w:cs="Times New Roman"/>
          <w:lang w:val="sv-SE"/>
        </w:rPr>
        <w:t>g</w:t>
      </w:r>
      <w:r w:rsidR="00C834AA" w:rsidRPr="00B85A59">
        <w:rPr>
          <w:rFonts w:ascii="Times New Roman" w:hAnsi="Times New Roman" w:cs="Times New Roman"/>
          <w:lang w:val="sv-SE"/>
        </w:rPr>
        <w:t>het med parokialprincipen via tillhörigheten till en församling</w:t>
      </w:r>
      <w:r w:rsidR="00C834AA" w:rsidRPr="00C834AA">
        <w:rPr>
          <w:rFonts w:ascii="Times New Roman" w:hAnsi="Times New Roman" w:cs="Times New Roman"/>
          <w:lang w:val="sv-SE"/>
        </w:rPr>
        <w:t xml:space="preserve"> och att varje församling ska ha ett eget bestämt område.</w:t>
      </w:r>
      <w:r w:rsidR="00C1203F" w:rsidRPr="00EF19A7">
        <w:rPr>
          <w:rFonts w:ascii="Times New Roman" w:hAnsi="Times New Roman" w:cs="Times New Roman"/>
          <w:lang w:val="sv-SE"/>
        </w:rPr>
        <w:t xml:space="preserve"> </w:t>
      </w:r>
      <w:r w:rsidR="00C834AA" w:rsidRPr="00C834AA">
        <w:rPr>
          <w:rFonts w:ascii="Times New Roman" w:hAnsi="Times New Roman" w:cs="Times New Roman"/>
          <w:lang w:val="sv-SE"/>
        </w:rPr>
        <w:t>Flera församlingar kan verka i samma område endast på språkliga grunder.</w:t>
      </w:r>
    </w:p>
    <w:p w:rsidR="00C1203F" w:rsidRPr="00EF19A7" w:rsidRDefault="00C834AA" w:rsidP="00C1203F">
      <w:pPr>
        <w:spacing w:after="0" w:line="240" w:lineRule="auto"/>
        <w:ind w:firstLine="170"/>
        <w:jc w:val="both"/>
        <w:rPr>
          <w:rFonts w:ascii="Times New Roman" w:hAnsi="Times New Roman" w:cs="Times New Roman"/>
          <w:lang w:val="sv-SE"/>
        </w:rPr>
      </w:pPr>
      <w:r w:rsidRPr="00C834AA">
        <w:rPr>
          <w:rFonts w:ascii="Times New Roman" w:hAnsi="Times New Roman" w:cs="Times New Roman"/>
          <w:lang w:val="sv-SE"/>
        </w:rPr>
        <w:lastRenderedPageBreak/>
        <w:t>Som en ny bestämmelse föreslås att försa</w:t>
      </w:r>
      <w:r w:rsidRPr="00C834AA">
        <w:rPr>
          <w:rFonts w:ascii="Times New Roman" w:hAnsi="Times New Roman" w:cs="Times New Roman"/>
          <w:lang w:val="sv-SE"/>
        </w:rPr>
        <w:t>m</w:t>
      </w:r>
      <w:r w:rsidRPr="00C834AA">
        <w:rPr>
          <w:rFonts w:ascii="Times New Roman" w:hAnsi="Times New Roman" w:cs="Times New Roman"/>
          <w:lang w:val="sv-SE"/>
        </w:rPr>
        <w:t xml:space="preserve">lingen </w:t>
      </w:r>
      <w:r w:rsidR="009C6411">
        <w:rPr>
          <w:rFonts w:ascii="Times New Roman" w:hAnsi="Times New Roman" w:cs="Times New Roman"/>
          <w:lang w:val="sv-SE"/>
        </w:rPr>
        <w:t xml:space="preserve">direkt </w:t>
      </w:r>
      <w:r w:rsidRPr="00C834AA">
        <w:rPr>
          <w:rFonts w:ascii="Times New Roman" w:hAnsi="Times New Roman" w:cs="Times New Roman"/>
          <w:lang w:val="sv-SE"/>
        </w:rPr>
        <w:t>med stöd av lagen ska höra till en kyrklig samfällighet.</w:t>
      </w:r>
      <w:r w:rsidR="00C1203F" w:rsidRPr="00EF19A7">
        <w:rPr>
          <w:rFonts w:ascii="Times New Roman" w:hAnsi="Times New Roman" w:cs="Times New Roman"/>
          <w:lang w:val="sv-SE"/>
        </w:rPr>
        <w:t xml:space="preserve"> </w:t>
      </w:r>
      <w:r w:rsidRPr="00C834AA">
        <w:rPr>
          <w:rFonts w:ascii="Times New Roman" w:hAnsi="Times New Roman" w:cs="Times New Roman"/>
          <w:lang w:val="sv-SE"/>
        </w:rPr>
        <w:t>Den kyrkliga samfällighe</w:t>
      </w:r>
      <w:r w:rsidRPr="00C834AA">
        <w:rPr>
          <w:rFonts w:ascii="Times New Roman" w:hAnsi="Times New Roman" w:cs="Times New Roman"/>
          <w:lang w:val="sv-SE"/>
        </w:rPr>
        <w:t>t</w:t>
      </w:r>
      <w:r w:rsidRPr="00C834AA">
        <w:rPr>
          <w:rFonts w:ascii="Times New Roman" w:hAnsi="Times New Roman" w:cs="Times New Roman"/>
          <w:lang w:val="sv-SE"/>
        </w:rPr>
        <w:t>ens område ska följa kommunindelningen så att dess område utgörs av en eller flera kommuners område.</w:t>
      </w:r>
      <w:r w:rsidR="00C1203F" w:rsidRPr="00EF19A7">
        <w:rPr>
          <w:rFonts w:ascii="Times New Roman" w:hAnsi="Times New Roman" w:cs="Times New Roman"/>
          <w:lang w:val="sv-SE"/>
        </w:rPr>
        <w:t xml:space="preserve"> </w:t>
      </w:r>
      <w:r w:rsidRPr="00C834AA">
        <w:rPr>
          <w:rFonts w:ascii="Times New Roman" w:hAnsi="Times New Roman" w:cs="Times New Roman"/>
          <w:lang w:val="sv-SE"/>
        </w:rPr>
        <w:t>Om en kyrklig samfällighet består av ett område som innefattar flera kommuner, kan den av ändamålsenlighetsskäl också upplösas.</w:t>
      </w:r>
      <w:r w:rsidR="00FB55E1" w:rsidRPr="00EF19A7">
        <w:rPr>
          <w:rFonts w:ascii="Times New Roman" w:hAnsi="Times New Roman" w:cs="Times New Roman"/>
          <w:lang w:val="sv-SE"/>
        </w:rPr>
        <w:t xml:space="preserve"> </w:t>
      </w:r>
      <w:r w:rsidRPr="00C834AA">
        <w:rPr>
          <w:rFonts w:ascii="Times New Roman" w:hAnsi="Times New Roman" w:cs="Times New Roman"/>
          <w:lang w:val="sv-SE"/>
        </w:rPr>
        <w:t>Det effektivaste och mest ekonomiska sättet att genomföra församlingarnas ekonomi- och pe</w:t>
      </w:r>
      <w:r w:rsidRPr="00C834AA">
        <w:rPr>
          <w:rFonts w:ascii="Times New Roman" w:hAnsi="Times New Roman" w:cs="Times New Roman"/>
          <w:lang w:val="sv-SE"/>
        </w:rPr>
        <w:t>r</w:t>
      </w:r>
      <w:r w:rsidRPr="00C834AA">
        <w:rPr>
          <w:rFonts w:ascii="Times New Roman" w:hAnsi="Times New Roman" w:cs="Times New Roman"/>
          <w:lang w:val="sv-SE"/>
        </w:rPr>
        <w:t>sonalförvaltning, begravnings- och fastighetsv</w:t>
      </w:r>
      <w:r w:rsidRPr="00C834AA">
        <w:rPr>
          <w:rFonts w:ascii="Times New Roman" w:hAnsi="Times New Roman" w:cs="Times New Roman"/>
          <w:lang w:val="sv-SE"/>
        </w:rPr>
        <w:t>ä</w:t>
      </w:r>
      <w:r w:rsidRPr="00C834AA">
        <w:rPr>
          <w:rFonts w:ascii="Times New Roman" w:hAnsi="Times New Roman" w:cs="Times New Roman"/>
          <w:lang w:val="sv-SE"/>
        </w:rPr>
        <w:t>sende, stödfunktioner för kommunikationen och informationsförvaltning är i en stor enhet.</w:t>
      </w:r>
    </w:p>
    <w:p w:rsidR="00C1203F" w:rsidRPr="00EF19A7" w:rsidRDefault="00C834AA" w:rsidP="00C1203F">
      <w:pPr>
        <w:spacing w:after="0" w:line="240" w:lineRule="auto"/>
        <w:ind w:firstLine="170"/>
        <w:jc w:val="both"/>
        <w:rPr>
          <w:rFonts w:ascii="Times New Roman" w:hAnsi="Times New Roman" w:cs="Times New Roman"/>
          <w:lang w:val="sv-SE"/>
        </w:rPr>
      </w:pPr>
      <w:r w:rsidRPr="00C834AA">
        <w:rPr>
          <w:rFonts w:ascii="Times New Roman" w:hAnsi="Times New Roman" w:cs="Times New Roman"/>
          <w:lang w:val="sv-SE"/>
        </w:rPr>
        <w:t>I motsats till församlingarna kan det finnas endast en kyrklig samfällighet i en och samma kommuns område.</w:t>
      </w:r>
    </w:p>
    <w:p w:rsidR="00853BA8" w:rsidRPr="00EF19A7" w:rsidRDefault="00853BA8" w:rsidP="00853BA8">
      <w:pPr>
        <w:spacing w:after="0" w:line="240" w:lineRule="auto"/>
        <w:ind w:firstLine="170"/>
        <w:jc w:val="both"/>
        <w:rPr>
          <w:rFonts w:ascii="Times New Roman" w:hAnsi="Times New Roman" w:cs="Times New Roman"/>
          <w:lang w:val="sv-SE"/>
        </w:rPr>
      </w:pPr>
      <w:r w:rsidRPr="00EF19A7">
        <w:rPr>
          <w:rFonts w:ascii="Times New Roman" w:hAnsi="Times New Roman" w:cs="Times New Roman"/>
          <w:b/>
          <w:lang w:val="sv-SE"/>
        </w:rPr>
        <w:t xml:space="preserve">2 §. </w:t>
      </w:r>
      <w:r w:rsidR="00C834AA" w:rsidRPr="00C834AA">
        <w:rPr>
          <w:rFonts w:ascii="Times New Roman" w:hAnsi="Times New Roman" w:cs="Times New Roman"/>
          <w:i/>
          <w:lang w:val="sv-SE"/>
        </w:rPr>
        <w:t>Församlingens medlemmar.</w:t>
      </w:r>
      <w:r w:rsidRPr="00EF19A7">
        <w:rPr>
          <w:rFonts w:ascii="Times New Roman" w:hAnsi="Times New Roman" w:cs="Times New Roman"/>
          <w:i/>
          <w:lang w:val="sv-SE"/>
        </w:rPr>
        <w:t xml:space="preserve"> </w:t>
      </w:r>
      <w:r w:rsidR="00C834AA" w:rsidRPr="00C834AA">
        <w:rPr>
          <w:rFonts w:ascii="Times New Roman" w:hAnsi="Times New Roman" w:cs="Times New Roman"/>
          <w:lang w:val="sv-SE"/>
        </w:rPr>
        <w:t>Denna par</w:t>
      </w:r>
      <w:r w:rsidR="00C834AA" w:rsidRPr="00C834AA">
        <w:rPr>
          <w:rFonts w:ascii="Times New Roman" w:hAnsi="Times New Roman" w:cs="Times New Roman"/>
          <w:lang w:val="sv-SE"/>
        </w:rPr>
        <w:t>a</w:t>
      </w:r>
      <w:r w:rsidR="00C834AA" w:rsidRPr="00C834AA">
        <w:rPr>
          <w:rFonts w:ascii="Times New Roman" w:hAnsi="Times New Roman" w:cs="Times New Roman"/>
          <w:lang w:val="sv-SE"/>
        </w:rPr>
        <w:t>graf föreslås reglera på vilken grund en medlem av kyrkan anses höra till en bestämd församling.</w:t>
      </w:r>
      <w:r w:rsidRPr="00EF19A7">
        <w:rPr>
          <w:rFonts w:ascii="Times New Roman" w:hAnsi="Times New Roman" w:cs="Times New Roman"/>
          <w:lang w:val="sv-SE"/>
        </w:rPr>
        <w:t xml:space="preserve"> </w:t>
      </w:r>
      <w:r w:rsidR="00C834AA" w:rsidRPr="00C834AA">
        <w:rPr>
          <w:rFonts w:ascii="Times New Roman" w:hAnsi="Times New Roman" w:cs="Times New Roman"/>
          <w:lang w:val="sv-SE"/>
        </w:rPr>
        <w:t xml:space="preserve">En medlem av kyrkan är alltjämt medlem av den församling </w:t>
      </w:r>
      <w:r w:rsidR="00740133">
        <w:rPr>
          <w:rFonts w:ascii="Times New Roman" w:hAnsi="Times New Roman" w:cs="Times New Roman"/>
          <w:lang w:val="sv-SE"/>
        </w:rPr>
        <w:t>i</w:t>
      </w:r>
      <w:r w:rsidR="00C834AA" w:rsidRPr="00C834AA">
        <w:rPr>
          <w:rFonts w:ascii="Times New Roman" w:hAnsi="Times New Roman" w:cs="Times New Roman"/>
          <w:lang w:val="sv-SE"/>
        </w:rPr>
        <w:t xml:space="preserve"> vars område han eller hon bor.</w:t>
      </w:r>
      <w:r w:rsidRPr="00EF19A7">
        <w:rPr>
          <w:rFonts w:ascii="Times New Roman" w:hAnsi="Times New Roman" w:cs="Times New Roman"/>
          <w:lang w:val="sv-SE"/>
        </w:rPr>
        <w:t xml:space="preserve"> </w:t>
      </w:r>
      <w:r w:rsidR="00C834AA" w:rsidRPr="00C834AA">
        <w:rPr>
          <w:rFonts w:ascii="Times New Roman" w:hAnsi="Times New Roman" w:cs="Times New Roman"/>
          <w:lang w:val="sv-SE"/>
        </w:rPr>
        <w:t>Om en medlem av kyrkan är fast bosatt utomlands, bestäms församlingen enligt både folkbokf</w:t>
      </w:r>
      <w:r w:rsidR="00C834AA" w:rsidRPr="00C834AA">
        <w:rPr>
          <w:rFonts w:ascii="Times New Roman" w:hAnsi="Times New Roman" w:cs="Times New Roman"/>
          <w:lang w:val="sv-SE"/>
        </w:rPr>
        <w:t>ö</w:t>
      </w:r>
      <w:r w:rsidR="00C834AA" w:rsidRPr="00C834AA">
        <w:rPr>
          <w:rFonts w:ascii="Times New Roman" w:hAnsi="Times New Roman" w:cs="Times New Roman"/>
          <w:lang w:val="sv-SE"/>
        </w:rPr>
        <w:t>ringskommunen och medlemmens senaste b</w:t>
      </w:r>
      <w:r w:rsidR="00C834AA" w:rsidRPr="00C834AA">
        <w:rPr>
          <w:rFonts w:ascii="Times New Roman" w:hAnsi="Times New Roman" w:cs="Times New Roman"/>
          <w:lang w:val="sv-SE"/>
        </w:rPr>
        <w:t>o</w:t>
      </w:r>
      <w:r w:rsidR="00C834AA" w:rsidRPr="00C834AA">
        <w:rPr>
          <w:rFonts w:ascii="Times New Roman" w:hAnsi="Times New Roman" w:cs="Times New Roman"/>
          <w:lang w:val="sv-SE"/>
        </w:rPr>
        <w:t>ningsort.</w:t>
      </w:r>
      <w:r w:rsidRPr="00EF19A7">
        <w:rPr>
          <w:rFonts w:ascii="Times New Roman" w:hAnsi="Times New Roman" w:cs="Times New Roman"/>
          <w:lang w:val="sv-SE"/>
        </w:rPr>
        <w:t xml:space="preserve"> </w:t>
      </w:r>
      <w:r w:rsidR="00C834AA" w:rsidRPr="00C834AA">
        <w:rPr>
          <w:rFonts w:ascii="Times New Roman" w:hAnsi="Times New Roman" w:cs="Times New Roman"/>
          <w:lang w:val="sv-SE"/>
        </w:rPr>
        <w:t>Om en fin</w:t>
      </w:r>
      <w:r w:rsidR="009C6411">
        <w:rPr>
          <w:rFonts w:ascii="Times New Roman" w:hAnsi="Times New Roman" w:cs="Times New Roman"/>
          <w:lang w:val="sv-SE"/>
        </w:rPr>
        <w:t>länd</w:t>
      </w:r>
      <w:r w:rsidR="00C834AA" w:rsidRPr="00C834AA">
        <w:rPr>
          <w:rFonts w:ascii="Times New Roman" w:hAnsi="Times New Roman" w:cs="Times New Roman"/>
          <w:lang w:val="sv-SE"/>
        </w:rPr>
        <w:t xml:space="preserve">sk medborgare tidigare inte har varit medlem av kyrkan </w:t>
      </w:r>
      <w:r w:rsidR="009C6411">
        <w:rPr>
          <w:rFonts w:ascii="Times New Roman" w:hAnsi="Times New Roman" w:cs="Times New Roman"/>
          <w:lang w:val="sv-SE"/>
        </w:rPr>
        <w:t>men vill ansluta sig</w:t>
      </w:r>
      <w:r w:rsidR="00C834AA" w:rsidRPr="00C834AA">
        <w:rPr>
          <w:rFonts w:ascii="Times New Roman" w:hAnsi="Times New Roman" w:cs="Times New Roman"/>
          <w:lang w:val="sv-SE"/>
        </w:rPr>
        <w:t>, och denna person bor utomlands, kan han eller hon välja församling inom sin folkbokf</w:t>
      </w:r>
      <w:r w:rsidR="00C834AA" w:rsidRPr="00C834AA">
        <w:rPr>
          <w:rFonts w:ascii="Times New Roman" w:hAnsi="Times New Roman" w:cs="Times New Roman"/>
          <w:lang w:val="sv-SE"/>
        </w:rPr>
        <w:t>ö</w:t>
      </w:r>
      <w:r w:rsidR="00C834AA" w:rsidRPr="00C834AA">
        <w:rPr>
          <w:rFonts w:ascii="Times New Roman" w:hAnsi="Times New Roman" w:cs="Times New Roman"/>
          <w:lang w:val="sv-SE"/>
        </w:rPr>
        <w:t>ringskommun.</w:t>
      </w:r>
      <w:r w:rsidRPr="00EF19A7">
        <w:rPr>
          <w:rFonts w:ascii="Times New Roman" w:hAnsi="Times New Roman" w:cs="Times New Roman"/>
          <w:lang w:val="sv-SE"/>
        </w:rPr>
        <w:t xml:space="preserve"> </w:t>
      </w:r>
      <w:r w:rsidR="00C834AA" w:rsidRPr="00C834AA">
        <w:rPr>
          <w:rFonts w:ascii="Times New Roman" w:hAnsi="Times New Roman" w:cs="Times New Roman"/>
          <w:lang w:val="sv-SE"/>
        </w:rPr>
        <w:t>I praktiken tillämpas denna b</w:t>
      </w:r>
      <w:r w:rsidR="00C834AA" w:rsidRPr="00C834AA">
        <w:rPr>
          <w:rFonts w:ascii="Times New Roman" w:hAnsi="Times New Roman" w:cs="Times New Roman"/>
          <w:lang w:val="sv-SE"/>
        </w:rPr>
        <w:t>e</w:t>
      </w:r>
      <w:r w:rsidR="00C834AA" w:rsidRPr="00C834AA">
        <w:rPr>
          <w:rFonts w:ascii="Times New Roman" w:hAnsi="Times New Roman" w:cs="Times New Roman"/>
          <w:lang w:val="sv-SE"/>
        </w:rPr>
        <w:t>stämmelse till exempel i situationer där föräl</w:t>
      </w:r>
      <w:r w:rsidR="00C834AA" w:rsidRPr="00C834AA">
        <w:rPr>
          <w:rFonts w:ascii="Times New Roman" w:hAnsi="Times New Roman" w:cs="Times New Roman"/>
          <w:lang w:val="sv-SE"/>
        </w:rPr>
        <w:t>d</w:t>
      </w:r>
      <w:r w:rsidR="00C834AA" w:rsidRPr="00C834AA">
        <w:rPr>
          <w:rFonts w:ascii="Times New Roman" w:hAnsi="Times New Roman" w:cs="Times New Roman"/>
          <w:lang w:val="sv-SE"/>
        </w:rPr>
        <w:t>rarna vill låta döpa sitt barn så att det blir me</w:t>
      </w:r>
      <w:r w:rsidR="00C834AA" w:rsidRPr="00C834AA">
        <w:rPr>
          <w:rFonts w:ascii="Times New Roman" w:hAnsi="Times New Roman" w:cs="Times New Roman"/>
          <w:lang w:val="sv-SE"/>
        </w:rPr>
        <w:t>d</w:t>
      </w:r>
      <w:r w:rsidR="00C834AA" w:rsidRPr="00C834AA">
        <w:rPr>
          <w:rFonts w:ascii="Times New Roman" w:hAnsi="Times New Roman" w:cs="Times New Roman"/>
          <w:lang w:val="sv-SE"/>
        </w:rPr>
        <w:t>lem av kyrkan trots att de bor utomlands.</w:t>
      </w:r>
      <w:r w:rsidRPr="00EF19A7">
        <w:rPr>
          <w:rFonts w:ascii="Times New Roman" w:hAnsi="Times New Roman" w:cs="Times New Roman"/>
          <w:lang w:val="sv-SE"/>
        </w:rPr>
        <w:t xml:space="preserve"> </w:t>
      </w:r>
      <w:r w:rsidR="00C834AA" w:rsidRPr="00C834AA">
        <w:rPr>
          <w:rFonts w:ascii="Times New Roman" w:hAnsi="Times New Roman" w:cs="Times New Roman"/>
          <w:lang w:val="sv-SE"/>
        </w:rPr>
        <w:t>I så</w:t>
      </w:r>
      <w:r w:rsidR="00C834AA" w:rsidRPr="00C834AA">
        <w:rPr>
          <w:rFonts w:ascii="Times New Roman" w:hAnsi="Times New Roman" w:cs="Times New Roman"/>
          <w:lang w:val="sv-SE"/>
        </w:rPr>
        <w:t>d</w:t>
      </w:r>
      <w:r w:rsidR="00C834AA" w:rsidRPr="00C834AA">
        <w:rPr>
          <w:rFonts w:ascii="Times New Roman" w:hAnsi="Times New Roman" w:cs="Times New Roman"/>
          <w:lang w:val="sv-SE"/>
        </w:rPr>
        <w:t>ana fall är det sannolikt att barnet blir medlem i den församling till vilken för</w:t>
      </w:r>
      <w:r w:rsidR="009C6411">
        <w:rPr>
          <w:rFonts w:ascii="Times New Roman" w:hAnsi="Times New Roman" w:cs="Times New Roman"/>
          <w:lang w:val="sv-SE"/>
        </w:rPr>
        <w:t>äldrarna hör som</w:t>
      </w:r>
      <w:r w:rsidR="00C834AA" w:rsidRPr="00C834AA">
        <w:rPr>
          <w:rFonts w:ascii="Times New Roman" w:hAnsi="Times New Roman" w:cs="Times New Roman"/>
          <w:lang w:val="sv-SE"/>
        </w:rPr>
        <w:t xml:space="preserve"> frånvarande medlemmar.</w:t>
      </w:r>
      <w:r w:rsidRPr="00EF19A7">
        <w:rPr>
          <w:rFonts w:ascii="Times New Roman" w:hAnsi="Times New Roman" w:cs="Times New Roman"/>
          <w:lang w:val="sv-SE"/>
        </w:rPr>
        <w:t xml:space="preserve"> </w:t>
      </w:r>
    </w:p>
    <w:p w:rsidR="00853BA8" w:rsidRPr="00EF19A7" w:rsidRDefault="00C834AA" w:rsidP="00853BA8">
      <w:pPr>
        <w:spacing w:after="0" w:line="240" w:lineRule="auto"/>
        <w:ind w:firstLine="170"/>
        <w:jc w:val="both"/>
        <w:rPr>
          <w:rFonts w:ascii="Times New Roman" w:hAnsi="Times New Roman" w:cs="Times New Roman"/>
          <w:lang w:val="sv-SE"/>
        </w:rPr>
      </w:pPr>
      <w:r w:rsidRPr="00C834AA">
        <w:rPr>
          <w:rFonts w:ascii="Times New Roman" w:hAnsi="Times New Roman" w:cs="Times New Roman"/>
          <w:lang w:val="sv-SE"/>
        </w:rPr>
        <w:t>En utländsk medborgare som har blivit me</w:t>
      </w:r>
      <w:r w:rsidRPr="00C834AA">
        <w:rPr>
          <w:rFonts w:ascii="Times New Roman" w:hAnsi="Times New Roman" w:cs="Times New Roman"/>
          <w:lang w:val="sv-SE"/>
        </w:rPr>
        <w:t>d</w:t>
      </w:r>
      <w:r w:rsidRPr="00C834AA">
        <w:rPr>
          <w:rFonts w:ascii="Times New Roman" w:hAnsi="Times New Roman" w:cs="Times New Roman"/>
          <w:lang w:val="sv-SE"/>
        </w:rPr>
        <w:t>lem av kyrkan och som inte har någon hemort i Finland är medlem av den församling på vars område han eller hon bor.</w:t>
      </w:r>
      <w:r w:rsidR="00853BA8" w:rsidRPr="00EF19A7">
        <w:rPr>
          <w:rFonts w:ascii="Times New Roman" w:hAnsi="Times New Roman" w:cs="Times New Roman"/>
          <w:lang w:val="sv-SE"/>
        </w:rPr>
        <w:t xml:space="preserve"> </w:t>
      </w:r>
      <w:r w:rsidRPr="00C834AA">
        <w:rPr>
          <w:rFonts w:ascii="Times New Roman" w:hAnsi="Times New Roman" w:cs="Times New Roman"/>
          <w:lang w:val="sv-SE"/>
        </w:rPr>
        <w:t>Bestämmelsen för</w:t>
      </w:r>
      <w:r w:rsidRPr="00C834AA">
        <w:rPr>
          <w:rFonts w:ascii="Times New Roman" w:hAnsi="Times New Roman" w:cs="Times New Roman"/>
          <w:lang w:val="sv-SE"/>
        </w:rPr>
        <w:t>e</w:t>
      </w:r>
      <w:r w:rsidRPr="00C834AA">
        <w:rPr>
          <w:rFonts w:ascii="Times New Roman" w:hAnsi="Times New Roman" w:cs="Times New Roman"/>
          <w:lang w:val="sv-SE"/>
        </w:rPr>
        <w:t>slås vidare innefatta en möjlighet att genom kyrkostyrelsens föreskrift inom hemkommunen avvika från regeln att församlingsmedlemskapet bestäms enligt boningsorten.</w:t>
      </w:r>
      <w:r w:rsidR="00853BA8" w:rsidRPr="00EF19A7">
        <w:rPr>
          <w:rFonts w:ascii="Times New Roman" w:hAnsi="Times New Roman" w:cs="Times New Roman"/>
          <w:lang w:val="sv-SE"/>
        </w:rPr>
        <w:t xml:space="preserve"> </w:t>
      </w:r>
      <w:r w:rsidRPr="00C834AA">
        <w:rPr>
          <w:rFonts w:ascii="Times New Roman" w:hAnsi="Times New Roman" w:cs="Times New Roman"/>
          <w:lang w:val="sv-SE"/>
        </w:rPr>
        <w:t>En sådan avvike</w:t>
      </w:r>
      <w:r w:rsidRPr="00C834AA">
        <w:rPr>
          <w:rFonts w:ascii="Times New Roman" w:hAnsi="Times New Roman" w:cs="Times New Roman"/>
          <w:lang w:val="sv-SE"/>
        </w:rPr>
        <w:t>l</w:t>
      </w:r>
      <w:r w:rsidRPr="00C834AA">
        <w:rPr>
          <w:rFonts w:ascii="Times New Roman" w:hAnsi="Times New Roman" w:cs="Times New Roman"/>
          <w:lang w:val="sv-SE"/>
        </w:rPr>
        <w:t>segrund kan vara att personen i fråga tillhör en språklig minoritet eller i egenskap av kyrk</w:t>
      </w:r>
      <w:r w:rsidRPr="00C834AA">
        <w:rPr>
          <w:rFonts w:ascii="Times New Roman" w:hAnsi="Times New Roman" w:cs="Times New Roman"/>
          <w:lang w:val="sv-SE"/>
        </w:rPr>
        <w:t>o</w:t>
      </w:r>
      <w:r w:rsidRPr="00C834AA">
        <w:rPr>
          <w:rFonts w:ascii="Times New Roman" w:hAnsi="Times New Roman" w:cs="Times New Roman"/>
          <w:lang w:val="sv-SE"/>
        </w:rPr>
        <w:t>herde är medlem i den församling han eller hon leder oberoende av sin boningsort.</w:t>
      </w:r>
    </w:p>
    <w:p w:rsidR="00853BA8" w:rsidRPr="00B3383D" w:rsidRDefault="009C6411" w:rsidP="00853BA8">
      <w:pPr>
        <w:spacing w:after="0" w:line="240" w:lineRule="auto"/>
        <w:ind w:firstLine="170"/>
        <w:jc w:val="both"/>
        <w:rPr>
          <w:rFonts w:ascii="Times New Roman" w:hAnsi="Times New Roman" w:cs="Times New Roman"/>
          <w:lang w:val="sv-SE"/>
        </w:rPr>
      </w:pPr>
      <w:r>
        <w:rPr>
          <w:rFonts w:ascii="Times New Roman" w:hAnsi="Times New Roman" w:cs="Times New Roman"/>
          <w:lang w:val="sv-SE"/>
        </w:rPr>
        <w:t>Paragrafens 2 mom.</w:t>
      </w:r>
      <w:r w:rsidR="00C834AA" w:rsidRPr="00C834AA">
        <w:rPr>
          <w:rFonts w:ascii="Times New Roman" w:hAnsi="Times New Roman" w:cs="Times New Roman"/>
          <w:lang w:val="sv-SE"/>
        </w:rPr>
        <w:t xml:space="preserve"> innehåller definitioner av begreppen närvarande och frånvarande försa</w:t>
      </w:r>
      <w:r w:rsidR="00C834AA" w:rsidRPr="00C834AA">
        <w:rPr>
          <w:rFonts w:ascii="Times New Roman" w:hAnsi="Times New Roman" w:cs="Times New Roman"/>
          <w:lang w:val="sv-SE"/>
        </w:rPr>
        <w:t>m</w:t>
      </w:r>
      <w:r w:rsidR="00C834AA" w:rsidRPr="00C834AA">
        <w:rPr>
          <w:rFonts w:ascii="Times New Roman" w:hAnsi="Times New Roman" w:cs="Times New Roman"/>
          <w:lang w:val="sv-SE"/>
        </w:rPr>
        <w:t>lingsmedlem.</w:t>
      </w:r>
      <w:r w:rsidR="00853BA8" w:rsidRPr="00EF19A7">
        <w:rPr>
          <w:rFonts w:ascii="Times New Roman" w:hAnsi="Times New Roman" w:cs="Times New Roman"/>
          <w:lang w:val="sv-SE"/>
        </w:rPr>
        <w:t xml:space="preserve"> </w:t>
      </w:r>
      <w:r w:rsidR="00740133">
        <w:rPr>
          <w:rFonts w:ascii="Times New Roman" w:hAnsi="Times New Roman" w:cs="Times New Roman"/>
          <w:lang w:val="sv-SE"/>
        </w:rPr>
        <w:t>Det föreslås att</w:t>
      </w:r>
      <w:r w:rsidR="00C834AA" w:rsidRPr="00C834AA">
        <w:rPr>
          <w:rFonts w:ascii="Times New Roman" w:hAnsi="Times New Roman" w:cs="Times New Roman"/>
          <w:lang w:val="sv-SE"/>
        </w:rPr>
        <w:t xml:space="preserve"> den nuvarande termen ”folkmängd” slopas.</w:t>
      </w:r>
    </w:p>
    <w:p w:rsidR="00914D19" w:rsidRPr="00B3383D" w:rsidRDefault="00914D19" w:rsidP="00914D19">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3 §. </w:t>
      </w:r>
      <w:r w:rsidR="00C834AA" w:rsidRPr="00C834AA">
        <w:rPr>
          <w:rFonts w:ascii="Times New Roman" w:hAnsi="Times New Roman" w:cs="Times New Roman"/>
          <w:i/>
          <w:lang w:val="sv-SE"/>
        </w:rPr>
        <w:t>Stift.</w:t>
      </w:r>
      <w:r w:rsidRPr="00B3383D">
        <w:rPr>
          <w:rFonts w:ascii="Times New Roman" w:hAnsi="Times New Roman" w:cs="Times New Roman"/>
          <w:lang w:val="sv-SE"/>
        </w:rPr>
        <w:t xml:space="preserve"> </w:t>
      </w:r>
      <w:r w:rsidR="00C834AA" w:rsidRPr="00C834AA">
        <w:rPr>
          <w:rFonts w:ascii="Times New Roman" w:hAnsi="Times New Roman" w:cs="Times New Roman"/>
          <w:lang w:val="sv-SE"/>
        </w:rPr>
        <w:t>Paragrafen föreslås innehålla en b</w:t>
      </w:r>
      <w:r w:rsidR="00C834AA" w:rsidRPr="00C834AA">
        <w:rPr>
          <w:rFonts w:ascii="Times New Roman" w:hAnsi="Times New Roman" w:cs="Times New Roman"/>
          <w:lang w:val="sv-SE"/>
        </w:rPr>
        <w:t>e</w:t>
      </w:r>
      <w:r w:rsidR="00C834AA" w:rsidRPr="00C834AA">
        <w:rPr>
          <w:rFonts w:ascii="Times New Roman" w:hAnsi="Times New Roman" w:cs="Times New Roman"/>
          <w:lang w:val="sv-SE"/>
        </w:rPr>
        <w:t xml:space="preserve">stämmelse om att församlingen ska tillhöra ett </w:t>
      </w:r>
      <w:r w:rsidR="00C51E8F">
        <w:rPr>
          <w:rFonts w:ascii="Times New Roman" w:hAnsi="Times New Roman" w:cs="Times New Roman"/>
          <w:lang w:val="sv-SE"/>
        </w:rPr>
        <w:t>regionalt</w:t>
      </w:r>
      <w:r w:rsidR="00C834AA" w:rsidRPr="00C834AA">
        <w:rPr>
          <w:rFonts w:ascii="Times New Roman" w:hAnsi="Times New Roman" w:cs="Times New Roman"/>
          <w:lang w:val="sv-SE"/>
        </w:rPr>
        <w:t xml:space="preserve"> stift.</w:t>
      </w:r>
      <w:r w:rsidRPr="00B3383D">
        <w:rPr>
          <w:rFonts w:ascii="Times New Roman" w:hAnsi="Times New Roman" w:cs="Times New Roman"/>
          <w:lang w:val="sv-SE"/>
        </w:rPr>
        <w:t xml:space="preserve"> </w:t>
      </w:r>
      <w:r w:rsidR="00C834AA" w:rsidRPr="00C834AA">
        <w:rPr>
          <w:rFonts w:ascii="Times New Roman" w:hAnsi="Times New Roman" w:cs="Times New Roman"/>
          <w:lang w:val="sv-SE"/>
        </w:rPr>
        <w:t>I</w:t>
      </w:r>
      <w:r w:rsidR="0049559D">
        <w:rPr>
          <w:rFonts w:ascii="Times New Roman" w:hAnsi="Times New Roman" w:cs="Times New Roman"/>
          <w:lang w:val="sv-SE"/>
        </w:rPr>
        <w:t xml:space="preserve"> sak</w:t>
      </w:r>
      <w:r w:rsidR="00C834AA" w:rsidRPr="00C834AA">
        <w:rPr>
          <w:rFonts w:ascii="Times New Roman" w:hAnsi="Times New Roman" w:cs="Times New Roman"/>
          <w:lang w:val="sv-SE"/>
        </w:rPr>
        <w:t xml:space="preserve"> motsvarar bestämmelsen den gällande lagen.</w:t>
      </w:r>
      <w:r w:rsidRPr="00B3383D">
        <w:rPr>
          <w:rFonts w:ascii="Times New Roman" w:hAnsi="Times New Roman" w:cs="Times New Roman"/>
          <w:lang w:val="sv-SE"/>
        </w:rPr>
        <w:t xml:space="preserve"> </w:t>
      </w:r>
      <w:r w:rsidR="00C834AA" w:rsidRPr="00C834AA">
        <w:rPr>
          <w:rFonts w:ascii="Times New Roman" w:hAnsi="Times New Roman" w:cs="Times New Roman"/>
          <w:lang w:val="sv-SE"/>
        </w:rPr>
        <w:t xml:space="preserve">I samband med </w:t>
      </w:r>
      <w:r w:rsidR="00740133">
        <w:rPr>
          <w:rFonts w:ascii="Times New Roman" w:hAnsi="Times New Roman" w:cs="Times New Roman"/>
          <w:lang w:val="sv-SE"/>
        </w:rPr>
        <w:t>reformen</w:t>
      </w:r>
      <w:r w:rsidR="00C834AA" w:rsidRPr="00C834AA">
        <w:rPr>
          <w:rFonts w:ascii="Times New Roman" w:hAnsi="Times New Roman" w:cs="Times New Roman"/>
          <w:lang w:val="sv-SE"/>
        </w:rPr>
        <w:t xml:space="preserve"> av församlingsstrukturen finns inget behov </w:t>
      </w:r>
      <w:r w:rsidR="0049559D">
        <w:rPr>
          <w:rFonts w:ascii="Times New Roman" w:hAnsi="Times New Roman" w:cs="Times New Roman"/>
          <w:lang w:val="sv-SE"/>
        </w:rPr>
        <w:t xml:space="preserve">av </w:t>
      </w:r>
      <w:r w:rsidR="00C834AA" w:rsidRPr="00C834AA">
        <w:rPr>
          <w:rFonts w:ascii="Times New Roman" w:hAnsi="Times New Roman" w:cs="Times New Roman"/>
          <w:lang w:val="sv-SE"/>
        </w:rPr>
        <w:t xml:space="preserve">att </w:t>
      </w:r>
      <w:r w:rsidR="00C834AA" w:rsidRPr="00C834AA">
        <w:rPr>
          <w:rFonts w:ascii="Times New Roman" w:hAnsi="Times New Roman" w:cs="Times New Roman"/>
          <w:lang w:val="sv-SE"/>
        </w:rPr>
        <w:lastRenderedPageBreak/>
        <w:t>ändra det regionala förhållandet mellan försa</w:t>
      </w:r>
      <w:r w:rsidR="00C834AA" w:rsidRPr="00C834AA">
        <w:rPr>
          <w:rFonts w:ascii="Times New Roman" w:hAnsi="Times New Roman" w:cs="Times New Roman"/>
          <w:lang w:val="sv-SE"/>
        </w:rPr>
        <w:t>m</w:t>
      </w:r>
      <w:r w:rsidR="00C834AA" w:rsidRPr="00C834AA">
        <w:rPr>
          <w:rFonts w:ascii="Times New Roman" w:hAnsi="Times New Roman" w:cs="Times New Roman"/>
          <w:lang w:val="sv-SE"/>
        </w:rPr>
        <w:t>ling och stift.</w:t>
      </w:r>
      <w:r w:rsidRPr="00B3383D">
        <w:rPr>
          <w:rFonts w:ascii="Times New Roman" w:hAnsi="Times New Roman" w:cs="Times New Roman"/>
          <w:lang w:val="sv-SE"/>
        </w:rPr>
        <w:t xml:space="preserve"> </w:t>
      </w:r>
    </w:p>
    <w:p w:rsidR="00914D19" w:rsidRPr="00B3383D" w:rsidRDefault="009C6411" w:rsidP="00914D19">
      <w:pPr>
        <w:spacing w:after="0" w:line="240" w:lineRule="auto"/>
        <w:ind w:firstLine="170"/>
        <w:jc w:val="both"/>
        <w:rPr>
          <w:rFonts w:ascii="Times New Roman" w:hAnsi="Times New Roman" w:cs="Times New Roman"/>
          <w:lang w:val="sv-SE"/>
        </w:rPr>
      </w:pPr>
      <w:r>
        <w:rPr>
          <w:rFonts w:ascii="Times New Roman" w:hAnsi="Times New Roman" w:cs="Times New Roman"/>
          <w:lang w:val="sv-SE"/>
        </w:rPr>
        <w:t>Det föreslagna 1 mom.</w:t>
      </w:r>
      <w:r w:rsidR="00C834AA" w:rsidRPr="00C834AA">
        <w:rPr>
          <w:rFonts w:ascii="Times New Roman" w:hAnsi="Times New Roman" w:cs="Times New Roman"/>
          <w:lang w:val="sv-SE"/>
        </w:rPr>
        <w:t xml:space="preserve"> anger hur församlin</w:t>
      </w:r>
      <w:r w:rsidR="00C834AA" w:rsidRPr="00C834AA">
        <w:rPr>
          <w:rFonts w:ascii="Times New Roman" w:hAnsi="Times New Roman" w:cs="Times New Roman"/>
          <w:lang w:val="sv-SE"/>
        </w:rPr>
        <w:t>g</w:t>
      </w:r>
      <w:r w:rsidR="00C834AA" w:rsidRPr="00C834AA">
        <w:rPr>
          <w:rFonts w:ascii="Times New Roman" w:hAnsi="Times New Roman" w:cs="Times New Roman"/>
          <w:lang w:val="sv-SE"/>
        </w:rPr>
        <w:t>arnas stiftstillhörighet ska fastställas.</w:t>
      </w:r>
      <w:r w:rsidR="00935D90" w:rsidRPr="00B3383D">
        <w:rPr>
          <w:rFonts w:ascii="Times New Roman" w:hAnsi="Times New Roman" w:cs="Times New Roman"/>
          <w:lang w:val="sv-SE"/>
        </w:rPr>
        <w:t xml:space="preserve"> </w:t>
      </w:r>
      <w:r w:rsidR="00C834AA" w:rsidRPr="00C834AA">
        <w:rPr>
          <w:rFonts w:ascii="Times New Roman" w:hAnsi="Times New Roman" w:cs="Times New Roman"/>
          <w:lang w:val="sv-SE"/>
        </w:rPr>
        <w:t>Den tid</w:t>
      </w:r>
      <w:r w:rsidR="00C834AA" w:rsidRPr="00C834AA">
        <w:rPr>
          <w:rFonts w:ascii="Times New Roman" w:hAnsi="Times New Roman" w:cs="Times New Roman"/>
          <w:lang w:val="sv-SE"/>
        </w:rPr>
        <w:t>i</w:t>
      </w:r>
      <w:r w:rsidR="00C834AA" w:rsidRPr="00C834AA">
        <w:rPr>
          <w:rFonts w:ascii="Times New Roman" w:hAnsi="Times New Roman" w:cs="Times New Roman"/>
          <w:lang w:val="sv-SE"/>
        </w:rPr>
        <w:t>gare bestämmelsen om att en svenskspråkig församling tillhör det svenskspråkiga stiftet ersätts med en bestämmelse som hänvisar direkt till Borgå stift.</w:t>
      </w:r>
      <w:r w:rsidR="00914D19" w:rsidRPr="00B3383D">
        <w:rPr>
          <w:rFonts w:ascii="Times New Roman" w:hAnsi="Times New Roman" w:cs="Times New Roman"/>
          <w:lang w:val="sv-SE"/>
        </w:rPr>
        <w:t xml:space="preserve"> </w:t>
      </w:r>
      <w:r w:rsidR="00C834AA" w:rsidRPr="00C834AA">
        <w:rPr>
          <w:rFonts w:ascii="Times New Roman" w:hAnsi="Times New Roman" w:cs="Times New Roman"/>
          <w:lang w:val="sv-SE"/>
        </w:rPr>
        <w:t xml:space="preserve">Enligt de </w:t>
      </w:r>
      <w:r w:rsidR="0049559D">
        <w:rPr>
          <w:rFonts w:ascii="Times New Roman" w:hAnsi="Times New Roman" w:cs="Times New Roman"/>
          <w:lang w:val="sv-SE"/>
        </w:rPr>
        <w:t>gällande</w:t>
      </w:r>
      <w:r w:rsidR="00C834AA" w:rsidRPr="00C834AA">
        <w:rPr>
          <w:rFonts w:ascii="Times New Roman" w:hAnsi="Times New Roman" w:cs="Times New Roman"/>
          <w:lang w:val="sv-SE"/>
        </w:rPr>
        <w:t xml:space="preserve"> språkbestä</w:t>
      </w:r>
      <w:r w:rsidR="00C834AA" w:rsidRPr="00C834AA">
        <w:rPr>
          <w:rFonts w:ascii="Times New Roman" w:hAnsi="Times New Roman" w:cs="Times New Roman"/>
          <w:lang w:val="sv-SE"/>
        </w:rPr>
        <w:t>m</w:t>
      </w:r>
      <w:r w:rsidR="00C834AA" w:rsidRPr="00C834AA">
        <w:rPr>
          <w:rFonts w:ascii="Times New Roman" w:hAnsi="Times New Roman" w:cs="Times New Roman"/>
          <w:lang w:val="sv-SE"/>
        </w:rPr>
        <w:t>melserna är också Borgå stift tvåspråkigt.</w:t>
      </w:r>
      <w:r w:rsidR="00914D19" w:rsidRPr="00B3383D">
        <w:rPr>
          <w:rFonts w:ascii="Times New Roman" w:hAnsi="Times New Roman" w:cs="Times New Roman"/>
          <w:lang w:val="sv-SE"/>
        </w:rPr>
        <w:t xml:space="preserve"> </w:t>
      </w:r>
    </w:p>
    <w:p w:rsidR="00914D19" w:rsidRPr="00B3383D" w:rsidRDefault="009C6411" w:rsidP="00914D19">
      <w:pPr>
        <w:spacing w:after="0" w:line="240" w:lineRule="auto"/>
        <w:ind w:firstLine="170"/>
        <w:jc w:val="both"/>
        <w:rPr>
          <w:rFonts w:ascii="Times New Roman" w:hAnsi="Times New Roman" w:cs="Times New Roman"/>
          <w:lang w:val="sv-SE"/>
        </w:rPr>
      </w:pPr>
      <w:r>
        <w:rPr>
          <w:rFonts w:ascii="Times New Roman" w:hAnsi="Times New Roman" w:cs="Times New Roman"/>
          <w:lang w:val="sv-SE"/>
        </w:rPr>
        <w:t>I paragrafens 2 mom.</w:t>
      </w:r>
      <w:r w:rsidR="00C834AA" w:rsidRPr="00C834AA">
        <w:rPr>
          <w:rFonts w:ascii="Times New Roman" w:hAnsi="Times New Roman" w:cs="Times New Roman"/>
          <w:lang w:val="sv-SE"/>
        </w:rPr>
        <w:t xml:space="preserve"> bestäms om stiftstillh</w:t>
      </w:r>
      <w:r w:rsidR="00C834AA" w:rsidRPr="00C834AA">
        <w:rPr>
          <w:rFonts w:ascii="Times New Roman" w:hAnsi="Times New Roman" w:cs="Times New Roman"/>
          <w:lang w:val="sv-SE"/>
        </w:rPr>
        <w:t>ö</w:t>
      </w:r>
      <w:r w:rsidR="00C834AA" w:rsidRPr="00C834AA">
        <w:rPr>
          <w:rFonts w:ascii="Times New Roman" w:hAnsi="Times New Roman" w:cs="Times New Roman"/>
          <w:lang w:val="sv-SE"/>
        </w:rPr>
        <w:t>righeten för en sådan församling i vilken flert</w:t>
      </w:r>
      <w:r w:rsidR="00C834AA" w:rsidRPr="00C834AA">
        <w:rPr>
          <w:rFonts w:ascii="Times New Roman" w:hAnsi="Times New Roman" w:cs="Times New Roman"/>
          <w:lang w:val="sv-SE"/>
        </w:rPr>
        <w:t>a</w:t>
      </w:r>
      <w:r w:rsidR="00C834AA" w:rsidRPr="00C834AA">
        <w:rPr>
          <w:rFonts w:ascii="Times New Roman" w:hAnsi="Times New Roman" w:cs="Times New Roman"/>
          <w:lang w:val="sv-SE"/>
        </w:rPr>
        <w:t xml:space="preserve">let närvarande medlemmar varken </w:t>
      </w:r>
      <w:r w:rsidR="0049559D">
        <w:rPr>
          <w:rFonts w:ascii="Times New Roman" w:hAnsi="Times New Roman" w:cs="Times New Roman"/>
          <w:lang w:val="sv-SE"/>
        </w:rPr>
        <w:t xml:space="preserve">är </w:t>
      </w:r>
      <w:r w:rsidR="00C834AA" w:rsidRPr="00C834AA">
        <w:rPr>
          <w:rFonts w:ascii="Times New Roman" w:hAnsi="Times New Roman" w:cs="Times New Roman"/>
          <w:lang w:val="sv-SE"/>
        </w:rPr>
        <w:t>finsk- eller svenskspråkiga.</w:t>
      </w:r>
      <w:r w:rsidR="00914D19" w:rsidRPr="00B3383D">
        <w:rPr>
          <w:rFonts w:ascii="Times New Roman" w:hAnsi="Times New Roman" w:cs="Times New Roman"/>
          <w:lang w:val="sv-SE"/>
        </w:rPr>
        <w:t xml:space="preserve">  </w:t>
      </w:r>
    </w:p>
    <w:p w:rsidR="00914D19" w:rsidRPr="00B3383D" w:rsidRDefault="00C834AA" w:rsidP="00914D19">
      <w:pPr>
        <w:spacing w:after="0" w:line="240" w:lineRule="auto"/>
        <w:ind w:firstLine="170"/>
        <w:jc w:val="both"/>
        <w:rPr>
          <w:rFonts w:ascii="Times New Roman" w:hAnsi="Times New Roman" w:cs="Times New Roman"/>
          <w:color w:val="0070C0"/>
          <w:lang w:val="sv-SE"/>
        </w:rPr>
      </w:pPr>
      <w:r w:rsidRPr="00C834AA">
        <w:rPr>
          <w:rFonts w:ascii="Times New Roman" w:hAnsi="Times New Roman" w:cs="Times New Roman"/>
          <w:lang w:val="sv-SE"/>
        </w:rPr>
        <w:t>Paragra</w:t>
      </w:r>
      <w:r w:rsidR="009C6411">
        <w:rPr>
          <w:rFonts w:ascii="Times New Roman" w:hAnsi="Times New Roman" w:cs="Times New Roman"/>
          <w:lang w:val="sv-SE"/>
        </w:rPr>
        <w:t>fens 3 mom.</w:t>
      </w:r>
      <w:r w:rsidRPr="00C834AA">
        <w:rPr>
          <w:rFonts w:ascii="Times New Roman" w:hAnsi="Times New Roman" w:cs="Times New Roman"/>
          <w:lang w:val="sv-SE"/>
        </w:rPr>
        <w:t xml:space="preserve"> innehåller den gällande bestämmelsen om de kyrkliga samfälligheternas stiftstillhörighet.</w:t>
      </w:r>
      <w:r w:rsidR="00914D19" w:rsidRPr="00B3383D">
        <w:rPr>
          <w:rFonts w:ascii="Times New Roman" w:hAnsi="Times New Roman" w:cs="Times New Roman"/>
          <w:lang w:val="sv-SE"/>
        </w:rPr>
        <w:t xml:space="preserve"> </w:t>
      </w:r>
      <w:r w:rsidRPr="002318F5">
        <w:rPr>
          <w:rFonts w:ascii="Times New Roman" w:hAnsi="Times New Roman" w:cs="Times New Roman"/>
          <w:lang w:val="sv-SE"/>
        </w:rPr>
        <w:t>Ordalydelsen har ändrats så att också en kyrklig samfällighet ska höra till ett stift.</w:t>
      </w:r>
      <w:r w:rsidR="0057039F" w:rsidRPr="00B3383D">
        <w:rPr>
          <w:rFonts w:ascii="Times New Roman" w:hAnsi="Times New Roman" w:cs="Times New Roman"/>
          <w:lang w:val="sv-SE"/>
        </w:rPr>
        <w:t xml:space="preserve"> </w:t>
      </w:r>
      <w:r w:rsidR="002318F5" w:rsidRPr="002318F5">
        <w:rPr>
          <w:rFonts w:ascii="Times New Roman" w:hAnsi="Times New Roman" w:cs="Times New Roman"/>
          <w:lang w:val="sv-SE"/>
        </w:rPr>
        <w:t>Det innebär att om flertalet av det samma</w:t>
      </w:r>
      <w:r w:rsidR="002318F5" w:rsidRPr="002318F5">
        <w:rPr>
          <w:rFonts w:ascii="Times New Roman" w:hAnsi="Times New Roman" w:cs="Times New Roman"/>
          <w:lang w:val="sv-SE"/>
        </w:rPr>
        <w:t>n</w:t>
      </w:r>
      <w:r w:rsidR="002318F5" w:rsidRPr="002318F5">
        <w:rPr>
          <w:rFonts w:ascii="Times New Roman" w:hAnsi="Times New Roman" w:cs="Times New Roman"/>
          <w:lang w:val="sv-SE"/>
        </w:rPr>
        <w:t>räknade antalet närvarande medlemmar i alla församlingar som hör till den kyrkliga samfä</w:t>
      </w:r>
      <w:r w:rsidR="002318F5" w:rsidRPr="002318F5">
        <w:rPr>
          <w:rFonts w:ascii="Times New Roman" w:hAnsi="Times New Roman" w:cs="Times New Roman"/>
          <w:lang w:val="sv-SE"/>
        </w:rPr>
        <w:t>l</w:t>
      </w:r>
      <w:r w:rsidR="002318F5" w:rsidRPr="002318F5">
        <w:rPr>
          <w:rFonts w:ascii="Times New Roman" w:hAnsi="Times New Roman" w:cs="Times New Roman"/>
          <w:lang w:val="sv-SE"/>
        </w:rPr>
        <w:t>ligheten är svenskspråkiga, hör den kyrkliga samfälligheten till Borgå stift.</w:t>
      </w:r>
      <w:r w:rsidR="0057039F" w:rsidRPr="00B3383D">
        <w:rPr>
          <w:rFonts w:ascii="Times New Roman" w:hAnsi="Times New Roman" w:cs="Times New Roman"/>
          <w:lang w:val="sv-SE"/>
        </w:rPr>
        <w:t xml:space="preserve">  </w:t>
      </w:r>
    </w:p>
    <w:p w:rsidR="00A255AE" w:rsidRPr="00B3383D" w:rsidRDefault="00A255AE" w:rsidP="00A255AE">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4 §. </w:t>
      </w:r>
      <w:r w:rsidR="002318F5" w:rsidRPr="002318F5">
        <w:rPr>
          <w:rFonts w:ascii="Times New Roman" w:hAnsi="Times New Roman" w:cs="Times New Roman"/>
          <w:i/>
          <w:lang w:val="sv-SE"/>
        </w:rPr>
        <w:t>Beslut om stiftsindelningen</w:t>
      </w:r>
      <w:r w:rsidRPr="00B3383D">
        <w:rPr>
          <w:rFonts w:ascii="Times New Roman" w:hAnsi="Times New Roman" w:cs="Times New Roman"/>
          <w:i/>
          <w:lang w:val="sv-SE"/>
        </w:rPr>
        <w:t xml:space="preserve"> </w:t>
      </w:r>
      <w:r w:rsidR="002318F5" w:rsidRPr="002318F5">
        <w:rPr>
          <w:rFonts w:ascii="Times New Roman" w:hAnsi="Times New Roman" w:cs="Times New Roman"/>
          <w:lang w:val="sv-SE"/>
        </w:rPr>
        <w:t>Paragra</w:t>
      </w:r>
      <w:r w:rsidR="009C6411">
        <w:rPr>
          <w:rFonts w:ascii="Times New Roman" w:hAnsi="Times New Roman" w:cs="Times New Roman"/>
          <w:lang w:val="sv-SE"/>
        </w:rPr>
        <w:t>fens 1 mom.</w:t>
      </w:r>
      <w:r w:rsidR="002318F5" w:rsidRPr="002318F5">
        <w:rPr>
          <w:rFonts w:ascii="Times New Roman" w:hAnsi="Times New Roman" w:cs="Times New Roman"/>
          <w:lang w:val="sv-SE"/>
        </w:rPr>
        <w:t xml:space="preserve"> föreskriver på samma sätt som den </w:t>
      </w:r>
      <w:r w:rsidR="0049559D">
        <w:rPr>
          <w:rFonts w:ascii="Times New Roman" w:hAnsi="Times New Roman" w:cs="Times New Roman"/>
          <w:lang w:val="sv-SE"/>
        </w:rPr>
        <w:t>gä</w:t>
      </w:r>
      <w:r w:rsidR="0049559D">
        <w:rPr>
          <w:rFonts w:ascii="Times New Roman" w:hAnsi="Times New Roman" w:cs="Times New Roman"/>
          <w:lang w:val="sv-SE"/>
        </w:rPr>
        <w:t>l</w:t>
      </w:r>
      <w:r w:rsidR="0049559D">
        <w:rPr>
          <w:rFonts w:ascii="Times New Roman" w:hAnsi="Times New Roman" w:cs="Times New Roman"/>
          <w:lang w:val="sv-SE"/>
        </w:rPr>
        <w:t>lande</w:t>
      </w:r>
      <w:r w:rsidR="002318F5" w:rsidRPr="002318F5">
        <w:rPr>
          <w:rFonts w:ascii="Times New Roman" w:hAnsi="Times New Roman" w:cs="Times New Roman"/>
          <w:lang w:val="sv-SE"/>
        </w:rPr>
        <w:t xml:space="preserve"> lagen om kyrkomötets behörighet att b</w:t>
      </w:r>
      <w:r w:rsidR="002318F5" w:rsidRPr="002318F5">
        <w:rPr>
          <w:rFonts w:ascii="Times New Roman" w:hAnsi="Times New Roman" w:cs="Times New Roman"/>
          <w:lang w:val="sv-SE"/>
        </w:rPr>
        <w:t>e</w:t>
      </w:r>
      <w:r w:rsidR="002318F5" w:rsidRPr="002318F5">
        <w:rPr>
          <w:rFonts w:ascii="Times New Roman" w:hAnsi="Times New Roman" w:cs="Times New Roman"/>
          <w:lang w:val="sv-SE"/>
        </w:rPr>
        <w:t>sluta om grundande och indragning av stift samt om ändring av stiftsgränserna.</w:t>
      </w:r>
      <w:r w:rsidRPr="00B3383D">
        <w:rPr>
          <w:rFonts w:ascii="Times New Roman" w:hAnsi="Times New Roman" w:cs="Times New Roman"/>
          <w:lang w:val="sv-SE"/>
        </w:rPr>
        <w:t xml:space="preserve"> </w:t>
      </w:r>
      <w:r w:rsidR="002318F5" w:rsidRPr="002318F5">
        <w:rPr>
          <w:rFonts w:ascii="Times New Roman" w:hAnsi="Times New Roman" w:cs="Times New Roman"/>
          <w:lang w:val="sv-SE"/>
        </w:rPr>
        <w:t>Vid grundandet av ett stift fastställs förutom dess gränser och vilka församlingar och kyrkliga samfälligheter som ska höra till stiftet även var biskopssätet och därmed domkapitlet ska placeras.</w:t>
      </w:r>
      <w:r w:rsidRPr="00B3383D">
        <w:rPr>
          <w:rFonts w:ascii="Times New Roman" w:hAnsi="Times New Roman" w:cs="Times New Roman"/>
          <w:lang w:val="sv-SE"/>
        </w:rPr>
        <w:t xml:space="preserve"> </w:t>
      </w:r>
    </w:p>
    <w:p w:rsidR="00A255AE" w:rsidRPr="00B3383D" w:rsidRDefault="002318F5" w:rsidP="00A255AE">
      <w:pPr>
        <w:spacing w:after="0" w:line="240" w:lineRule="auto"/>
        <w:ind w:firstLine="170"/>
        <w:jc w:val="both"/>
        <w:rPr>
          <w:rFonts w:ascii="Times New Roman" w:hAnsi="Times New Roman" w:cs="Times New Roman"/>
          <w:lang w:val="sv-SE"/>
        </w:rPr>
      </w:pPr>
      <w:r w:rsidRPr="002318F5">
        <w:rPr>
          <w:rFonts w:ascii="Times New Roman" w:hAnsi="Times New Roman" w:cs="Times New Roman"/>
          <w:lang w:val="sv-SE"/>
        </w:rPr>
        <w:t xml:space="preserve">Paragrafens </w:t>
      </w:r>
      <w:r w:rsidR="009C6411">
        <w:rPr>
          <w:rFonts w:ascii="Times New Roman" w:hAnsi="Times New Roman" w:cs="Times New Roman"/>
          <w:lang w:val="sv-SE"/>
        </w:rPr>
        <w:t>2 mom.</w:t>
      </w:r>
      <w:r w:rsidRPr="002318F5">
        <w:rPr>
          <w:rFonts w:ascii="Times New Roman" w:hAnsi="Times New Roman" w:cs="Times New Roman"/>
          <w:lang w:val="sv-SE"/>
        </w:rPr>
        <w:t xml:space="preserve"> innehåller bestämmelser om kyrkostyrelsens behörighet att besluta om stiftsindelningen i vissa situationer.</w:t>
      </w:r>
      <w:r w:rsidR="00A255AE" w:rsidRPr="00B3383D">
        <w:rPr>
          <w:rFonts w:ascii="Times New Roman" w:hAnsi="Times New Roman" w:cs="Times New Roman"/>
          <w:lang w:val="sv-SE"/>
        </w:rPr>
        <w:t xml:space="preserve"> </w:t>
      </w:r>
      <w:r w:rsidR="009C6411">
        <w:rPr>
          <w:rFonts w:ascii="Times New Roman" w:hAnsi="Times New Roman" w:cs="Times New Roman"/>
          <w:lang w:val="sv-SE"/>
        </w:rPr>
        <w:t>Den</w:t>
      </w:r>
      <w:r w:rsidRPr="002318F5">
        <w:rPr>
          <w:rFonts w:ascii="Times New Roman" w:hAnsi="Times New Roman" w:cs="Times New Roman"/>
          <w:lang w:val="sv-SE"/>
        </w:rPr>
        <w:t xml:space="preserve"> 1 pun</w:t>
      </w:r>
      <w:r w:rsidRPr="002318F5">
        <w:rPr>
          <w:rFonts w:ascii="Times New Roman" w:hAnsi="Times New Roman" w:cs="Times New Roman"/>
          <w:lang w:val="sv-SE"/>
        </w:rPr>
        <w:t>k</w:t>
      </w:r>
      <w:r w:rsidRPr="002318F5">
        <w:rPr>
          <w:rFonts w:ascii="Times New Roman" w:hAnsi="Times New Roman" w:cs="Times New Roman"/>
          <w:lang w:val="sv-SE"/>
        </w:rPr>
        <w:t>t</w:t>
      </w:r>
      <w:r w:rsidR="009C6411">
        <w:rPr>
          <w:rFonts w:ascii="Times New Roman" w:hAnsi="Times New Roman" w:cs="Times New Roman"/>
          <w:lang w:val="sv-SE"/>
        </w:rPr>
        <w:t>en i momentet</w:t>
      </w:r>
      <w:r w:rsidRPr="002318F5">
        <w:rPr>
          <w:rFonts w:ascii="Times New Roman" w:hAnsi="Times New Roman" w:cs="Times New Roman"/>
          <w:lang w:val="sv-SE"/>
        </w:rPr>
        <w:t xml:space="preserve"> motsvarar den gällande lagen, men i punkten </w:t>
      </w:r>
      <w:r w:rsidR="0049559D">
        <w:rPr>
          <w:rFonts w:ascii="Times New Roman" w:hAnsi="Times New Roman" w:cs="Times New Roman"/>
          <w:lang w:val="sv-SE"/>
        </w:rPr>
        <w:t>tas</w:t>
      </w:r>
      <w:r w:rsidRPr="002318F5">
        <w:rPr>
          <w:rFonts w:ascii="Times New Roman" w:hAnsi="Times New Roman" w:cs="Times New Roman"/>
          <w:lang w:val="sv-SE"/>
        </w:rPr>
        <w:t xml:space="preserve"> också </w:t>
      </w:r>
      <w:r w:rsidR="0049559D">
        <w:rPr>
          <w:rFonts w:ascii="Times New Roman" w:hAnsi="Times New Roman" w:cs="Times New Roman"/>
          <w:lang w:val="sv-SE"/>
        </w:rPr>
        <w:t xml:space="preserve">in </w:t>
      </w:r>
      <w:r w:rsidRPr="002318F5">
        <w:rPr>
          <w:rFonts w:ascii="Times New Roman" w:hAnsi="Times New Roman" w:cs="Times New Roman"/>
          <w:lang w:val="sv-SE"/>
        </w:rPr>
        <w:t>en bestämmelse om överföring av en kyrklig samfällighet till ett annat stift på språkliga grunder.</w:t>
      </w:r>
      <w:r w:rsidR="00A255AE" w:rsidRPr="00B3383D">
        <w:rPr>
          <w:rFonts w:ascii="Times New Roman" w:hAnsi="Times New Roman" w:cs="Times New Roman"/>
          <w:lang w:val="sv-SE"/>
        </w:rPr>
        <w:t xml:space="preserve"> </w:t>
      </w:r>
      <w:r w:rsidRPr="002318F5">
        <w:rPr>
          <w:rFonts w:ascii="Times New Roman" w:hAnsi="Times New Roman" w:cs="Times New Roman"/>
          <w:lang w:val="sv-SE"/>
        </w:rPr>
        <w:t>Det innebär att en kyrklig samfällighet inte längre själv kan besluta på språkliga grunder vilket stift den til</w:t>
      </w:r>
      <w:r w:rsidRPr="002318F5">
        <w:rPr>
          <w:rFonts w:ascii="Times New Roman" w:hAnsi="Times New Roman" w:cs="Times New Roman"/>
          <w:lang w:val="sv-SE"/>
        </w:rPr>
        <w:t>l</w:t>
      </w:r>
      <w:r w:rsidRPr="002318F5">
        <w:rPr>
          <w:rFonts w:ascii="Times New Roman" w:hAnsi="Times New Roman" w:cs="Times New Roman"/>
          <w:lang w:val="sv-SE"/>
        </w:rPr>
        <w:t>hör.</w:t>
      </w:r>
      <w:r w:rsidR="00131523" w:rsidRPr="00B3383D">
        <w:rPr>
          <w:rFonts w:ascii="Times New Roman" w:hAnsi="Times New Roman" w:cs="Times New Roman"/>
          <w:lang w:val="sv-SE"/>
        </w:rPr>
        <w:t xml:space="preserve"> </w:t>
      </w:r>
      <w:r w:rsidRPr="002318F5">
        <w:rPr>
          <w:rFonts w:ascii="Times New Roman" w:hAnsi="Times New Roman" w:cs="Times New Roman"/>
          <w:lang w:val="sv-SE"/>
        </w:rPr>
        <w:t xml:space="preserve">Den språkliga förändring som ligger till grund för överföringen ska dessutom ha varat </w:t>
      </w:r>
      <w:r w:rsidR="0049559D">
        <w:rPr>
          <w:rFonts w:ascii="Times New Roman" w:hAnsi="Times New Roman" w:cs="Times New Roman"/>
          <w:lang w:val="sv-SE"/>
        </w:rPr>
        <w:t xml:space="preserve">i </w:t>
      </w:r>
      <w:r w:rsidRPr="002318F5">
        <w:rPr>
          <w:rFonts w:ascii="Times New Roman" w:hAnsi="Times New Roman" w:cs="Times New Roman"/>
          <w:lang w:val="sv-SE"/>
        </w:rPr>
        <w:t>fem år.</w:t>
      </w:r>
      <w:r w:rsidR="00131523" w:rsidRPr="00B3383D">
        <w:rPr>
          <w:rFonts w:ascii="Times New Roman" w:hAnsi="Times New Roman" w:cs="Times New Roman"/>
          <w:lang w:val="sv-SE"/>
        </w:rPr>
        <w:t xml:space="preserve"> </w:t>
      </w:r>
      <w:r w:rsidR="009C6411">
        <w:rPr>
          <w:rFonts w:ascii="Times New Roman" w:hAnsi="Times New Roman" w:cs="Times New Roman"/>
          <w:lang w:val="sv-SE"/>
        </w:rPr>
        <w:t>Den</w:t>
      </w:r>
      <w:r w:rsidRPr="002318F5">
        <w:rPr>
          <w:rFonts w:ascii="Times New Roman" w:hAnsi="Times New Roman" w:cs="Times New Roman"/>
          <w:lang w:val="sv-SE"/>
        </w:rPr>
        <w:t xml:space="preserve"> 2 punkt</w:t>
      </w:r>
      <w:r w:rsidR="009C6411">
        <w:rPr>
          <w:rFonts w:ascii="Times New Roman" w:hAnsi="Times New Roman" w:cs="Times New Roman"/>
          <w:lang w:val="sv-SE"/>
        </w:rPr>
        <w:t>en i momentet</w:t>
      </w:r>
      <w:r w:rsidRPr="002318F5">
        <w:rPr>
          <w:rFonts w:ascii="Times New Roman" w:hAnsi="Times New Roman" w:cs="Times New Roman"/>
          <w:lang w:val="sv-SE"/>
        </w:rPr>
        <w:t xml:space="preserve"> föreslås bestå av en ny bestämmelse.</w:t>
      </w:r>
      <w:r w:rsidR="00A255AE" w:rsidRPr="00B3383D">
        <w:rPr>
          <w:rFonts w:ascii="Times New Roman" w:hAnsi="Times New Roman" w:cs="Times New Roman"/>
          <w:lang w:val="sv-SE"/>
        </w:rPr>
        <w:t xml:space="preserve"> </w:t>
      </w:r>
      <w:r w:rsidRPr="002318F5">
        <w:rPr>
          <w:rFonts w:ascii="Times New Roman" w:hAnsi="Times New Roman" w:cs="Times New Roman"/>
          <w:lang w:val="sv-SE"/>
        </w:rPr>
        <w:t>Denna ska föreskriva om kyrkostyrelsens behörighet att besluta om en församlings stiftstillhörighet i en situation där församlingar som hör till två olika stift slås samman eller en ny församling eller kyrklig samfällighet inrättas i stället för dem.</w:t>
      </w:r>
      <w:r w:rsidR="00A255AE" w:rsidRPr="00B3383D">
        <w:rPr>
          <w:rFonts w:ascii="Times New Roman" w:hAnsi="Times New Roman" w:cs="Times New Roman"/>
          <w:lang w:val="sv-SE"/>
        </w:rPr>
        <w:t xml:space="preserve"> </w:t>
      </w:r>
      <w:r w:rsidRPr="002318F5">
        <w:rPr>
          <w:rFonts w:ascii="Times New Roman" w:hAnsi="Times New Roman" w:cs="Times New Roman"/>
          <w:lang w:val="sv-SE"/>
        </w:rPr>
        <w:t>På mo</w:t>
      </w:r>
      <w:r w:rsidRPr="002318F5">
        <w:rPr>
          <w:rFonts w:ascii="Times New Roman" w:hAnsi="Times New Roman" w:cs="Times New Roman"/>
          <w:lang w:val="sv-SE"/>
        </w:rPr>
        <w:t>t</w:t>
      </w:r>
      <w:r w:rsidRPr="002318F5">
        <w:rPr>
          <w:rFonts w:ascii="Times New Roman" w:hAnsi="Times New Roman" w:cs="Times New Roman"/>
          <w:lang w:val="sv-SE"/>
        </w:rPr>
        <w:t>svarande sätt föreslås 3 punkten innehålla en bestämmelse om kyrkostyrelsens behörighet i sådana fall där en kyrklig samfällighets gränser ändras så att det påverkar stiftens gränser.</w:t>
      </w:r>
      <w:r w:rsidR="00A255AE" w:rsidRPr="00B3383D">
        <w:rPr>
          <w:rFonts w:ascii="Times New Roman" w:hAnsi="Times New Roman" w:cs="Times New Roman"/>
          <w:lang w:val="sv-SE"/>
        </w:rPr>
        <w:t xml:space="preserve">  </w:t>
      </w:r>
    </w:p>
    <w:p w:rsidR="00E5165F" w:rsidRPr="00B3383D" w:rsidRDefault="00E5165F" w:rsidP="00A255AE">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5 §. </w:t>
      </w:r>
      <w:r w:rsidR="002318F5" w:rsidRPr="002318F5">
        <w:rPr>
          <w:rFonts w:ascii="Times New Roman" w:hAnsi="Times New Roman" w:cs="Times New Roman"/>
          <w:i/>
          <w:lang w:val="sv-SE"/>
        </w:rPr>
        <w:t>Församlingars språk.</w:t>
      </w:r>
      <w:r w:rsidRPr="00B3383D">
        <w:rPr>
          <w:rFonts w:ascii="Times New Roman" w:hAnsi="Times New Roman" w:cs="Times New Roman"/>
          <w:i/>
          <w:lang w:val="sv-SE"/>
        </w:rPr>
        <w:t xml:space="preserve"> </w:t>
      </w:r>
      <w:r w:rsidR="002318F5" w:rsidRPr="002318F5">
        <w:rPr>
          <w:rFonts w:ascii="Times New Roman" w:hAnsi="Times New Roman" w:cs="Times New Roman"/>
          <w:lang w:val="sv-SE"/>
        </w:rPr>
        <w:t>Paragrafen motsv</w:t>
      </w:r>
      <w:r w:rsidR="002318F5" w:rsidRPr="002318F5">
        <w:rPr>
          <w:rFonts w:ascii="Times New Roman" w:hAnsi="Times New Roman" w:cs="Times New Roman"/>
          <w:lang w:val="sv-SE"/>
        </w:rPr>
        <w:t>a</w:t>
      </w:r>
      <w:r w:rsidR="002318F5" w:rsidRPr="002318F5">
        <w:rPr>
          <w:rFonts w:ascii="Times New Roman" w:hAnsi="Times New Roman" w:cs="Times New Roman"/>
          <w:lang w:val="sv-SE"/>
        </w:rPr>
        <w:t>rar i övrigt den gällande lagen men kompletteras så att kyrkostyrelsen på framställning av fö</w:t>
      </w:r>
      <w:r w:rsidR="002318F5" w:rsidRPr="002318F5">
        <w:rPr>
          <w:rFonts w:ascii="Times New Roman" w:hAnsi="Times New Roman" w:cs="Times New Roman"/>
          <w:lang w:val="sv-SE"/>
        </w:rPr>
        <w:t>r</w:t>
      </w:r>
      <w:r w:rsidR="002318F5" w:rsidRPr="002318F5">
        <w:rPr>
          <w:rFonts w:ascii="Times New Roman" w:hAnsi="Times New Roman" w:cs="Times New Roman"/>
          <w:lang w:val="sv-SE"/>
        </w:rPr>
        <w:lastRenderedPageBreak/>
        <w:t>samlingsrådet kan bestämma att församlingen blir tvåspråkig för en fem år lång period, även om församlingen i övrigt är enspråkig.</w:t>
      </w:r>
      <w:r w:rsidRPr="00B3383D">
        <w:rPr>
          <w:rFonts w:ascii="Times New Roman" w:hAnsi="Times New Roman" w:cs="Times New Roman"/>
          <w:lang w:val="sv-SE"/>
        </w:rPr>
        <w:t xml:space="preserve"> </w:t>
      </w:r>
      <w:r w:rsidR="002318F5" w:rsidRPr="002318F5">
        <w:rPr>
          <w:rFonts w:ascii="Times New Roman" w:hAnsi="Times New Roman" w:cs="Times New Roman"/>
          <w:lang w:val="sv-SE"/>
        </w:rPr>
        <w:t>I 5 § 2 mom. i språklagen har statsrådet getts motsv</w:t>
      </w:r>
      <w:r w:rsidR="002318F5" w:rsidRPr="002318F5">
        <w:rPr>
          <w:rFonts w:ascii="Times New Roman" w:hAnsi="Times New Roman" w:cs="Times New Roman"/>
          <w:lang w:val="sv-SE"/>
        </w:rPr>
        <w:t>a</w:t>
      </w:r>
      <w:r w:rsidR="002318F5" w:rsidRPr="002318F5">
        <w:rPr>
          <w:rFonts w:ascii="Times New Roman" w:hAnsi="Times New Roman" w:cs="Times New Roman"/>
          <w:lang w:val="sv-SE"/>
        </w:rPr>
        <w:t>rande rättighet i fråga om kommunerna.</w:t>
      </w:r>
      <w:r w:rsidRPr="00B3383D">
        <w:rPr>
          <w:rFonts w:ascii="Times New Roman" w:hAnsi="Times New Roman" w:cs="Times New Roman"/>
          <w:lang w:val="sv-SE"/>
        </w:rPr>
        <w:t xml:space="preserve">  </w:t>
      </w:r>
    </w:p>
    <w:p w:rsidR="0086034D" w:rsidRPr="00B3383D" w:rsidRDefault="0086034D" w:rsidP="0086034D">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6 §. </w:t>
      </w:r>
      <w:r w:rsidR="002318F5" w:rsidRPr="002318F5">
        <w:rPr>
          <w:rFonts w:ascii="Times New Roman" w:hAnsi="Times New Roman" w:cs="Times New Roman"/>
          <w:i/>
          <w:lang w:val="sv-SE"/>
        </w:rPr>
        <w:t>Kyrkliga samfälligheters språk.</w:t>
      </w:r>
      <w:r w:rsidRPr="00B3383D">
        <w:rPr>
          <w:rFonts w:ascii="Times New Roman" w:hAnsi="Times New Roman" w:cs="Times New Roman"/>
          <w:i/>
          <w:lang w:val="sv-SE"/>
        </w:rPr>
        <w:t xml:space="preserve"> </w:t>
      </w:r>
      <w:r w:rsidRPr="00B3383D">
        <w:rPr>
          <w:rFonts w:ascii="Times New Roman" w:hAnsi="Times New Roman" w:cs="Times New Roman"/>
          <w:lang w:val="sv-SE"/>
        </w:rPr>
        <w:t xml:space="preserve"> </w:t>
      </w:r>
      <w:r w:rsidR="002318F5" w:rsidRPr="002318F5">
        <w:rPr>
          <w:rFonts w:ascii="Times New Roman" w:hAnsi="Times New Roman" w:cs="Times New Roman"/>
          <w:lang w:val="sv-SE"/>
        </w:rPr>
        <w:t>Bestä</w:t>
      </w:r>
      <w:r w:rsidR="002318F5" w:rsidRPr="002318F5">
        <w:rPr>
          <w:rFonts w:ascii="Times New Roman" w:hAnsi="Times New Roman" w:cs="Times New Roman"/>
          <w:lang w:val="sv-SE"/>
        </w:rPr>
        <w:t>m</w:t>
      </w:r>
      <w:r w:rsidR="002318F5" w:rsidRPr="002318F5">
        <w:rPr>
          <w:rFonts w:ascii="Times New Roman" w:hAnsi="Times New Roman" w:cs="Times New Roman"/>
          <w:lang w:val="sv-SE"/>
        </w:rPr>
        <w:t xml:space="preserve">melsen om kyrkliga samfälligheters språk har i </w:t>
      </w:r>
      <w:r w:rsidR="00B85A59">
        <w:rPr>
          <w:rFonts w:ascii="Times New Roman" w:hAnsi="Times New Roman" w:cs="Times New Roman"/>
          <w:lang w:val="sv-SE"/>
        </w:rPr>
        <w:t>förslaget</w:t>
      </w:r>
      <w:r w:rsidR="002318F5" w:rsidRPr="002318F5">
        <w:rPr>
          <w:rFonts w:ascii="Times New Roman" w:hAnsi="Times New Roman" w:cs="Times New Roman"/>
          <w:lang w:val="sv-SE"/>
        </w:rPr>
        <w:t xml:space="preserve"> gjorts till en separat paragraf.</w:t>
      </w:r>
      <w:r w:rsidRPr="00B3383D">
        <w:rPr>
          <w:rFonts w:ascii="Times New Roman" w:hAnsi="Times New Roman" w:cs="Times New Roman"/>
          <w:lang w:val="sv-SE"/>
        </w:rPr>
        <w:t xml:space="preserve"> </w:t>
      </w:r>
      <w:r w:rsidR="002318F5" w:rsidRPr="002318F5">
        <w:rPr>
          <w:rFonts w:ascii="Times New Roman" w:hAnsi="Times New Roman" w:cs="Times New Roman"/>
          <w:lang w:val="sv-SE"/>
        </w:rPr>
        <w:t>I</w:t>
      </w:r>
      <w:r w:rsidR="00890B09">
        <w:rPr>
          <w:rFonts w:ascii="Times New Roman" w:hAnsi="Times New Roman" w:cs="Times New Roman"/>
          <w:lang w:val="sv-SE"/>
        </w:rPr>
        <w:t xml:space="preserve"> sak</w:t>
      </w:r>
      <w:r w:rsidR="002318F5" w:rsidRPr="002318F5">
        <w:rPr>
          <w:rFonts w:ascii="Times New Roman" w:hAnsi="Times New Roman" w:cs="Times New Roman"/>
          <w:lang w:val="sv-SE"/>
        </w:rPr>
        <w:t xml:space="preserve"> </w:t>
      </w:r>
      <w:proofErr w:type="gramStart"/>
      <w:r w:rsidR="002318F5" w:rsidRPr="002318F5">
        <w:rPr>
          <w:rFonts w:ascii="Times New Roman" w:hAnsi="Times New Roman" w:cs="Times New Roman"/>
          <w:lang w:val="sv-SE"/>
        </w:rPr>
        <w:t>bibehålls</w:t>
      </w:r>
      <w:proofErr w:type="gramEnd"/>
      <w:r w:rsidR="002318F5" w:rsidRPr="002318F5">
        <w:rPr>
          <w:rFonts w:ascii="Times New Roman" w:hAnsi="Times New Roman" w:cs="Times New Roman"/>
          <w:lang w:val="sv-SE"/>
        </w:rPr>
        <w:t xml:space="preserve"> bestämmelsen oförändrad.</w:t>
      </w:r>
    </w:p>
    <w:p w:rsidR="0086034D" w:rsidRPr="00B3383D" w:rsidRDefault="002318F5" w:rsidP="0086034D">
      <w:pPr>
        <w:spacing w:after="0" w:line="240" w:lineRule="auto"/>
        <w:ind w:firstLine="170"/>
        <w:jc w:val="both"/>
        <w:rPr>
          <w:rFonts w:ascii="Times New Roman" w:hAnsi="Times New Roman" w:cs="Times New Roman"/>
          <w:lang w:val="sv-SE"/>
        </w:rPr>
      </w:pPr>
      <w:r w:rsidRPr="002318F5">
        <w:rPr>
          <w:rFonts w:ascii="Times New Roman" w:hAnsi="Times New Roman" w:cs="Times New Roman"/>
          <w:lang w:val="sv-SE"/>
        </w:rPr>
        <w:t>Församlingar som ligger i samernas he</w:t>
      </w:r>
      <w:r w:rsidRPr="002318F5">
        <w:rPr>
          <w:rFonts w:ascii="Times New Roman" w:hAnsi="Times New Roman" w:cs="Times New Roman"/>
          <w:lang w:val="sv-SE"/>
        </w:rPr>
        <w:t>m</w:t>
      </w:r>
      <w:r w:rsidRPr="002318F5">
        <w:rPr>
          <w:rFonts w:ascii="Times New Roman" w:hAnsi="Times New Roman" w:cs="Times New Roman"/>
          <w:lang w:val="sv-SE"/>
        </w:rPr>
        <w:t>bygdsområde är enligt ovanstående paragraf alltid tvåspråkiga.</w:t>
      </w:r>
      <w:r w:rsidR="0086034D" w:rsidRPr="00B3383D">
        <w:rPr>
          <w:rFonts w:ascii="Times New Roman" w:hAnsi="Times New Roman" w:cs="Times New Roman"/>
          <w:lang w:val="sv-SE"/>
        </w:rPr>
        <w:t xml:space="preserve"> </w:t>
      </w:r>
      <w:r w:rsidRPr="002318F5">
        <w:rPr>
          <w:rFonts w:ascii="Times New Roman" w:hAnsi="Times New Roman" w:cs="Times New Roman"/>
          <w:lang w:val="sv-SE"/>
        </w:rPr>
        <w:t>Den föreslagna bestämmelsen innebär att också en kyrklig samfällighet som ligger i detta område är tvåspråkig.</w:t>
      </w:r>
    </w:p>
    <w:p w:rsidR="006245EC" w:rsidRPr="00B3383D" w:rsidRDefault="006245EC" w:rsidP="006245EC">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7 §. </w:t>
      </w:r>
      <w:r w:rsidR="002318F5" w:rsidRPr="002318F5">
        <w:rPr>
          <w:rFonts w:ascii="Times New Roman" w:hAnsi="Times New Roman" w:cs="Times New Roman"/>
          <w:i/>
          <w:lang w:val="sv-SE"/>
        </w:rPr>
        <w:t>Språket hos kyrkliga myndigheter och stiftsmyndigheter</w:t>
      </w:r>
      <w:r w:rsidR="002318F5">
        <w:rPr>
          <w:rFonts w:ascii="Times New Roman" w:hAnsi="Times New Roman" w:cs="Times New Roman"/>
          <w:i/>
          <w:lang w:val="sv-SE"/>
        </w:rPr>
        <w:t>.</w:t>
      </w:r>
      <w:r w:rsidRPr="00B3383D">
        <w:rPr>
          <w:rFonts w:ascii="Times New Roman" w:hAnsi="Times New Roman" w:cs="Times New Roman"/>
          <w:i/>
          <w:lang w:val="sv-SE"/>
        </w:rPr>
        <w:t xml:space="preserve"> </w:t>
      </w:r>
      <w:r w:rsidR="002318F5" w:rsidRPr="002318F5">
        <w:rPr>
          <w:rFonts w:ascii="Times New Roman" w:hAnsi="Times New Roman" w:cs="Times New Roman"/>
          <w:lang w:val="sv-SE"/>
        </w:rPr>
        <w:t>Paragrafen föreskriver om språket hos kyrkans centralförvaltning och stiftsmyndigheterna.</w:t>
      </w:r>
      <w:r w:rsidR="00F13449" w:rsidRPr="00B3383D">
        <w:rPr>
          <w:rFonts w:ascii="Times New Roman" w:hAnsi="Times New Roman" w:cs="Times New Roman"/>
          <w:lang w:val="sv-SE"/>
        </w:rPr>
        <w:t xml:space="preserve"> </w:t>
      </w:r>
      <w:r w:rsidR="002318F5" w:rsidRPr="002318F5">
        <w:rPr>
          <w:rFonts w:ascii="Times New Roman" w:hAnsi="Times New Roman" w:cs="Times New Roman"/>
          <w:lang w:val="sv-SE"/>
        </w:rPr>
        <w:t>Paragrafen motsvarar a</w:t>
      </w:r>
      <w:r w:rsidR="002318F5" w:rsidRPr="002318F5">
        <w:rPr>
          <w:rFonts w:ascii="Times New Roman" w:hAnsi="Times New Roman" w:cs="Times New Roman"/>
          <w:lang w:val="sv-SE"/>
        </w:rPr>
        <w:t>n</w:t>
      </w:r>
      <w:r w:rsidR="002318F5" w:rsidRPr="002318F5">
        <w:rPr>
          <w:rFonts w:ascii="Times New Roman" w:hAnsi="Times New Roman" w:cs="Times New Roman"/>
          <w:lang w:val="sv-SE"/>
        </w:rPr>
        <w:t xml:space="preserve">nars den gällande lagen, men omnämnandet </w:t>
      </w:r>
      <w:r w:rsidR="0049559D">
        <w:rPr>
          <w:rFonts w:ascii="Times New Roman" w:hAnsi="Times New Roman" w:cs="Times New Roman"/>
          <w:lang w:val="sv-SE"/>
        </w:rPr>
        <w:t>av</w:t>
      </w:r>
      <w:r w:rsidR="002318F5" w:rsidRPr="002318F5">
        <w:rPr>
          <w:rFonts w:ascii="Times New Roman" w:hAnsi="Times New Roman" w:cs="Times New Roman"/>
          <w:lang w:val="sv-SE"/>
        </w:rPr>
        <w:t xml:space="preserve"> vilka organ som lyder under kyrkostyrel</w:t>
      </w:r>
      <w:r w:rsidR="009C6411">
        <w:rPr>
          <w:rFonts w:ascii="Times New Roman" w:hAnsi="Times New Roman" w:cs="Times New Roman"/>
          <w:lang w:val="sv-SE"/>
        </w:rPr>
        <w:t>sen har tagits bort i 1 mom</w:t>
      </w:r>
      <w:r w:rsidR="002318F5" w:rsidRPr="002318F5">
        <w:rPr>
          <w:rFonts w:ascii="Times New Roman" w:hAnsi="Times New Roman" w:cs="Times New Roman"/>
          <w:lang w:val="sv-SE"/>
        </w:rPr>
        <w:t>.</w:t>
      </w:r>
      <w:r w:rsidR="00F13449" w:rsidRPr="00B3383D">
        <w:rPr>
          <w:rFonts w:ascii="Times New Roman" w:hAnsi="Times New Roman" w:cs="Times New Roman"/>
          <w:lang w:val="sv-SE"/>
        </w:rPr>
        <w:t xml:space="preserve"> </w:t>
      </w:r>
      <w:r w:rsidR="002318F5" w:rsidRPr="002318F5">
        <w:rPr>
          <w:rFonts w:ascii="Times New Roman" w:hAnsi="Times New Roman" w:cs="Times New Roman"/>
          <w:lang w:val="sv-SE"/>
        </w:rPr>
        <w:t>Deras språkliga ställning bestäms enligt kyrkostyrelsen.</w:t>
      </w:r>
    </w:p>
    <w:p w:rsidR="006245EC" w:rsidRPr="00B3383D" w:rsidRDefault="002318F5" w:rsidP="006245EC">
      <w:pPr>
        <w:spacing w:after="0" w:line="240" w:lineRule="auto"/>
        <w:ind w:firstLine="170"/>
        <w:jc w:val="both"/>
        <w:rPr>
          <w:rFonts w:ascii="Times New Roman" w:hAnsi="Times New Roman" w:cs="Times New Roman"/>
          <w:lang w:val="sv-SE"/>
        </w:rPr>
      </w:pPr>
      <w:r w:rsidRPr="002318F5">
        <w:rPr>
          <w:rFonts w:ascii="Times New Roman" w:hAnsi="Times New Roman" w:cs="Times New Roman"/>
          <w:lang w:val="sv-SE"/>
        </w:rPr>
        <w:t xml:space="preserve">Vidare föreslås att ett omnämnande </w:t>
      </w:r>
      <w:r w:rsidR="0049559D">
        <w:rPr>
          <w:rFonts w:ascii="Times New Roman" w:hAnsi="Times New Roman" w:cs="Times New Roman"/>
          <w:lang w:val="sv-SE"/>
        </w:rPr>
        <w:t>av</w:t>
      </w:r>
      <w:r w:rsidRPr="002318F5">
        <w:rPr>
          <w:rFonts w:ascii="Times New Roman" w:hAnsi="Times New Roman" w:cs="Times New Roman"/>
          <w:lang w:val="sv-SE"/>
        </w:rPr>
        <w:t xml:space="preserve"> kyr</w:t>
      </w:r>
      <w:r w:rsidRPr="002318F5">
        <w:rPr>
          <w:rFonts w:ascii="Times New Roman" w:hAnsi="Times New Roman" w:cs="Times New Roman"/>
          <w:lang w:val="sv-SE"/>
        </w:rPr>
        <w:t>k</w:t>
      </w:r>
      <w:r w:rsidRPr="002318F5">
        <w:rPr>
          <w:rFonts w:ascii="Times New Roman" w:hAnsi="Times New Roman" w:cs="Times New Roman"/>
          <w:lang w:val="sv-SE"/>
        </w:rPr>
        <w:t xml:space="preserve">liga samfälligheter införs i paragrafens 2 </w:t>
      </w:r>
      <w:proofErr w:type="gramStart"/>
      <w:r w:rsidRPr="002318F5">
        <w:rPr>
          <w:rFonts w:ascii="Times New Roman" w:hAnsi="Times New Roman" w:cs="Times New Roman"/>
          <w:lang w:val="sv-SE"/>
        </w:rPr>
        <w:t>mo</w:t>
      </w:r>
      <w:r w:rsidR="009C6411">
        <w:rPr>
          <w:rFonts w:ascii="Times New Roman" w:hAnsi="Times New Roman" w:cs="Times New Roman"/>
          <w:lang w:val="sv-SE"/>
        </w:rPr>
        <w:t>m</w:t>
      </w:r>
      <w:r w:rsidRPr="002318F5">
        <w:rPr>
          <w:rFonts w:ascii="Times New Roman" w:hAnsi="Times New Roman" w:cs="Times New Roman"/>
          <w:lang w:val="sv-SE"/>
        </w:rPr>
        <w:t>.</w:t>
      </w:r>
      <w:r w:rsidR="006245EC" w:rsidRPr="00B3383D">
        <w:rPr>
          <w:rFonts w:ascii="Times New Roman" w:hAnsi="Times New Roman" w:cs="Times New Roman"/>
          <w:lang w:val="sv-SE"/>
        </w:rPr>
        <w:t xml:space="preserve">  </w:t>
      </w:r>
      <w:r w:rsidRPr="002318F5">
        <w:rPr>
          <w:rFonts w:ascii="Times New Roman" w:hAnsi="Times New Roman" w:cs="Times New Roman"/>
          <w:lang w:val="sv-SE"/>
        </w:rPr>
        <w:t>Myndigheterna</w:t>
      </w:r>
      <w:proofErr w:type="gramEnd"/>
      <w:r w:rsidRPr="002318F5">
        <w:rPr>
          <w:rFonts w:ascii="Times New Roman" w:hAnsi="Times New Roman" w:cs="Times New Roman"/>
          <w:lang w:val="sv-SE"/>
        </w:rPr>
        <w:t xml:space="preserve"> i ett stift är tvåspråkiga, om stiftet omfattar minst en tvåspråkig kyrklig sa</w:t>
      </w:r>
      <w:r w:rsidRPr="002318F5">
        <w:rPr>
          <w:rFonts w:ascii="Times New Roman" w:hAnsi="Times New Roman" w:cs="Times New Roman"/>
          <w:lang w:val="sv-SE"/>
        </w:rPr>
        <w:t>m</w:t>
      </w:r>
      <w:r w:rsidRPr="002318F5">
        <w:rPr>
          <w:rFonts w:ascii="Times New Roman" w:hAnsi="Times New Roman" w:cs="Times New Roman"/>
          <w:lang w:val="sv-SE"/>
        </w:rPr>
        <w:t>fällighet, även om alla församlingar är enspr</w:t>
      </w:r>
      <w:r w:rsidRPr="002318F5">
        <w:rPr>
          <w:rFonts w:ascii="Times New Roman" w:hAnsi="Times New Roman" w:cs="Times New Roman"/>
          <w:lang w:val="sv-SE"/>
        </w:rPr>
        <w:t>å</w:t>
      </w:r>
      <w:r w:rsidRPr="002318F5">
        <w:rPr>
          <w:rFonts w:ascii="Times New Roman" w:hAnsi="Times New Roman" w:cs="Times New Roman"/>
          <w:lang w:val="sv-SE"/>
        </w:rPr>
        <w:t>kiga</w:t>
      </w:r>
      <w:r w:rsidR="0049559D">
        <w:rPr>
          <w:rFonts w:ascii="Times New Roman" w:hAnsi="Times New Roman" w:cs="Times New Roman"/>
          <w:lang w:val="sv-SE"/>
        </w:rPr>
        <w:t>.</w:t>
      </w:r>
      <w:r w:rsidR="006245EC" w:rsidRPr="00B3383D">
        <w:rPr>
          <w:rFonts w:ascii="Times New Roman" w:hAnsi="Times New Roman" w:cs="Times New Roman"/>
          <w:lang w:val="sv-SE"/>
        </w:rPr>
        <w:t xml:space="preserve"> </w:t>
      </w:r>
      <w:r w:rsidRPr="002318F5">
        <w:rPr>
          <w:rFonts w:ascii="Times New Roman" w:hAnsi="Times New Roman" w:cs="Times New Roman"/>
          <w:lang w:val="sv-SE"/>
        </w:rPr>
        <w:t>Om en av de enskilda församlingarna är tvåspråkig innebär det att myndigheterna i stiftet är tvåspråkiga.</w:t>
      </w:r>
      <w:r w:rsidR="006245EC" w:rsidRPr="00B3383D">
        <w:rPr>
          <w:rFonts w:ascii="Times New Roman" w:hAnsi="Times New Roman" w:cs="Times New Roman"/>
          <w:lang w:val="sv-SE"/>
        </w:rPr>
        <w:t xml:space="preserve"> </w:t>
      </w:r>
      <w:r w:rsidRPr="002318F5">
        <w:rPr>
          <w:rFonts w:ascii="Times New Roman" w:hAnsi="Times New Roman" w:cs="Times New Roman"/>
          <w:lang w:val="sv-SE"/>
        </w:rPr>
        <w:t xml:space="preserve">Ett tvåspråkigt domkapitel i ett stift kan dock </w:t>
      </w:r>
      <w:r w:rsidR="0049559D">
        <w:rPr>
          <w:rFonts w:ascii="Times New Roman" w:hAnsi="Times New Roman" w:cs="Times New Roman"/>
          <w:lang w:val="sv-SE"/>
        </w:rPr>
        <w:t>på samma sätt som enligt</w:t>
      </w:r>
      <w:r w:rsidRPr="002318F5">
        <w:rPr>
          <w:rFonts w:ascii="Times New Roman" w:hAnsi="Times New Roman" w:cs="Times New Roman"/>
          <w:lang w:val="sv-SE"/>
        </w:rPr>
        <w:t xml:space="preserve"> den </w:t>
      </w:r>
      <w:r w:rsidR="0049559D">
        <w:rPr>
          <w:rFonts w:ascii="Times New Roman" w:hAnsi="Times New Roman" w:cs="Times New Roman"/>
          <w:lang w:val="sv-SE"/>
        </w:rPr>
        <w:t>gällande</w:t>
      </w:r>
      <w:r w:rsidRPr="002318F5">
        <w:rPr>
          <w:rFonts w:ascii="Times New Roman" w:hAnsi="Times New Roman" w:cs="Times New Roman"/>
          <w:lang w:val="sv-SE"/>
        </w:rPr>
        <w:t xml:space="preserve"> bestämmelsen arbeta på församlingens eller den kyrkliga samfällighetens språk när det sköter uppgifter som hänför sig till förvaltnin</w:t>
      </w:r>
      <w:r w:rsidRPr="002318F5">
        <w:rPr>
          <w:rFonts w:ascii="Times New Roman" w:hAnsi="Times New Roman" w:cs="Times New Roman"/>
          <w:lang w:val="sv-SE"/>
        </w:rPr>
        <w:t>g</w:t>
      </w:r>
      <w:r w:rsidRPr="002318F5">
        <w:rPr>
          <w:rFonts w:ascii="Times New Roman" w:hAnsi="Times New Roman" w:cs="Times New Roman"/>
          <w:lang w:val="sv-SE"/>
        </w:rPr>
        <w:t>en av en enspråkig församling eller kyrklig sa</w:t>
      </w:r>
      <w:r w:rsidRPr="002318F5">
        <w:rPr>
          <w:rFonts w:ascii="Times New Roman" w:hAnsi="Times New Roman" w:cs="Times New Roman"/>
          <w:lang w:val="sv-SE"/>
        </w:rPr>
        <w:t>m</w:t>
      </w:r>
      <w:r w:rsidRPr="002318F5">
        <w:rPr>
          <w:rFonts w:ascii="Times New Roman" w:hAnsi="Times New Roman" w:cs="Times New Roman"/>
          <w:lang w:val="sv-SE"/>
        </w:rPr>
        <w:t>fällighet.</w:t>
      </w:r>
    </w:p>
    <w:p w:rsidR="00137CDE" w:rsidRPr="00B3383D" w:rsidRDefault="00137CDE" w:rsidP="006245EC">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8 §. </w:t>
      </w:r>
      <w:r w:rsidR="002318F5" w:rsidRPr="002318F5">
        <w:rPr>
          <w:rFonts w:ascii="Times New Roman" w:hAnsi="Times New Roman" w:cs="Times New Roman"/>
          <w:i/>
          <w:lang w:val="sv-SE"/>
        </w:rPr>
        <w:t>Språk som ska användas i verksamheten.</w:t>
      </w:r>
      <w:r w:rsidRPr="00B3383D">
        <w:rPr>
          <w:rFonts w:ascii="Times New Roman" w:hAnsi="Times New Roman" w:cs="Times New Roman"/>
          <w:i/>
          <w:lang w:val="sv-SE"/>
        </w:rPr>
        <w:t xml:space="preserve"> </w:t>
      </w:r>
      <w:r w:rsidR="002318F5" w:rsidRPr="002318F5">
        <w:rPr>
          <w:rFonts w:ascii="Times New Roman" w:hAnsi="Times New Roman" w:cs="Times New Roman"/>
          <w:lang w:val="sv-SE"/>
        </w:rPr>
        <w:t>Denna paragraf föreskriver om utövandet av församlingens verksamhet på olika språk.</w:t>
      </w:r>
      <w:r w:rsidRPr="00B3383D">
        <w:rPr>
          <w:rFonts w:ascii="Times New Roman" w:hAnsi="Times New Roman" w:cs="Times New Roman"/>
          <w:lang w:val="sv-SE"/>
        </w:rPr>
        <w:t xml:space="preserve"> </w:t>
      </w:r>
      <w:r w:rsidR="002318F5" w:rsidRPr="002318F5">
        <w:rPr>
          <w:rFonts w:ascii="Times New Roman" w:hAnsi="Times New Roman" w:cs="Times New Roman"/>
          <w:lang w:val="sv-SE"/>
        </w:rPr>
        <w:t>B</w:t>
      </w:r>
      <w:r w:rsidR="002318F5" w:rsidRPr="002318F5">
        <w:rPr>
          <w:rFonts w:ascii="Times New Roman" w:hAnsi="Times New Roman" w:cs="Times New Roman"/>
          <w:lang w:val="sv-SE"/>
        </w:rPr>
        <w:t>e</w:t>
      </w:r>
      <w:r w:rsidR="002318F5" w:rsidRPr="002318F5">
        <w:rPr>
          <w:rFonts w:ascii="Times New Roman" w:hAnsi="Times New Roman" w:cs="Times New Roman"/>
          <w:lang w:val="sv-SE"/>
        </w:rPr>
        <w:t xml:space="preserve">stämmelsen anknyter till </w:t>
      </w:r>
      <w:r w:rsidR="0049559D">
        <w:rPr>
          <w:rFonts w:ascii="Times New Roman" w:hAnsi="Times New Roman" w:cs="Times New Roman"/>
          <w:lang w:val="sv-SE"/>
        </w:rPr>
        <w:t>rätten att få expedi</w:t>
      </w:r>
      <w:r w:rsidR="0049559D">
        <w:rPr>
          <w:rFonts w:ascii="Times New Roman" w:hAnsi="Times New Roman" w:cs="Times New Roman"/>
          <w:lang w:val="sv-SE"/>
        </w:rPr>
        <w:t>t</w:t>
      </w:r>
      <w:r w:rsidR="0049559D">
        <w:rPr>
          <w:rFonts w:ascii="Times New Roman" w:hAnsi="Times New Roman" w:cs="Times New Roman"/>
          <w:lang w:val="sv-SE"/>
        </w:rPr>
        <w:t>ioner på sitt eget språk, som enligt</w:t>
      </w:r>
      <w:r w:rsidR="002318F5" w:rsidRPr="002318F5">
        <w:rPr>
          <w:rFonts w:ascii="Times New Roman" w:hAnsi="Times New Roman" w:cs="Times New Roman"/>
          <w:lang w:val="sv-SE"/>
        </w:rPr>
        <w:t xml:space="preserve"> 17 § i grun</w:t>
      </w:r>
      <w:r w:rsidR="002318F5" w:rsidRPr="002318F5">
        <w:rPr>
          <w:rFonts w:ascii="Times New Roman" w:hAnsi="Times New Roman" w:cs="Times New Roman"/>
          <w:lang w:val="sv-SE"/>
        </w:rPr>
        <w:t>d</w:t>
      </w:r>
      <w:r w:rsidR="002318F5" w:rsidRPr="002318F5">
        <w:rPr>
          <w:rFonts w:ascii="Times New Roman" w:hAnsi="Times New Roman" w:cs="Times New Roman"/>
          <w:lang w:val="sv-SE"/>
        </w:rPr>
        <w:t xml:space="preserve">lagen </w:t>
      </w:r>
      <w:r w:rsidR="0049559D">
        <w:rPr>
          <w:rFonts w:ascii="Times New Roman" w:hAnsi="Times New Roman" w:cs="Times New Roman"/>
          <w:lang w:val="sv-SE"/>
        </w:rPr>
        <w:t>tillkommer var och en,</w:t>
      </w:r>
      <w:r w:rsidR="002318F5" w:rsidRPr="002318F5">
        <w:rPr>
          <w:rFonts w:ascii="Times New Roman" w:hAnsi="Times New Roman" w:cs="Times New Roman"/>
          <w:lang w:val="sv-SE"/>
        </w:rPr>
        <w:t xml:space="preserve"> och måste således på grund av anknytningen till grunderna för individens rättigheter </w:t>
      </w:r>
      <w:r w:rsidR="0049559D">
        <w:rPr>
          <w:rFonts w:ascii="Times New Roman" w:hAnsi="Times New Roman" w:cs="Times New Roman"/>
          <w:lang w:val="sv-SE"/>
        </w:rPr>
        <w:t>tas in</w:t>
      </w:r>
      <w:r w:rsidR="002318F5" w:rsidRPr="002318F5">
        <w:rPr>
          <w:rFonts w:ascii="Times New Roman" w:hAnsi="Times New Roman" w:cs="Times New Roman"/>
          <w:lang w:val="sv-SE"/>
        </w:rPr>
        <w:t xml:space="preserve"> i lagen.</w:t>
      </w:r>
      <w:r w:rsidRPr="00B3383D">
        <w:rPr>
          <w:rFonts w:ascii="Times New Roman" w:hAnsi="Times New Roman" w:cs="Times New Roman"/>
          <w:lang w:val="sv-SE"/>
        </w:rPr>
        <w:t xml:space="preserve"> </w:t>
      </w:r>
      <w:r w:rsidR="0049559D">
        <w:rPr>
          <w:rFonts w:ascii="Times New Roman" w:hAnsi="Times New Roman" w:cs="Times New Roman"/>
          <w:lang w:val="sv-SE"/>
        </w:rPr>
        <w:t>P</w:t>
      </w:r>
      <w:r w:rsidR="002318F5" w:rsidRPr="002318F5">
        <w:rPr>
          <w:rFonts w:ascii="Times New Roman" w:hAnsi="Times New Roman" w:cs="Times New Roman"/>
          <w:lang w:val="sv-SE"/>
        </w:rPr>
        <w:t xml:space="preserve">aragrafen </w:t>
      </w:r>
      <w:r w:rsidR="0049559D">
        <w:rPr>
          <w:rFonts w:ascii="Times New Roman" w:hAnsi="Times New Roman" w:cs="Times New Roman"/>
          <w:lang w:val="sv-SE"/>
        </w:rPr>
        <w:t xml:space="preserve">motsvarar i sak </w:t>
      </w:r>
      <w:r w:rsidR="002318F5" w:rsidRPr="002318F5">
        <w:rPr>
          <w:rFonts w:ascii="Times New Roman" w:hAnsi="Times New Roman" w:cs="Times New Roman"/>
          <w:lang w:val="sv-SE"/>
        </w:rPr>
        <w:t>den gällande lagen.</w:t>
      </w:r>
    </w:p>
    <w:p w:rsidR="002A367D" w:rsidRPr="00B3383D" w:rsidRDefault="002A367D" w:rsidP="006245EC">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9 §. </w:t>
      </w:r>
      <w:r w:rsidR="002318F5" w:rsidRPr="002318F5">
        <w:rPr>
          <w:rFonts w:ascii="Times New Roman" w:hAnsi="Times New Roman" w:cs="Times New Roman"/>
          <w:i/>
          <w:lang w:val="sv-SE"/>
        </w:rPr>
        <w:t>Språkbestämmelser som ska tillämpas i förvaltningen.</w:t>
      </w:r>
      <w:r w:rsidRPr="00B3383D">
        <w:rPr>
          <w:rFonts w:ascii="Times New Roman" w:hAnsi="Times New Roman" w:cs="Times New Roman"/>
          <w:i/>
          <w:lang w:val="sv-SE"/>
        </w:rPr>
        <w:t xml:space="preserve">  </w:t>
      </w:r>
      <w:r w:rsidR="0049559D">
        <w:rPr>
          <w:rFonts w:ascii="Times New Roman" w:hAnsi="Times New Roman" w:cs="Times New Roman"/>
          <w:lang w:val="sv-SE"/>
        </w:rPr>
        <w:t>P</w:t>
      </w:r>
      <w:r w:rsidR="002318F5" w:rsidRPr="002318F5">
        <w:rPr>
          <w:rFonts w:ascii="Times New Roman" w:hAnsi="Times New Roman" w:cs="Times New Roman"/>
          <w:lang w:val="sv-SE"/>
        </w:rPr>
        <w:t xml:space="preserve">aragrafen </w:t>
      </w:r>
      <w:r w:rsidR="0049559D">
        <w:rPr>
          <w:rFonts w:ascii="Times New Roman" w:hAnsi="Times New Roman" w:cs="Times New Roman"/>
          <w:lang w:val="sv-SE"/>
        </w:rPr>
        <w:t xml:space="preserve">motsvarar i sak </w:t>
      </w:r>
      <w:r w:rsidR="002318F5" w:rsidRPr="002318F5">
        <w:rPr>
          <w:rFonts w:ascii="Times New Roman" w:hAnsi="Times New Roman" w:cs="Times New Roman"/>
          <w:lang w:val="sv-SE"/>
        </w:rPr>
        <w:t>den gällande bestämmelsen.</w:t>
      </w:r>
      <w:r w:rsidRPr="00B3383D">
        <w:rPr>
          <w:rFonts w:ascii="Times New Roman" w:hAnsi="Times New Roman" w:cs="Times New Roman"/>
          <w:lang w:val="sv-SE"/>
        </w:rPr>
        <w:t xml:space="preserve"> </w:t>
      </w:r>
      <w:r w:rsidR="002318F5" w:rsidRPr="002318F5">
        <w:rPr>
          <w:rFonts w:ascii="Times New Roman" w:hAnsi="Times New Roman" w:cs="Times New Roman"/>
          <w:lang w:val="sv-SE"/>
        </w:rPr>
        <w:t>Det före</w:t>
      </w:r>
      <w:r w:rsidR="009C6411">
        <w:rPr>
          <w:rFonts w:ascii="Times New Roman" w:hAnsi="Times New Roman" w:cs="Times New Roman"/>
          <w:lang w:val="sv-SE"/>
        </w:rPr>
        <w:t>slås dock att paragrafens 1 mom.</w:t>
      </w:r>
      <w:r w:rsidR="002318F5" w:rsidRPr="002318F5">
        <w:rPr>
          <w:rFonts w:ascii="Times New Roman" w:hAnsi="Times New Roman" w:cs="Times New Roman"/>
          <w:lang w:val="sv-SE"/>
        </w:rPr>
        <w:t xml:space="preserve"> ändras så att de tillämpliga bestämmelserna i språklagen samlas i en fö</w:t>
      </w:r>
      <w:r w:rsidR="002318F5" w:rsidRPr="002318F5">
        <w:rPr>
          <w:rFonts w:ascii="Times New Roman" w:hAnsi="Times New Roman" w:cs="Times New Roman"/>
          <w:lang w:val="sv-SE"/>
        </w:rPr>
        <w:t>r</w:t>
      </w:r>
      <w:r w:rsidR="002318F5" w:rsidRPr="002318F5">
        <w:rPr>
          <w:rFonts w:ascii="Times New Roman" w:hAnsi="Times New Roman" w:cs="Times New Roman"/>
          <w:lang w:val="sv-SE"/>
        </w:rPr>
        <w:t>teckning.</w:t>
      </w:r>
      <w:r w:rsidRPr="00B3383D">
        <w:rPr>
          <w:rFonts w:ascii="Times New Roman" w:hAnsi="Times New Roman" w:cs="Times New Roman"/>
          <w:lang w:val="sv-SE"/>
        </w:rPr>
        <w:t xml:space="preserve"> </w:t>
      </w:r>
      <w:r w:rsidR="002318F5" w:rsidRPr="002318F5">
        <w:rPr>
          <w:rFonts w:ascii="Times New Roman" w:hAnsi="Times New Roman" w:cs="Times New Roman"/>
          <w:lang w:val="sv-SE"/>
        </w:rPr>
        <w:t>Samtidigt görs bestämmelsen om språkbestämmelser som ska tillämpas i stiftet och i kyrkans centralförvaltning till ett eget moment.</w:t>
      </w:r>
      <w:r w:rsidR="007308A7" w:rsidRPr="00B3383D">
        <w:rPr>
          <w:rFonts w:ascii="Times New Roman" w:hAnsi="Times New Roman" w:cs="Times New Roman"/>
          <w:lang w:val="sv-SE"/>
        </w:rPr>
        <w:t xml:space="preserve"> </w:t>
      </w:r>
      <w:r w:rsidR="002318F5" w:rsidRPr="002318F5">
        <w:rPr>
          <w:rFonts w:ascii="Times New Roman" w:hAnsi="Times New Roman" w:cs="Times New Roman"/>
          <w:lang w:val="sv-SE"/>
        </w:rPr>
        <w:t>Språkliga korrigeringar har gjorts i paragrafens 3 mom.</w:t>
      </w:r>
      <w:r w:rsidR="007308A7" w:rsidRPr="00B3383D">
        <w:rPr>
          <w:rFonts w:ascii="Times New Roman" w:hAnsi="Times New Roman" w:cs="Times New Roman"/>
          <w:lang w:val="sv-SE"/>
        </w:rPr>
        <w:t xml:space="preserve"> </w:t>
      </w:r>
    </w:p>
    <w:p w:rsidR="007308A7" w:rsidRPr="00B3383D" w:rsidRDefault="007308A7" w:rsidP="006245EC">
      <w:pPr>
        <w:spacing w:after="0" w:line="240" w:lineRule="auto"/>
        <w:ind w:firstLine="170"/>
        <w:jc w:val="both"/>
        <w:rPr>
          <w:rFonts w:ascii="Times New Roman" w:hAnsi="Times New Roman" w:cs="Times New Roman"/>
          <w:color w:val="0070C0"/>
          <w:lang w:val="sv-SE"/>
        </w:rPr>
      </w:pPr>
    </w:p>
    <w:p w:rsidR="00FE5CE6" w:rsidRPr="00B3383D" w:rsidRDefault="002318F5" w:rsidP="001952A7">
      <w:pPr>
        <w:spacing w:after="0" w:line="240" w:lineRule="auto"/>
        <w:jc w:val="center"/>
        <w:rPr>
          <w:rFonts w:ascii="Times New Roman" w:hAnsi="Times New Roman" w:cs="Times New Roman"/>
          <w:i/>
          <w:lang w:val="sv-SE"/>
        </w:rPr>
      </w:pPr>
      <w:r w:rsidRPr="002318F5">
        <w:rPr>
          <w:rFonts w:ascii="Times New Roman" w:hAnsi="Times New Roman" w:cs="Times New Roman"/>
          <w:i/>
          <w:lang w:val="sv-SE"/>
        </w:rPr>
        <w:lastRenderedPageBreak/>
        <w:t>Ändring av församlingsindelningen</w:t>
      </w:r>
    </w:p>
    <w:p w:rsidR="00CF323F" w:rsidRPr="00B3383D" w:rsidRDefault="00CF323F" w:rsidP="00CF323F">
      <w:pPr>
        <w:spacing w:after="0" w:line="240" w:lineRule="auto"/>
        <w:jc w:val="both"/>
        <w:rPr>
          <w:rFonts w:ascii="Times New Roman" w:hAnsi="Times New Roman" w:cs="Times New Roman"/>
          <w:lang w:val="sv-SE"/>
        </w:rPr>
      </w:pPr>
    </w:p>
    <w:p w:rsidR="00CF323F" w:rsidRPr="00B3383D" w:rsidRDefault="00CF323F" w:rsidP="00CF323F">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10 §. </w:t>
      </w:r>
      <w:r w:rsidR="002318F5" w:rsidRPr="002318F5">
        <w:rPr>
          <w:rFonts w:ascii="Times New Roman" w:hAnsi="Times New Roman" w:cs="Times New Roman"/>
          <w:i/>
          <w:lang w:val="sv-SE"/>
        </w:rPr>
        <w:t>Ändring av församlingsindelningen och dess förutsättningar.</w:t>
      </w:r>
      <w:r w:rsidRPr="00B3383D">
        <w:rPr>
          <w:rFonts w:ascii="Times New Roman" w:hAnsi="Times New Roman" w:cs="Times New Roman"/>
          <w:i/>
          <w:lang w:val="sv-SE"/>
        </w:rPr>
        <w:t xml:space="preserve"> </w:t>
      </w:r>
      <w:r w:rsidR="002318F5" w:rsidRPr="002318F5">
        <w:rPr>
          <w:rFonts w:ascii="Times New Roman" w:hAnsi="Times New Roman" w:cs="Times New Roman"/>
          <w:lang w:val="sv-SE"/>
        </w:rPr>
        <w:t>I pa</w:t>
      </w:r>
      <w:r w:rsidR="009C6411">
        <w:rPr>
          <w:rFonts w:ascii="Times New Roman" w:hAnsi="Times New Roman" w:cs="Times New Roman"/>
          <w:lang w:val="sv-SE"/>
        </w:rPr>
        <w:t xml:space="preserve">ragrafens 1 mom. </w:t>
      </w:r>
      <w:r w:rsidR="002318F5" w:rsidRPr="002318F5">
        <w:rPr>
          <w:rFonts w:ascii="Times New Roman" w:hAnsi="Times New Roman" w:cs="Times New Roman"/>
          <w:lang w:val="sv-SE"/>
        </w:rPr>
        <w:t>def</w:t>
      </w:r>
      <w:r w:rsidR="002318F5" w:rsidRPr="002318F5">
        <w:rPr>
          <w:rFonts w:ascii="Times New Roman" w:hAnsi="Times New Roman" w:cs="Times New Roman"/>
          <w:lang w:val="sv-SE"/>
        </w:rPr>
        <w:t>i</w:t>
      </w:r>
      <w:r w:rsidR="002318F5" w:rsidRPr="002318F5">
        <w:rPr>
          <w:rFonts w:ascii="Times New Roman" w:hAnsi="Times New Roman" w:cs="Times New Roman"/>
          <w:lang w:val="sv-SE"/>
        </w:rPr>
        <w:t>nieras vad som avses med ändring av försa</w:t>
      </w:r>
      <w:r w:rsidR="002318F5" w:rsidRPr="002318F5">
        <w:rPr>
          <w:rFonts w:ascii="Times New Roman" w:hAnsi="Times New Roman" w:cs="Times New Roman"/>
          <w:lang w:val="sv-SE"/>
        </w:rPr>
        <w:t>m</w:t>
      </w:r>
      <w:r w:rsidR="002318F5" w:rsidRPr="002318F5">
        <w:rPr>
          <w:rFonts w:ascii="Times New Roman" w:hAnsi="Times New Roman" w:cs="Times New Roman"/>
          <w:lang w:val="sv-SE"/>
        </w:rPr>
        <w:t>lingsindelningen.</w:t>
      </w:r>
      <w:r w:rsidRPr="00B3383D">
        <w:rPr>
          <w:rFonts w:ascii="Times New Roman" w:hAnsi="Times New Roman" w:cs="Times New Roman"/>
          <w:lang w:val="sv-SE"/>
        </w:rPr>
        <w:t xml:space="preserve"> </w:t>
      </w:r>
      <w:r w:rsidR="002318F5" w:rsidRPr="002318F5">
        <w:rPr>
          <w:rFonts w:ascii="Times New Roman" w:hAnsi="Times New Roman" w:cs="Times New Roman"/>
          <w:lang w:val="sv-SE"/>
        </w:rPr>
        <w:t>D</w:t>
      </w:r>
      <w:r w:rsidR="002318F5" w:rsidRPr="000A3A63">
        <w:rPr>
          <w:rFonts w:ascii="Times New Roman" w:hAnsi="Times New Roman" w:cs="Times New Roman"/>
          <w:lang w:val="sv-SE"/>
        </w:rPr>
        <w:t>en gällande lagen innehåller ingen definition.</w:t>
      </w:r>
      <w:r w:rsidRPr="00B3383D">
        <w:rPr>
          <w:rFonts w:ascii="Times New Roman" w:hAnsi="Times New Roman" w:cs="Times New Roman"/>
          <w:lang w:val="sv-SE"/>
        </w:rPr>
        <w:t xml:space="preserve"> </w:t>
      </w:r>
      <w:r w:rsidR="000A3A63" w:rsidRPr="000A3A63">
        <w:rPr>
          <w:rFonts w:ascii="Times New Roman" w:hAnsi="Times New Roman" w:cs="Times New Roman"/>
          <w:lang w:val="sv-SE"/>
        </w:rPr>
        <w:t>Då församlingen alltjämt utgör grundenheten i kyrkans struktur är det viktigt att definiera hur grundenhetens område kan ändras.</w:t>
      </w:r>
      <w:r w:rsidRPr="00B3383D">
        <w:rPr>
          <w:rFonts w:ascii="Times New Roman" w:hAnsi="Times New Roman" w:cs="Times New Roman"/>
          <w:lang w:val="sv-SE"/>
        </w:rPr>
        <w:t xml:space="preserve"> </w:t>
      </w:r>
    </w:p>
    <w:p w:rsidR="00CF323F" w:rsidRPr="00B3383D" w:rsidRDefault="009C6411" w:rsidP="00CF323F">
      <w:pPr>
        <w:spacing w:after="0" w:line="240" w:lineRule="auto"/>
        <w:ind w:firstLine="170"/>
        <w:jc w:val="both"/>
        <w:rPr>
          <w:rFonts w:ascii="Times New Roman" w:hAnsi="Times New Roman" w:cs="Times New Roman"/>
          <w:lang w:val="sv-SE"/>
        </w:rPr>
      </w:pPr>
      <w:r>
        <w:rPr>
          <w:rFonts w:ascii="Times New Roman" w:hAnsi="Times New Roman" w:cs="Times New Roman"/>
          <w:lang w:val="sv-SE"/>
        </w:rPr>
        <w:t>Paragrafens 2 mom.</w:t>
      </w:r>
      <w:r w:rsidR="000A3A63" w:rsidRPr="000A3A63">
        <w:rPr>
          <w:rFonts w:ascii="Times New Roman" w:hAnsi="Times New Roman" w:cs="Times New Roman"/>
          <w:lang w:val="sv-SE"/>
        </w:rPr>
        <w:t xml:space="preserve"> anger under vilka föru</w:t>
      </w:r>
      <w:r w:rsidR="000A3A63" w:rsidRPr="000A3A63">
        <w:rPr>
          <w:rFonts w:ascii="Times New Roman" w:hAnsi="Times New Roman" w:cs="Times New Roman"/>
          <w:lang w:val="sv-SE"/>
        </w:rPr>
        <w:t>t</w:t>
      </w:r>
      <w:r w:rsidR="000A3A63" w:rsidRPr="000A3A63">
        <w:rPr>
          <w:rFonts w:ascii="Times New Roman" w:hAnsi="Times New Roman" w:cs="Times New Roman"/>
          <w:lang w:val="sv-SE"/>
        </w:rPr>
        <w:t>sättningar församlingsindelningen kan ändras.</w:t>
      </w:r>
      <w:r w:rsidR="00CF323F" w:rsidRPr="00B3383D">
        <w:rPr>
          <w:rFonts w:ascii="Times New Roman" w:hAnsi="Times New Roman" w:cs="Times New Roman"/>
          <w:lang w:val="sv-SE"/>
        </w:rPr>
        <w:t xml:space="preserve"> </w:t>
      </w:r>
      <w:r w:rsidR="000A3A63" w:rsidRPr="000A3A63">
        <w:rPr>
          <w:rFonts w:ascii="Times New Roman" w:hAnsi="Times New Roman" w:cs="Times New Roman"/>
          <w:lang w:val="sv-SE"/>
        </w:rPr>
        <w:t>Även denna bestämmelse är ny.</w:t>
      </w:r>
      <w:r w:rsidR="00CF323F" w:rsidRPr="00B3383D">
        <w:rPr>
          <w:rFonts w:ascii="Times New Roman" w:hAnsi="Times New Roman" w:cs="Times New Roman"/>
          <w:lang w:val="sv-SE"/>
        </w:rPr>
        <w:t xml:space="preserve"> </w:t>
      </w:r>
      <w:r w:rsidR="000A3A63" w:rsidRPr="000A3A63">
        <w:rPr>
          <w:rFonts w:ascii="Times New Roman" w:hAnsi="Times New Roman" w:cs="Times New Roman"/>
          <w:lang w:val="sv-SE"/>
        </w:rPr>
        <w:t>I praktiken har kyrkostyrelsen motiverat sina avgöranden om ändringar i församlingsindelningen bland annat med att församlingens verksamhet måste tryggas och med olika ekonomiska omständigheter.</w:t>
      </w:r>
      <w:r w:rsidR="00CF323F" w:rsidRPr="00B3383D">
        <w:rPr>
          <w:rFonts w:ascii="Times New Roman" w:hAnsi="Times New Roman" w:cs="Times New Roman"/>
          <w:lang w:val="sv-SE"/>
        </w:rPr>
        <w:t xml:space="preserve"> </w:t>
      </w:r>
      <w:r w:rsidR="000A3A63" w:rsidRPr="000A3A63">
        <w:rPr>
          <w:rFonts w:ascii="Times New Roman" w:hAnsi="Times New Roman" w:cs="Times New Roman"/>
          <w:lang w:val="sv-SE"/>
        </w:rPr>
        <w:t>För att fullgörandet av kyrkans uppgift ska kunna tryggas på församlingsnivå måste det vara mö</w:t>
      </w:r>
      <w:r w:rsidR="000A3A63" w:rsidRPr="000A3A63">
        <w:rPr>
          <w:rFonts w:ascii="Times New Roman" w:hAnsi="Times New Roman" w:cs="Times New Roman"/>
          <w:lang w:val="sv-SE"/>
        </w:rPr>
        <w:t>j</w:t>
      </w:r>
      <w:r w:rsidR="000A3A63" w:rsidRPr="000A3A63">
        <w:rPr>
          <w:rFonts w:ascii="Times New Roman" w:hAnsi="Times New Roman" w:cs="Times New Roman"/>
          <w:lang w:val="sv-SE"/>
        </w:rPr>
        <w:t>ligt att också göra omstruktureringar.</w:t>
      </w:r>
      <w:r w:rsidR="00CF323F" w:rsidRPr="00B3383D">
        <w:rPr>
          <w:rFonts w:ascii="Times New Roman" w:hAnsi="Times New Roman" w:cs="Times New Roman"/>
          <w:lang w:val="sv-SE"/>
        </w:rPr>
        <w:t xml:space="preserve"> </w:t>
      </w:r>
      <w:r w:rsidR="000A3A63" w:rsidRPr="000A3A63">
        <w:rPr>
          <w:rFonts w:ascii="Times New Roman" w:hAnsi="Times New Roman" w:cs="Times New Roman"/>
          <w:lang w:val="sv-SE"/>
        </w:rPr>
        <w:t>Momentet anger allmänna förutsättningar för ändring av församlingsindelningen.</w:t>
      </w:r>
      <w:r w:rsidR="00CF323F" w:rsidRPr="00B3383D">
        <w:rPr>
          <w:rFonts w:ascii="Times New Roman" w:hAnsi="Times New Roman" w:cs="Times New Roman"/>
          <w:lang w:val="sv-SE"/>
        </w:rPr>
        <w:t xml:space="preserve"> </w:t>
      </w:r>
      <w:r w:rsidR="000A3A63" w:rsidRPr="000A3A63">
        <w:rPr>
          <w:rFonts w:ascii="Times New Roman" w:hAnsi="Times New Roman" w:cs="Times New Roman"/>
          <w:lang w:val="sv-SE"/>
        </w:rPr>
        <w:t>I ändamålsenlighet</w:t>
      </w:r>
      <w:r w:rsidR="000A3A63" w:rsidRPr="000A3A63">
        <w:rPr>
          <w:rFonts w:ascii="Times New Roman" w:hAnsi="Times New Roman" w:cs="Times New Roman"/>
          <w:lang w:val="sv-SE"/>
        </w:rPr>
        <w:t>s</w:t>
      </w:r>
      <w:r w:rsidR="000A3A63" w:rsidRPr="000A3A63">
        <w:rPr>
          <w:rFonts w:ascii="Times New Roman" w:hAnsi="Times New Roman" w:cs="Times New Roman"/>
          <w:lang w:val="sv-SE"/>
        </w:rPr>
        <w:t>prövningen ska såväl tryggandet av verksamhe</w:t>
      </w:r>
      <w:r w:rsidR="000A3A63" w:rsidRPr="000A3A63">
        <w:rPr>
          <w:rFonts w:ascii="Times New Roman" w:hAnsi="Times New Roman" w:cs="Times New Roman"/>
          <w:lang w:val="sv-SE"/>
        </w:rPr>
        <w:t>t</w:t>
      </w:r>
      <w:r w:rsidR="000A3A63" w:rsidRPr="000A3A63">
        <w:rPr>
          <w:rFonts w:ascii="Times New Roman" w:hAnsi="Times New Roman" w:cs="Times New Roman"/>
          <w:lang w:val="sv-SE"/>
        </w:rPr>
        <w:t>en som faktorer i anslutning till den kyrkliga samfällighetens livsduglighet beaktas.</w:t>
      </w:r>
      <w:r w:rsidR="00011DEB" w:rsidRPr="00B3383D">
        <w:rPr>
          <w:rFonts w:ascii="Times New Roman" w:hAnsi="Times New Roman" w:cs="Times New Roman"/>
          <w:lang w:val="sv-SE"/>
        </w:rPr>
        <w:t xml:space="preserve"> </w:t>
      </w:r>
      <w:r w:rsidR="000A3A63" w:rsidRPr="000A3A63">
        <w:rPr>
          <w:rFonts w:ascii="Times New Roman" w:hAnsi="Times New Roman" w:cs="Times New Roman"/>
          <w:lang w:val="sv-SE"/>
        </w:rPr>
        <w:t>Bestä</w:t>
      </w:r>
      <w:r w:rsidR="000A3A63" w:rsidRPr="000A3A63">
        <w:rPr>
          <w:rFonts w:ascii="Times New Roman" w:hAnsi="Times New Roman" w:cs="Times New Roman"/>
          <w:lang w:val="sv-SE"/>
        </w:rPr>
        <w:t>m</w:t>
      </w:r>
      <w:r w:rsidR="000A3A63" w:rsidRPr="000A3A63">
        <w:rPr>
          <w:rFonts w:ascii="Times New Roman" w:hAnsi="Times New Roman" w:cs="Times New Roman"/>
          <w:lang w:val="sv-SE"/>
        </w:rPr>
        <w:t xml:space="preserve">melsen </w:t>
      </w:r>
      <w:r>
        <w:rPr>
          <w:rFonts w:ascii="Times New Roman" w:hAnsi="Times New Roman" w:cs="Times New Roman"/>
          <w:lang w:val="sv-SE"/>
        </w:rPr>
        <w:t>medför i sig ingen ändring i det</w:t>
      </w:r>
      <w:r w:rsidR="000A3A63" w:rsidRPr="000A3A63">
        <w:rPr>
          <w:rFonts w:ascii="Times New Roman" w:hAnsi="Times New Roman" w:cs="Times New Roman"/>
          <w:lang w:val="sv-SE"/>
        </w:rPr>
        <w:t xml:space="preserve"> gällande förvaltnings</w:t>
      </w:r>
      <w:r>
        <w:rPr>
          <w:rFonts w:ascii="Times New Roman" w:hAnsi="Times New Roman" w:cs="Times New Roman"/>
          <w:lang w:val="sv-SE"/>
        </w:rPr>
        <w:t>förfarandet</w:t>
      </w:r>
      <w:r w:rsidR="000A3A63" w:rsidRPr="000A3A63">
        <w:rPr>
          <w:rFonts w:ascii="Times New Roman" w:hAnsi="Times New Roman" w:cs="Times New Roman"/>
          <w:lang w:val="sv-SE"/>
        </w:rPr>
        <w:t xml:space="preserve">, men de </w:t>
      </w:r>
      <w:r w:rsidR="0049559D">
        <w:rPr>
          <w:rFonts w:ascii="Times New Roman" w:hAnsi="Times New Roman" w:cs="Times New Roman"/>
          <w:lang w:val="sv-SE"/>
        </w:rPr>
        <w:t>föreskrivna</w:t>
      </w:r>
      <w:r w:rsidR="000A3A63" w:rsidRPr="000A3A63">
        <w:rPr>
          <w:rFonts w:ascii="Times New Roman" w:hAnsi="Times New Roman" w:cs="Times New Roman"/>
          <w:lang w:val="sv-SE"/>
        </w:rPr>
        <w:t xml:space="preserve"> förutsättningarna ska beaktas bland annat då en församling lägger fram ett initiativ om ändring av församlingsindelningen eller då domkapitlet fattar beslut i ett sådant ärende.</w:t>
      </w:r>
      <w:r w:rsidR="00CF323F" w:rsidRPr="00B3383D">
        <w:rPr>
          <w:rFonts w:ascii="Times New Roman" w:hAnsi="Times New Roman" w:cs="Times New Roman"/>
          <w:lang w:val="sv-SE"/>
        </w:rPr>
        <w:t xml:space="preserve"> </w:t>
      </w:r>
    </w:p>
    <w:p w:rsidR="00CF323F" w:rsidRPr="00B3383D" w:rsidRDefault="009C6411" w:rsidP="00CF323F">
      <w:pPr>
        <w:spacing w:after="0" w:line="240" w:lineRule="auto"/>
        <w:ind w:firstLine="170"/>
        <w:jc w:val="both"/>
        <w:rPr>
          <w:rFonts w:ascii="Times New Roman" w:hAnsi="Times New Roman" w:cs="Times New Roman"/>
          <w:lang w:val="sv-SE"/>
        </w:rPr>
      </w:pPr>
      <w:r>
        <w:rPr>
          <w:rFonts w:ascii="Times New Roman" w:hAnsi="Times New Roman" w:cs="Times New Roman"/>
          <w:lang w:val="sv-SE"/>
        </w:rPr>
        <w:t>Paragrafens 3 mom.</w:t>
      </w:r>
      <w:r w:rsidR="000A3A63" w:rsidRPr="000A3A63">
        <w:rPr>
          <w:rFonts w:ascii="Times New Roman" w:hAnsi="Times New Roman" w:cs="Times New Roman"/>
          <w:lang w:val="sv-SE"/>
        </w:rPr>
        <w:t xml:space="preserve"> motsvarar </w:t>
      </w:r>
      <w:r w:rsidR="0049559D">
        <w:rPr>
          <w:rFonts w:ascii="Times New Roman" w:hAnsi="Times New Roman" w:cs="Times New Roman"/>
          <w:lang w:val="sv-SE"/>
        </w:rPr>
        <w:t>i sak d</w:t>
      </w:r>
      <w:r w:rsidR="000A3A63" w:rsidRPr="000A3A63">
        <w:rPr>
          <w:rFonts w:ascii="Times New Roman" w:hAnsi="Times New Roman" w:cs="Times New Roman"/>
          <w:lang w:val="sv-SE"/>
        </w:rPr>
        <w:t>en gä</w:t>
      </w:r>
      <w:r w:rsidR="000A3A63" w:rsidRPr="000A3A63">
        <w:rPr>
          <w:rFonts w:ascii="Times New Roman" w:hAnsi="Times New Roman" w:cs="Times New Roman"/>
          <w:lang w:val="sv-SE"/>
        </w:rPr>
        <w:t>l</w:t>
      </w:r>
      <w:r w:rsidR="000A3A63" w:rsidRPr="000A3A63">
        <w:rPr>
          <w:rFonts w:ascii="Times New Roman" w:hAnsi="Times New Roman" w:cs="Times New Roman"/>
          <w:lang w:val="sv-SE"/>
        </w:rPr>
        <w:t>lande lagen.</w:t>
      </w:r>
      <w:r w:rsidR="00CF323F" w:rsidRPr="00B3383D">
        <w:rPr>
          <w:rFonts w:ascii="Times New Roman" w:hAnsi="Times New Roman" w:cs="Times New Roman"/>
          <w:lang w:val="sv-SE"/>
        </w:rPr>
        <w:t xml:space="preserve"> </w:t>
      </w:r>
      <w:r w:rsidR="000A3A63" w:rsidRPr="000A3A63">
        <w:rPr>
          <w:rFonts w:ascii="Times New Roman" w:hAnsi="Times New Roman" w:cs="Times New Roman"/>
          <w:lang w:val="sv-SE"/>
        </w:rPr>
        <w:t>En ändring i församlingsindelnin</w:t>
      </w:r>
      <w:r w:rsidR="000A3A63" w:rsidRPr="000A3A63">
        <w:rPr>
          <w:rFonts w:ascii="Times New Roman" w:hAnsi="Times New Roman" w:cs="Times New Roman"/>
          <w:lang w:val="sv-SE"/>
        </w:rPr>
        <w:t>g</w:t>
      </w:r>
      <w:r w:rsidR="000A3A63" w:rsidRPr="000A3A63">
        <w:rPr>
          <w:rFonts w:ascii="Times New Roman" w:hAnsi="Times New Roman" w:cs="Times New Roman"/>
          <w:lang w:val="sv-SE"/>
        </w:rPr>
        <w:t>en förutsätter utöver 2 mo</w:t>
      </w:r>
      <w:r>
        <w:rPr>
          <w:rFonts w:ascii="Times New Roman" w:hAnsi="Times New Roman" w:cs="Times New Roman"/>
          <w:lang w:val="sv-SE"/>
        </w:rPr>
        <w:t>m.</w:t>
      </w:r>
      <w:r w:rsidR="000A3A63" w:rsidRPr="000A3A63">
        <w:rPr>
          <w:rFonts w:ascii="Times New Roman" w:hAnsi="Times New Roman" w:cs="Times New Roman"/>
          <w:lang w:val="sv-SE"/>
        </w:rPr>
        <w:t xml:space="preserve"> även särskilda skäl, om </w:t>
      </w:r>
      <w:r w:rsidR="0049559D">
        <w:rPr>
          <w:rFonts w:ascii="Times New Roman" w:hAnsi="Times New Roman" w:cs="Times New Roman"/>
          <w:lang w:val="sv-SE"/>
        </w:rPr>
        <w:t>den</w:t>
      </w:r>
      <w:r w:rsidR="000A3A63" w:rsidRPr="000A3A63">
        <w:rPr>
          <w:rFonts w:ascii="Times New Roman" w:hAnsi="Times New Roman" w:cs="Times New Roman"/>
          <w:lang w:val="sv-SE"/>
        </w:rPr>
        <w:t xml:space="preserve"> leder till att den språkliga majoriteten i församlingen blir en språklig minoritet.</w:t>
      </w:r>
    </w:p>
    <w:p w:rsidR="00CF323F" w:rsidRPr="00B3383D" w:rsidRDefault="00CF323F" w:rsidP="00CF323F">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11 §. </w:t>
      </w:r>
      <w:r w:rsidR="000A3A63" w:rsidRPr="000A3A63">
        <w:rPr>
          <w:rFonts w:ascii="Times New Roman" w:hAnsi="Times New Roman" w:cs="Times New Roman"/>
          <w:i/>
          <w:lang w:val="sv-SE"/>
        </w:rPr>
        <w:t>Beslut om ändring av församlingsinde</w:t>
      </w:r>
      <w:r w:rsidR="000A3A63" w:rsidRPr="000A3A63">
        <w:rPr>
          <w:rFonts w:ascii="Times New Roman" w:hAnsi="Times New Roman" w:cs="Times New Roman"/>
          <w:i/>
          <w:lang w:val="sv-SE"/>
        </w:rPr>
        <w:t>l</w:t>
      </w:r>
      <w:r w:rsidR="000A3A63" w:rsidRPr="000A3A63">
        <w:rPr>
          <w:rFonts w:ascii="Times New Roman" w:hAnsi="Times New Roman" w:cs="Times New Roman"/>
          <w:i/>
          <w:lang w:val="sv-SE"/>
        </w:rPr>
        <w:t>ningen.</w:t>
      </w:r>
      <w:r w:rsidRPr="00B3383D">
        <w:rPr>
          <w:rFonts w:ascii="Times New Roman" w:hAnsi="Times New Roman" w:cs="Times New Roman"/>
          <w:i/>
          <w:lang w:val="sv-SE"/>
        </w:rPr>
        <w:t xml:space="preserve"> </w:t>
      </w:r>
      <w:r w:rsidR="000A3A63" w:rsidRPr="000A3A63">
        <w:rPr>
          <w:rFonts w:ascii="Times New Roman" w:hAnsi="Times New Roman" w:cs="Times New Roman"/>
          <w:lang w:val="sv-SE"/>
        </w:rPr>
        <w:t>Paragrafen innehåller bestämmelser om rätten att besluta om ändring av församlingsi</w:t>
      </w:r>
      <w:r w:rsidR="000A3A63" w:rsidRPr="000A3A63">
        <w:rPr>
          <w:rFonts w:ascii="Times New Roman" w:hAnsi="Times New Roman" w:cs="Times New Roman"/>
          <w:lang w:val="sv-SE"/>
        </w:rPr>
        <w:t>n</w:t>
      </w:r>
      <w:r w:rsidR="000A3A63" w:rsidRPr="000A3A63">
        <w:rPr>
          <w:rFonts w:ascii="Times New Roman" w:hAnsi="Times New Roman" w:cs="Times New Roman"/>
          <w:lang w:val="sv-SE"/>
        </w:rPr>
        <w:t>delningen.</w:t>
      </w:r>
      <w:r w:rsidRPr="00B3383D">
        <w:rPr>
          <w:rFonts w:ascii="Times New Roman" w:hAnsi="Times New Roman" w:cs="Times New Roman"/>
          <w:lang w:val="sv-SE"/>
        </w:rPr>
        <w:t xml:space="preserve"> </w:t>
      </w:r>
      <w:r w:rsidR="000A3A63" w:rsidRPr="000A3A63">
        <w:rPr>
          <w:rFonts w:ascii="Times New Roman" w:hAnsi="Times New Roman" w:cs="Times New Roman"/>
          <w:lang w:val="sv-SE"/>
        </w:rPr>
        <w:t>Beslut om ändring av församlingsi</w:t>
      </w:r>
      <w:r w:rsidR="000A3A63" w:rsidRPr="000A3A63">
        <w:rPr>
          <w:rFonts w:ascii="Times New Roman" w:hAnsi="Times New Roman" w:cs="Times New Roman"/>
          <w:lang w:val="sv-SE"/>
        </w:rPr>
        <w:t>n</w:t>
      </w:r>
      <w:r w:rsidR="000A3A63" w:rsidRPr="000A3A63">
        <w:rPr>
          <w:rFonts w:ascii="Times New Roman" w:hAnsi="Times New Roman" w:cs="Times New Roman"/>
          <w:lang w:val="sv-SE"/>
        </w:rPr>
        <w:t>delningen fattas i regel av domkapitlet i det stift till vars område de församlingar som berörs av ändringen hör.</w:t>
      </w:r>
      <w:r w:rsidRPr="00B3383D">
        <w:rPr>
          <w:rFonts w:ascii="Times New Roman" w:hAnsi="Times New Roman" w:cs="Times New Roman"/>
          <w:lang w:val="sv-SE"/>
        </w:rPr>
        <w:t xml:space="preserve">  </w:t>
      </w:r>
    </w:p>
    <w:p w:rsidR="00CF323F" w:rsidRPr="00B3383D" w:rsidRDefault="000A3A63" w:rsidP="00CF323F">
      <w:pPr>
        <w:spacing w:after="0" w:line="240" w:lineRule="auto"/>
        <w:ind w:firstLine="170"/>
        <w:jc w:val="both"/>
        <w:rPr>
          <w:rFonts w:ascii="Times New Roman" w:hAnsi="Times New Roman" w:cs="Times New Roman"/>
          <w:lang w:val="sv-SE"/>
        </w:rPr>
      </w:pPr>
      <w:r w:rsidRPr="000A3A63">
        <w:rPr>
          <w:rFonts w:ascii="Times New Roman" w:hAnsi="Times New Roman" w:cs="Times New Roman"/>
          <w:lang w:val="sv-SE"/>
        </w:rPr>
        <w:t>Om de församlingar som berörs av en ändring av församlingsindelningen hör till flera stifts områden, fattas beslutet alltid av kyrkostyrelsen.</w:t>
      </w:r>
      <w:r w:rsidR="00CF323F" w:rsidRPr="00B3383D">
        <w:rPr>
          <w:rFonts w:ascii="Times New Roman" w:hAnsi="Times New Roman" w:cs="Times New Roman"/>
          <w:lang w:val="sv-SE"/>
        </w:rPr>
        <w:t xml:space="preserve"> </w:t>
      </w:r>
      <w:r w:rsidRPr="000A3A63">
        <w:rPr>
          <w:rFonts w:ascii="Times New Roman" w:hAnsi="Times New Roman" w:cs="Times New Roman"/>
          <w:lang w:val="sv-SE"/>
        </w:rPr>
        <w:t>Ett sådant beslut medför samtidigt också än</w:t>
      </w:r>
      <w:r w:rsidRPr="000A3A63">
        <w:rPr>
          <w:rFonts w:ascii="Times New Roman" w:hAnsi="Times New Roman" w:cs="Times New Roman"/>
          <w:lang w:val="sv-SE"/>
        </w:rPr>
        <w:t>d</w:t>
      </w:r>
      <w:r w:rsidRPr="000A3A63">
        <w:rPr>
          <w:rFonts w:ascii="Times New Roman" w:hAnsi="Times New Roman" w:cs="Times New Roman"/>
          <w:lang w:val="sv-SE"/>
        </w:rPr>
        <w:t>ringar i en kyrklig samfällighet</w:t>
      </w:r>
      <w:r w:rsidR="0018458A">
        <w:rPr>
          <w:rFonts w:ascii="Times New Roman" w:hAnsi="Times New Roman" w:cs="Times New Roman"/>
          <w:lang w:val="sv-SE"/>
        </w:rPr>
        <w:t>s områden</w:t>
      </w:r>
      <w:r w:rsidRPr="000A3A63">
        <w:rPr>
          <w:rFonts w:ascii="Times New Roman" w:hAnsi="Times New Roman" w:cs="Times New Roman"/>
          <w:lang w:val="sv-SE"/>
        </w:rPr>
        <w:t>.</w:t>
      </w:r>
      <w:r w:rsidR="00CF323F" w:rsidRPr="00B3383D">
        <w:rPr>
          <w:rFonts w:ascii="Times New Roman" w:hAnsi="Times New Roman" w:cs="Times New Roman"/>
          <w:lang w:val="sv-SE"/>
        </w:rPr>
        <w:t xml:space="preserve"> </w:t>
      </w:r>
      <w:r w:rsidRPr="000A3A63">
        <w:rPr>
          <w:rFonts w:ascii="Times New Roman" w:hAnsi="Times New Roman" w:cs="Times New Roman"/>
          <w:lang w:val="sv-SE"/>
        </w:rPr>
        <w:t>Än</w:t>
      </w:r>
      <w:r w:rsidRPr="000A3A63">
        <w:rPr>
          <w:rFonts w:ascii="Times New Roman" w:hAnsi="Times New Roman" w:cs="Times New Roman"/>
          <w:lang w:val="sv-SE"/>
        </w:rPr>
        <w:t>d</w:t>
      </w:r>
      <w:r w:rsidRPr="000A3A63">
        <w:rPr>
          <w:rFonts w:ascii="Times New Roman" w:hAnsi="Times New Roman" w:cs="Times New Roman"/>
          <w:lang w:val="sv-SE"/>
        </w:rPr>
        <w:t>ringar i grundstadgan, som samtidigt innebär ändringar i den kyrkliga samfällighetens o</w:t>
      </w:r>
      <w:r w:rsidRPr="000A3A63">
        <w:rPr>
          <w:rFonts w:ascii="Times New Roman" w:hAnsi="Times New Roman" w:cs="Times New Roman"/>
          <w:lang w:val="sv-SE"/>
        </w:rPr>
        <w:t>m</w:t>
      </w:r>
      <w:r w:rsidRPr="000A3A63">
        <w:rPr>
          <w:rFonts w:ascii="Times New Roman" w:hAnsi="Times New Roman" w:cs="Times New Roman"/>
          <w:lang w:val="sv-SE"/>
        </w:rPr>
        <w:t>råde, ska enligt proportionen alltid underställas kyrkostyrelsen för fastställelse.</w:t>
      </w:r>
      <w:r w:rsidR="00CF323F" w:rsidRPr="00B3383D">
        <w:rPr>
          <w:rFonts w:ascii="Times New Roman" w:hAnsi="Times New Roman" w:cs="Times New Roman"/>
          <w:lang w:val="sv-SE"/>
        </w:rPr>
        <w:t xml:space="preserve"> </w:t>
      </w:r>
      <w:r w:rsidRPr="000A3A63">
        <w:rPr>
          <w:rFonts w:ascii="Times New Roman" w:hAnsi="Times New Roman" w:cs="Times New Roman"/>
          <w:lang w:val="sv-SE"/>
        </w:rPr>
        <w:t>Enligt den för</w:t>
      </w:r>
      <w:r w:rsidRPr="000A3A63">
        <w:rPr>
          <w:rFonts w:ascii="Times New Roman" w:hAnsi="Times New Roman" w:cs="Times New Roman"/>
          <w:lang w:val="sv-SE"/>
        </w:rPr>
        <w:t>e</w:t>
      </w:r>
      <w:r w:rsidRPr="000A3A63">
        <w:rPr>
          <w:rFonts w:ascii="Times New Roman" w:hAnsi="Times New Roman" w:cs="Times New Roman"/>
          <w:lang w:val="sv-SE"/>
        </w:rPr>
        <w:t>slagna 4 § kan kyrkostyrelsen fatta beslut om stiftens gränser i sådana fall där ärendet ankn</w:t>
      </w:r>
      <w:r w:rsidRPr="000A3A63">
        <w:rPr>
          <w:rFonts w:ascii="Times New Roman" w:hAnsi="Times New Roman" w:cs="Times New Roman"/>
          <w:lang w:val="sv-SE"/>
        </w:rPr>
        <w:t>y</w:t>
      </w:r>
      <w:r w:rsidRPr="000A3A63">
        <w:rPr>
          <w:rFonts w:ascii="Times New Roman" w:hAnsi="Times New Roman" w:cs="Times New Roman"/>
          <w:lang w:val="sv-SE"/>
        </w:rPr>
        <w:t>ter till ändringar i församlingsindelningen.</w:t>
      </w:r>
    </w:p>
    <w:p w:rsidR="009407D7" w:rsidRPr="00B3383D" w:rsidRDefault="009407D7" w:rsidP="009407D7">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12 §.</w:t>
      </w:r>
      <w:r w:rsidR="00AF5753" w:rsidRPr="00B3383D">
        <w:rPr>
          <w:rFonts w:ascii="Times New Roman" w:hAnsi="Times New Roman" w:cs="Times New Roman"/>
          <w:b/>
          <w:lang w:val="sv-SE"/>
        </w:rPr>
        <w:t xml:space="preserve"> </w:t>
      </w:r>
      <w:r w:rsidR="000A3A63" w:rsidRPr="000A3A63">
        <w:rPr>
          <w:rFonts w:ascii="Times New Roman" w:hAnsi="Times New Roman" w:cs="Times New Roman"/>
          <w:i/>
          <w:lang w:val="sv-SE"/>
        </w:rPr>
        <w:t>Initiativ till ändring av församlingsi</w:t>
      </w:r>
      <w:r w:rsidR="000A3A63" w:rsidRPr="000A3A63">
        <w:rPr>
          <w:rFonts w:ascii="Times New Roman" w:hAnsi="Times New Roman" w:cs="Times New Roman"/>
          <w:i/>
          <w:lang w:val="sv-SE"/>
        </w:rPr>
        <w:t>n</w:t>
      </w:r>
      <w:r w:rsidR="000A3A63" w:rsidRPr="000A3A63">
        <w:rPr>
          <w:rFonts w:ascii="Times New Roman" w:hAnsi="Times New Roman" w:cs="Times New Roman"/>
          <w:i/>
          <w:lang w:val="sv-SE"/>
        </w:rPr>
        <w:t>delningen.</w:t>
      </w:r>
      <w:r w:rsidRPr="00B3383D">
        <w:rPr>
          <w:rFonts w:ascii="Times New Roman" w:hAnsi="Times New Roman" w:cs="Times New Roman"/>
          <w:i/>
          <w:lang w:val="sv-SE"/>
        </w:rPr>
        <w:t xml:space="preserve"> </w:t>
      </w:r>
      <w:r w:rsidR="000A3A63" w:rsidRPr="000A3A63">
        <w:rPr>
          <w:rFonts w:ascii="Times New Roman" w:hAnsi="Times New Roman" w:cs="Times New Roman"/>
          <w:lang w:val="sv-SE"/>
        </w:rPr>
        <w:t xml:space="preserve">Paragrafen innehåller bestämmelser </w:t>
      </w:r>
      <w:r w:rsidR="000A3A63" w:rsidRPr="000A3A63">
        <w:rPr>
          <w:rFonts w:ascii="Times New Roman" w:hAnsi="Times New Roman" w:cs="Times New Roman"/>
          <w:lang w:val="sv-SE"/>
        </w:rPr>
        <w:lastRenderedPageBreak/>
        <w:t>om framläggandet av initiativ och förfaranden som tillämpas med anledning av ett framlagt initiativ.</w:t>
      </w:r>
      <w:r w:rsidRPr="00B3383D">
        <w:rPr>
          <w:rFonts w:ascii="Times New Roman" w:hAnsi="Times New Roman" w:cs="Times New Roman"/>
          <w:lang w:val="sv-SE"/>
        </w:rPr>
        <w:t xml:space="preserve"> </w:t>
      </w:r>
      <w:r w:rsidR="000A3A63" w:rsidRPr="000A3A63">
        <w:rPr>
          <w:rFonts w:ascii="Times New Roman" w:hAnsi="Times New Roman" w:cs="Times New Roman"/>
          <w:lang w:val="sv-SE"/>
        </w:rPr>
        <w:t>Paragra</w:t>
      </w:r>
      <w:r w:rsidR="009C6411">
        <w:rPr>
          <w:rFonts w:ascii="Times New Roman" w:hAnsi="Times New Roman" w:cs="Times New Roman"/>
          <w:lang w:val="sv-SE"/>
        </w:rPr>
        <w:t>fens 1 mom.</w:t>
      </w:r>
      <w:r w:rsidR="000A3A63" w:rsidRPr="000A3A63">
        <w:rPr>
          <w:rFonts w:ascii="Times New Roman" w:hAnsi="Times New Roman" w:cs="Times New Roman"/>
          <w:lang w:val="sv-SE"/>
        </w:rPr>
        <w:t xml:space="preserve"> anger vem som har initiativrätt när det gäller ändring av försa</w:t>
      </w:r>
      <w:r w:rsidR="000A3A63" w:rsidRPr="000A3A63">
        <w:rPr>
          <w:rFonts w:ascii="Times New Roman" w:hAnsi="Times New Roman" w:cs="Times New Roman"/>
          <w:lang w:val="sv-SE"/>
        </w:rPr>
        <w:t>m</w:t>
      </w:r>
      <w:r w:rsidR="000A3A63" w:rsidRPr="000A3A63">
        <w:rPr>
          <w:rFonts w:ascii="Times New Roman" w:hAnsi="Times New Roman" w:cs="Times New Roman"/>
          <w:lang w:val="sv-SE"/>
        </w:rPr>
        <w:t>lingsindelningen.</w:t>
      </w:r>
      <w:r w:rsidRPr="00B3383D">
        <w:rPr>
          <w:rFonts w:ascii="Times New Roman" w:hAnsi="Times New Roman" w:cs="Times New Roman"/>
          <w:lang w:val="sv-SE"/>
        </w:rPr>
        <w:t xml:space="preserve"> </w:t>
      </w:r>
      <w:r w:rsidR="000A3A63" w:rsidRPr="000A3A63">
        <w:rPr>
          <w:rFonts w:ascii="Times New Roman" w:hAnsi="Times New Roman" w:cs="Times New Roman"/>
          <w:lang w:val="sv-SE"/>
        </w:rPr>
        <w:t>Av församlingens organ inn</w:t>
      </w:r>
      <w:r w:rsidR="000A3A63" w:rsidRPr="000A3A63">
        <w:rPr>
          <w:rFonts w:ascii="Times New Roman" w:hAnsi="Times New Roman" w:cs="Times New Roman"/>
          <w:lang w:val="sv-SE"/>
        </w:rPr>
        <w:t>e</w:t>
      </w:r>
      <w:r w:rsidR="000A3A63" w:rsidRPr="000A3A63">
        <w:rPr>
          <w:rFonts w:ascii="Times New Roman" w:hAnsi="Times New Roman" w:cs="Times New Roman"/>
          <w:lang w:val="sv-SE"/>
        </w:rPr>
        <w:t xml:space="preserve">has initiativrätten enligt </w:t>
      </w:r>
      <w:r w:rsidR="00B85A59">
        <w:rPr>
          <w:rFonts w:ascii="Times New Roman" w:hAnsi="Times New Roman" w:cs="Times New Roman"/>
          <w:lang w:val="sv-SE"/>
        </w:rPr>
        <w:t>förslaget</w:t>
      </w:r>
      <w:r w:rsidR="000A3A63" w:rsidRPr="000A3A63">
        <w:rPr>
          <w:rFonts w:ascii="Times New Roman" w:hAnsi="Times New Roman" w:cs="Times New Roman"/>
          <w:lang w:val="sv-SE"/>
        </w:rPr>
        <w:t xml:space="preserve"> av såväl fö</w:t>
      </w:r>
      <w:r w:rsidR="000A3A63" w:rsidRPr="000A3A63">
        <w:rPr>
          <w:rFonts w:ascii="Times New Roman" w:hAnsi="Times New Roman" w:cs="Times New Roman"/>
          <w:lang w:val="sv-SE"/>
        </w:rPr>
        <w:t>r</w:t>
      </w:r>
      <w:r w:rsidR="000A3A63" w:rsidRPr="000A3A63">
        <w:rPr>
          <w:rFonts w:ascii="Times New Roman" w:hAnsi="Times New Roman" w:cs="Times New Roman"/>
          <w:lang w:val="sv-SE"/>
        </w:rPr>
        <w:t xml:space="preserve">samlingsrådet som </w:t>
      </w:r>
      <w:r w:rsidR="000A3A63" w:rsidRPr="007D11B4">
        <w:rPr>
          <w:rFonts w:ascii="Times New Roman" w:hAnsi="Times New Roman" w:cs="Times New Roman"/>
          <w:lang w:val="sv-SE"/>
        </w:rPr>
        <w:t>direktionen för församlin</w:t>
      </w:r>
      <w:r w:rsidR="000A3A63" w:rsidRPr="007D11B4">
        <w:rPr>
          <w:rFonts w:ascii="Times New Roman" w:hAnsi="Times New Roman" w:cs="Times New Roman"/>
          <w:lang w:val="sv-SE"/>
        </w:rPr>
        <w:t>g</w:t>
      </w:r>
      <w:r w:rsidR="000A3A63" w:rsidRPr="007D11B4">
        <w:rPr>
          <w:rFonts w:ascii="Times New Roman" w:hAnsi="Times New Roman" w:cs="Times New Roman"/>
          <w:lang w:val="sv-SE"/>
        </w:rPr>
        <w:t>ens delområdesförvaltning</w:t>
      </w:r>
      <w:r w:rsidR="000A3A63" w:rsidRPr="000A3A63">
        <w:rPr>
          <w:rFonts w:ascii="Times New Roman" w:hAnsi="Times New Roman" w:cs="Times New Roman"/>
          <w:lang w:val="sv-SE"/>
        </w:rPr>
        <w:t>.</w:t>
      </w:r>
      <w:r w:rsidRPr="00B3383D">
        <w:rPr>
          <w:rFonts w:ascii="Times New Roman" w:hAnsi="Times New Roman" w:cs="Times New Roman"/>
          <w:lang w:val="sv-SE"/>
        </w:rPr>
        <w:t xml:space="preserve"> </w:t>
      </w:r>
      <w:r w:rsidR="000A3A63" w:rsidRPr="000A3A63">
        <w:rPr>
          <w:rFonts w:ascii="Times New Roman" w:hAnsi="Times New Roman" w:cs="Times New Roman"/>
          <w:lang w:val="sv-SE"/>
        </w:rPr>
        <w:t xml:space="preserve">Vidare föreslås att även den kyrkliga samfällighetens gemensamma </w:t>
      </w:r>
      <w:proofErr w:type="gramStart"/>
      <w:r w:rsidR="000A3A63" w:rsidRPr="000A3A63">
        <w:rPr>
          <w:rFonts w:ascii="Times New Roman" w:hAnsi="Times New Roman" w:cs="Times New Roman"/>
          <w:lang w:val="sv-SE"/>
        </w:rPr>
        <w:t>kyrkofullmäktige</w:t>
      </w:r>
      <w:proofErr w:type="gramEnd"/>
      <w:r w:rsidR="000A3A63" w:rsidRPr="000A3A63">
        <w:rPr>
          <w:rFonts w:ascii="Times New Roman" w:hAnsi="Times New Roman" w:cs="Times New Roman"/>
          <w:lang w:val="sv-SE"/>
        </w:rPr>
        <w:t xml:space="preserve"> </w:t>
      </w:r>
      <w:r w:rsidR="006E330B">
        <w:rPr>
          <w:rFonts w:ascii="Times New Roman" w:hAnsi="Times New Roman" w:cs="Times New Roman"/>
          <w:lang w:val="sv-SE"/>
        </w:rPr>
        <w:t>ska ges</w:t>
      </w:r>
      <w:r w:rsidR="000A3A63" w:rsidRPr="000A3A63">
        <w:rPr>
          <w:rFonts w:ascii="Times New Roman" w:hAnsi="Times New Roman" w:cs="Times New Roman"/>
          <w:lang w:val="sv-SE"/>
        </w:rPr>
        <w:t xml:space="preserve"> initiativrätt.</w:t>
      </w:r>
      <w:r w:rsidRPr="00B3383D">
        <w:rPr>
          <w:rFonts w:ascii="Times New Roman" w:hAnsi="Times New Roman" w:cs="Times New Roman"/>
          <w:lang w:val="sv-SE"/>
        </w:rPr>
        <w:t xml:space="preserve"> </w:t>
      </w:r>
      <w:r w:rsidR="000A3A63" w:rsidRPr="000A3A63">
        <w:rPr>
          <w:rFonts w:ascii="Times New Roman" w:hAnsi="Times New Roman" w:cs="Times New Roman"/>
          <w:lang w:val="sv-SE"/>
        </w:rPr>
        <w:t>Dessa lokala organ anses bäst kunna bedöma om föru</w:t>
      </w:r>
      <w:r w:rsidR="000A3A63" w:rsidRPr="000A3A63">
        <w:rPr>
          <w:rFonts w:ascii="Times New Roman" w:hAnsi="Times New Roman" w:cs="Times New Roman"/>
          <w:lang w:val="sv-SE"/>
        </w:rPr>
        <w:t>t</w:t>
      </w:r>
      <w:r w:rsidR="000A3A63" w:rsidRPr="000A3A63">
        <w:rPr>
          <w:rFonts w:ascii="Times New Roman" w:hAnsi="Times New Roman" w:cs="Times New Roman"/>
          <w:lang w:val="sv-SE"/>
        </w:rPr>
        <w:t>sättningarna för ändring av församlingsinde</w:t>
      </w:r>
      <w:r w:rsidR="000A3A63" w:rsidRPr="000A3A63">
        <w:rPr>
          <w:rFonts w:ascii="Times New Roman" w:hAnsi="Times New Roman" w:cs="Times New Roman"/>
          <w:lang w:val="sv-SE"/>
        </w:rPr>
        <w:t>l</w:t>
      </w:r>
      <w:r w:rsidR="000A3A63" w:rsidRPr="000A3A63">
        <w:rPr>
          <w:rFonts w:ascii="Times New Roman" w:hAnsi="Times New Roman" w:cs="Times New Roman"/>
          <w:lang w:val="sv-SE"/>
        </w:rPr>
        <w:t>ningen uppfylls och om ändringen av försa</w:t>
      </w:r>
      <w:r w:rsidR="000A3A63" w:rsidRPr="000A3A63">
        <w:rPr>
          <w:rFonts w:ascii="Times New Roman" w:hAnsi="Times New Roman" w:cs="Times New Roman"/>
          <w:lang w:val="sv-SE"/>
        </w:rPr>
        <w:t>m</w:t>
      </w:r>
      <w:r w:rsidR="000A3A63" w:rsidRPr="000A3A63">
        <w:rPr>
          <w:rFonts w:ascii="Times New Roman" w:hAnsi="Times New Roman" w:cs="Times New Roman"/>
          <w:lang w:val="sv-SE"/>
        </w:rPr>
        <w:t>lingsindelningen leder till att fullgörandet av kyrkans och församlingens uppgift tryggas e</w:t>
      </w:r>
      <w:r w:rsidR="000A3A63" w:rsidRPr="000A3A63">
        <w:rPr>
          <w:rFonts w:ascii="Times New Roman" w:hAnsi="Times New Roman" w:cs="Times New Roman"/>
          <w:lang w:val="sv-SE"/>
        </w:rPr>
        <w:t>f</w:t>
      </w:r>
      <w:r w:rsidR="000A3A63" w:rsidRPr="000A3A63">
        <w:rPr>
          <w:rFonts w:ascii="Times New Roman" w:hAnsi="Times New Roman" w:cs="Times New Roman"/>
          <w:lang w:val="sv-SE"/>
        </w:rPr>
        <w:t>fektivare.</w:t>
      </w:r>
      <w:r w:rsidRPr="00B3383D">
        <w:rPr>
          <w:rFonts w:ascii="Times New Roman" w:hAnsi="Times New Roman" w:cs="Times New Roman"/>
          <w:lang w:val="sv-SE"/>
        </w:rPr>
        <w:t xml:space="preserve"> </w:t>
      </w:r>
      <w:r w:rsidR="000A3A63" w:rsidRPr="000A3A63">
        <w:rPr>
          <w:rFonts w:ascii="Times New Roman" w:hAnsi="Times New Roman" w:cs="Times New Roman"/>
          <w:lang w:val="sv-SE"/>
        </w:rPr>
        <w:t>Däremot har biskopen och domk</w:t>
      </w:r>
      <w:r w:rsidR="000A3A63" w:rsidRPr="000A3A63">
        <w:rPr>
          <w:rFonts w:ascii="Times New Roman" w:hAnsi="Times New Roman" w:cs="Times New Roman"/>
          <w:lang w:val="sv-SE"/>
        </w:rPr>
        <w:t>a</w:t>
      </w:r>
      <w:r w:rsidR="000A3A63" w:rsidRPr="000A3A63">
        <w:rPr>
          <w:rFonts w:ascii="Times New Roman" w:hAnsi="Times New Roman" w:cs="Times New Roman"/>
          <w:lang w:val="sv-SE"/>
        </w:rPr>
        <w:t>pitlet inte längre någon initiativrätt, eftersom domkapitlet i regel har den slutliga beslutand</w:t>
      </w:r>
      <w:r w:rsidR="000A3A63" w:rsidRPr="000A3A63">
        <w:rPr>
          <w:rFonts w:ascii="Times New Roman" w:hAnsi="Times New Roman" w:cs="Times New Roman"/>
          <w:lang w:val="sv-SE"/>
        </w:rPr>
        <w:t>e</w:t>
      </w:r>
      <w:r w:rsidR="000A3A63" w:rsidRPr="000A3A63">
        <w:rPr>
          <w:rFonts w:ascii="Times New Roman" w:hAnsi="Times New Roman" w:cs="Times New Roman"/>
          <w:lang w:val="sv-SE"/>
        </w:rPr>
        <w:t>rätten i ärendet.</w:t>
      </w:r>
      <w:r w:rsidRPr="00B3383D">
        <w:rPr>
          <w:rFonts w:ascii="Times New Roman" w:hAnsi="Times New Roman" w:cs="Times New Roman"/>
          <w:lang w:val="sv-SE"/>
        </w:rPr>
        <w:t xml:space="preserve"> </w:t>
      </w:r>
      <w:r w:rsidR="000A3A63" w:rsidRPr="000A3A63">
        <w:rPr>
          <w:rFonts w:ascii="Times New Roman" w:hAnsi="Times New Roman" w:cs="Times New Roman"/>
          <w:lang w:val="sv-SE"/>
        </w:rPr>
        <w:t>Närmare bestämmelser om in</w:t>
      </w:r>
      <w:r w:rsidR="000A3A63" w:rsidRPr="000A3A63">
        <w:rPr>
          <w:rFonts w:ascii="Times New Roman" w:hAnsi="Times New Roman" w:cs="Times New Roman"/>
          <w:lang w:val="sv-SE"/>
        </w:rPr>
        <w:t>i</w:t>
      </w:r>
      <w:r w:rsidR="000A3A63" w:rsidRPr="000A3A63">
        <w:rPr>
          <w:rFonts w:ascii="Times New Roman" w:hAnsi="Times New Roman" w:cs="Times New Roman"/>
          <w:lang w:val="sv-SE"/>
        </w:rPr>
        <w:t>tiativets innehåll och om hörande med anledning av ett initiativ föreslås tas in i kyrkoordningen.</w:t>
      </w:r>
      <w:r w:rsidRPr="00B3383D">
        <w:rPr>
          <w:rFonts w:ascii="Times New Roman" w:hAnsi="Times New Roman" w:cs="Times New Roman"/>
          <w:lang w:val="sv-SE"/>
        </w:rPr>
        <w:t xml:space="preserve"> </w:t>
      </w:r>
    </w:p>
    <w:p w:rsidR="009407D7" w:rsidRPr="00B3383D" w:rsidRDefault="009C6411" w:rsidP="009407D7">
      <w:pPr>
        <w:spacing w:after="0" w:line="240" w:lineRule="auto"/>
        <w:ind w:firstLine="170"/>
        <w:jc w:val="both"/>
        <w:rPr>
          <w:rFonts w:ascii="Times New Roman" w:hAnsi="Times New Roman" w:cs="Times New Roman"/>
          <w:lang w:val="sv-SE"/>
        </w:rPr>
      </w:pPr>
      <w:r>
        <w:rPr>
          <w:rFonts w:ascii="Times New Roman" w:hAnsi="Times New Roman" w:cs="Times New Roman"/>
          <w:lang w:val="sv-SE"/>
        </w:rPr>
        <w:t>Paragrafens 2 mom.</w:t>
      </w:r>
      <w:r w:rsidR="000A3A63" w:rsidRPr="000A3A63">
        <w:rPr>
          <w:rFonts w:ascii="Times New Roman" w:hAnsi="Times New Roman" w:cs="Times New Roman"/>
          <w:lang w:val="sv-SE"/>
        </w:rPr>
        <w:t xml:space="preserve"> avses inkludera en b</w:t>
      </w:r>
      <w:r w:rsidR="000A3A63" w:rsidRPr="000A3A63">
        <w:rPr>
          <w:rFonts w:ascii="Times New Roman" w:hAnsi="Times New Roman" w:cs="Times New Roman"/>
          <w:lang w:val="sv-SE"/>
        </w:rPr>
        <w:t>e</w:t>
      </w:r>
      <w:r w:rsidR="000A3A63" w:rsidRPr="000A3A63">
        <w:rPr>
          <w:rFonts w:ascii="Times New Roman" w:hAnsi="Times New Roman" w:cs="Times New Roman"/>
          <w:lang w:val="sv-SE"/>
        </w:rPr>
        <w:t xml:space="preserve">stämmelse om att församlingsrådet eller den kyrkliga samfällighetens gemensamma </w:t>
      </w:r>
      <w:proofErr w:type="gramStart"/>
      <w:r w:rsidR="000A3A63" w:rsidRPr="000A3A63">
        <w:rPr>
          <w:rFonts w:ascii="Times New Roman" w:hAnsi="Times New Roman" w:cs="Times New Roman"/>
          <w:lang w:val="sv-SE"/>
        </w:rPr>
        <w:t>kyrk</w:t>
      </w:r>
      <w:r w:rsidR="000A3A63" w:rsidRPr="000A3A63">
        <w:rPr>
          <w:rFonts w:ascii="Times New Roman" w:hAnsi="Times New Roman" w:cs="Times New Roman"/>
          <w:lang w:val="sv-SE"/>
        </w:rPr>
        <w:t>o</w:t>
      </w:r>
      <w:r w:rsidR="000A3A63" w:rsidRPr="000A3A63">
        <w:rPr>
          <w:rFonts w:ascii="Times New Roman" w:hAnsi="Times New Roman" w:cs="Times New Roman"/>
          <w:lang w:val="sv-SE"/>
        </w:rPr>
        <w:t>fullmäktige</w:t>
      </w:r>
      <w:proofErr w:type="gramEnd"/>
      <w:r w:rsidR="000A3A63" w:rsidRPr="000A3A63">
        <w:rPr>
          <w:rFonts w:ascii="Times New Roman" w:hAnsi="Times New Roman" w:cs="Times New Roman"/>
          <w:lang w:val="sv-SE"/>
        </w:rPr>
        <w:t xml:space="preserve"> utan dröjsmål ska delge församlin</w:t>
      </w:r>
      <w:r w:rsidR="000A3A63" w:rsidRPr="000A3A63">
        <w:rPr>
          <w:rFonts w:ascii="Times New Roman" w:hAnsi="Times New Roman" w:cs="Times New Roman"/>
          <w:lang w:val="sv-SE"/>
        </w:rPr>
        <w:t>g</w:t>
      </w:r>
      <w:r w:rsidR="000A3A63" w:rsidRPr="000A3A63">
        <w:rPr>
          <w:rFonts w:ascii="Times New Roman" w:hAnsi="Times New Roman" w:cs="Times New Roman"/>
          <w:lang w:val="sv-SE"/>
        </w:rPr>
        <w:t>ens medlemmar initiativet till kännedom.</w:t>
      </w:r>
      <w:r w:rsidR="009407D7" w:rsidRPr="00B3383D">
        <w:rPr>
          <w:rFonts w:ascii="Times New Roman" w:hAnsi="Times New Roman" w:cs="Times New Roman"/>
          <w:lang w:val="sv-SE"/>
        </w:rPr>
        <w:t xml:space="preserve"> </w:t>
      </w:r>
      <w:r w:rsidR="000A3A63" w:rsidRPr="000A3A63">
        <w:rPr>
          <w:rFonts w:ascii="Times New Roman" w:hAnsi="Times New Roman" w:cs="Times New Roman"/>
          <w:lang w:val="sv-SE"/>
        </w:rPr>
        <w:t>De</w:t>
      </w:r>
      <w:r w:rsidR="000A3A63" w:rsidRPr="000A3A63">
        <w:rPr>
          <w:rFonts w:ascii="Times New Roman" w:hAnsi="Times New Roman" w:cs="Times New Roman"/>
          <w:lang w:val="sv-SE"/>
        </w:rPr>
        <w:t>l</w:t>
      </w:r>
      <w:r w:rsidR="000A3A63" w:rsidRPr="000A3A63">
        <w:rPr>
          <w:rFonts w:ascii="Times New Roman" w:hAnsi="Times New Roman" w:cs="Times New Roman"/>
          <w:lang w:val="sv-SE"/>
        </w:rPr>
        <w:t>givningen ska ske på det sätt som anges i 23 kap. 2 § i kyrkoordningen gällande administr</w:t>
      </w:r>
      <w:r w:rsidR="000A3A63" w:rsidRPr="000A3A63">
        <w:rPr>
          <w:rFonts w:ascii="Times New Roman" w:hAnsi="Times New Roman" w:cs="Times New Roman"/>
          <w:lang w:val="sv-SE"/>
        </w:rPr>
        <w:t>a</w:t>
      </w:r>
      <w:r w:rsidR="000A3A63" w:rsidRPr="000A3A63">
        <w:rPr>
          <w:rFonts w:ascii="Times New Roman" w:hAnsi="Times New Roman" w:cs="Times New Roman"/>
          <w:lang w:val="sv-SE"/>
        </w:rPr>
        <w:t>tiva kungörelser.</w:t>
      </w:r>
      <w:r w:rsidR="009407D7" w:rsidRPr="00B3383D">
        <w:rPr>
          <w:rFonts w:ascii="Times New Roman" w:hAnsi="Times New Roman" w:cs="Times New Roman"/>
          <w:lang w:val="sv-SE"/>
        </w:rPr>
        <w:t xml:space="preserve"> </w:t>
      </w:r>
      <w:r w:rsidR="000A3A63" w:rsidRPr="000A3A63">
        <w:rPr>
          <w:rFonts w:ascii="Times New Roman" w:hAnsi="Times New Roman" w:cs="Times New Roman"/>
          <w:lang w:val="sv-SE"/>
        </w:rPr>
        <w:t>Bestämmelsen har samband med församlingsmedlemmarnas rätt att få i</w:t>
      </w:r>
      <w:r w:rsidR="000A3A63" w:rsidRPr="000A3A63">
        <w:rPr>
          <w:rFonts w:ascii="Times New Roman" w:hAnsi="Times New Roman" w:cs="Times New Roman"/>
          <w:lang w:val="sv-SE"/>
        </w:rPr>
        <w:t>n</w:t>
      </w:r>
      <w:r w:rsidR="000A3A63" w:rsidRPr="000A3A63">
        <w:rPr>
          <w:rFonts w:ascii="Times New Roman" w:hAnsi="Times New Roman" w:cs="Times New Roman"/>
          <w:lang w:val="sv-SE"/>
        </w:rPr>
        <w:t>formation om viktiga frågor som gäller försa</w:t>
      </w:r>
      <w:r w:rsidR="000A3A63" w:rsidRPr="000A3A63">
        <w:rPr>
          <w:rFonts w:ascii="Times New Roman" w:hAnsi="Times New Roman" w:cs="Times New Roman"/>
          <w:lang w:val="sv-SE"/>
        </w:rPr>
        <w:t>m</w:t>
      </w:r>
      <w:r w:rsidR="000A3A63" w:rsidRPr="000A3A63">
        <w:rPr>
          <w:rFonts w:ascii="Times New Roman" w:hAnsi="Times New Roman" w:cs="Times New Roman"/>
          <w:lang w:val="sv-SE"/>
        </w:rPr>
        <w:t>lingen.</w:t>
      </w:r>
      <w:r w:rsidR="009407D7" w:rsidRPr="00B3383D">
        <w:rPr>
          <w:rFonts w:ascii="Times New Roman" w:hAnsi="Times New Roman" w:cs="Times New Roman"/>
          <w:lang w:val="sv-SE"/>
        </w:rPr>
        <w:t xml:space="preserve"> </w:t>
      </w:r>
      <w:r w:rsidR="000A3A63" w:rsidRPr="000A3A63">
        <w:rPr>
          <w:rFonts w:ascii="Times New Roman" w:hAnsi="Times New Roman" w:cs="Times New Roman"/>
          <w:lang w:val="sv-SE"/>
        </w:rPr>
        <w:t>I dag finns endast allmänna bestämme</w:t>
      </w:r>
      <w:r w:rsidR="000A3A63" w:rsidRPr="000A3A63">
        <w:rPr>
          <w:rFonts w:ascii="Times New Roman" w:hAnsi="Times New Roman" w:cs="Times New Roman"/>
          <w:lang w:val="sv-SE"/>
        </w:rPr>
        <w:t>l</w:t>
      </w:r>
      <w:r w:rsidR="000A3A63" w:rsidRPr="000A3A63">
        <w:rPr>
          <w:rFonts w:ascii="Times New Roman" w:hAnsi="Times New Roman" w:cs="Times New Roman"/>
          <w:lang w:val="sv-SE"/>
        </w:rPr>
        <w:t>ser om församlingens delgivningsskyldighet, vilket inte kan anses vara tillräckligt med tanke på den planerade ändringen av församlingsi</w:t>
      </w:r>
      <w:r w:rsidR="000A3A63" w:rsidRPr="000A3A63">
        <w:rPr>
          <w:rFonts w:ascii="Times New Roman" w:hAnsi="Times New Roman" w:cs="Times New Roman"/>
          <w:lang w:val="sv-SE"/>
        </w:rPr>
        <w:t>n</w:t>
      </w:r>
      <w:r w:rsidR="000A3A63" w:rsidRPr="000A3A63">
        <w:rPr>
          <w:rFonts w:ascii="Times New Roman" w:hAnsi="Times New Roman" w:cs="Times New Roman"/>
          <w:lang w:val="sv-SE"/>
        </w:rPr>
        <w:t>delningen.</w:t>
      </w:r>
      <w:r w:rsidR="009407D7" w:rsidRPr="00B3383D">
        <w:rPr>
          <w:rFonts w:ascii="Times New Roman" w:hAnsi="Times New Roman" w:cs="Times New Roman"/>
          <w:lang w:val="sv-SE"/>
        </w:rPr>
        <w:t xml:space="preserve"> </w:t>
      </w:r>
      <w:r w:rsidR="006E330B">
        <w:rPr>
          <w:rFonts w:ascii="Times New Roman" w:hAnsi="Times New Roman" w:cs="Times New Roman"/>
          <w:lang w:val="sv-SE"/>
        </w:rPr>
        <w:t>Kommunikations</w:t>
      </w:r>
      <w:r w:rsidR="000A3A63" w:rsidRPr="000A3A63">
        <w:rPr>
          <w:rFonts w:ascii="Times New Roman" w:hAnsi="Times New Roman" w:cs="Times New Roman"/>
          <w:lang w:val="sv-SE"/>
        </w:rPr>
        <w:t>ledning hör i fö</w:t>
      </w:r>
      <w:r w:rsidR="000A3A63" w:rsidRPr="000A3A63">
        <w:rPr>
          <w:rFonts w:ascii="Times New Roman" w:hAnsi="Times New Roman" w:cs="Times New Roman"/>
          <w:lang w:val="sv-SE"/>
        </w:rPr>
        <w:t>r</w:t>
      </w:r>
      <w:r w:rsidR="000A3A63" w:rsidRPr="000A3A63">
        <w:rPr>
          <w:rFonts w:ascii="Times New Roman" w:hAnsi="Times New Roman" w:cs="Times New Roman"/>
          <w:lang w:val="sv-SE"/>
        </w:rPr>
        <w:t>samlingar till församlingsrådets och i kyrkliga samfälligheter till gemensamma kyrkorådets uppgifter.</w:t>
      </w:r>
      <w:r w:rsidR="009407D7" w:rsidRPr="00B3383D">
        <w:rPr>
          <w:rFonts w:ascii="Times New Roman" w:hAnsi="Times New Roman" w:cs="Times New Roman"/>
          <w:lang w:val="sv-SE"/>
        </w:rPr>
        <w:t xml:space="preserve"> </w:t>
      </w:r>
    </w:p>
    <w:p w:rsidR="009407D7" w:rsidRPr="00B3383D" w:rsidRDefault="000A3A63" w:rsidP="009407D7">
      <w:pPr>
        <w:spacing w:after="0" w:line="240" w:lineRule="auto"/>
        <w:ind w:firstLine="170"/>
        <w:jc w:val="both"/>
        <w:rPr>
          <w:rFonts w:ascii="Times New Roman" w:hAnsi="Times New Roman" w:cs="Times New Roman"/>
          <w:lang w:val="sv-SE"/>
        </w:rPr>
      </w:pPr>
      <w:r w:rsidRPr="000A3A63">
        <w:rPr>
          <w:rFonts w:ascii="Times New Roman" w:hAnsi="Times New Roman" w:cs="Times New Roman"/>
          <w:lang w:val="sv-SE"/>
        </w:rPr>
        <w:t>Kungörelsen om ett initiativ kan publiceras i församlingens tidning eller i en annan på orten allmänt utbredd tidning.</w:t>
      </w:r>
      <w:r w:rsidR="009407D7" w:rsidRPr="00B3383D">
        <w:rPr>
          <w:rFonts w:ascii="Times New Roman" w:hAnsi="Times New Roman" w:cs="Times New Roman"/>
          <w:lang w:val="sv-SE"/>
        </w:rPr>
        <w:t xml:space="preserve"> </w:t>
      </w:r>
      <w:r w:rsidRPr="000A3A63">
        <w:rPr>
          <w:rFonts w:ascii="Times New Roman" w:hAnsi="Times New Roman" w:cs="Times New Roman"/>
          <w:lang w:val="sv-SE"/>
        </w:rPr>
        <w:t xml:space="preserve">I praktiken skrivs det redan nu om </w:t>
      </w:r>
      <w:r w:rsidR="006E330B">
        <w:rPr>
          <w:rFonts w:ascii="Times New Roman" w:hAnsi="Times New Roman" w:cs="Times New Roman"/>
          <w:lang w:val="sv-SE"/>
        </w:rPr>
        <w:t>planerade ändringar</w:t>
      </w:r>
      <w:r w:rsidRPr="000A3A63">
        <w:rPr>
          <w:rFonts w:ascii="Times New Roman" w:hAnsi="Times New Roman" w:cs="Times New Roman"/>
          <w:lang w:val="sv-SE"/>
        </w:rPr>
        <w:t xml:space="preserve"> av försa</w:t>
      </w:r>
      <w:r w:rsidRPr="000A3A63">
        <w:rPr>
          <w:rFonts w:ascii="Times New Roman" w:hAnsi="Times New Roman" w:cs="Times New Roman"/>
          <w:lang w:val="sv-SE"/>
        </w:rPr>
        <w:t>m</w:t>
      </w:r>
      <w:r w:rsidRPr="000A3A63">
        <w:rPr>
          <w:rFonts w:ascii="Times New Roman" w:hAnsi="Times New Roman" w:cs="Times New Roman"/>
          <w:lang w:val="sv-SE"/>
        </w:rPr>
        <w:t>lingsindelningen i många lokaltidningar.</w:t>
      </w:r>
      <w:r w:rsidR="009407D7" w:rsidRPr="00B3383D">
        <w:rPr>
          <w:rFonts w:ascii="Times New Roman" w:hAnsi="Times New Roman" w:cs="Times New Roman"/>
          <w:lang w:val="sv-SE"/>
        </w:rPr>
        <w:t xml:space="preserve"> </w:t>
      </w:r>
    </w:p>
    <w:p w:rsidR="009407D7" w:rsidRPr="00B3383D" w:rsidRDefault="000A3A63" w:rsidP="009407D7">
      <w:pPr>
        <w:spacing w:after="0" w:line="240" w:lineRule="auto"/>
        <w:ind w:firstLine="170"/>
        <w:jc w:val="both"/>
        <w:rPr>
          <w:rFonts w:ascii="Times New Roman" w:hAnsi="Times New Roman" w:cs="Times New Roman"/>
          <w:lang w:val="sv-SE"/>
        </w:rPr>
      </w:pPr>
      <w:r w:rsidRPr="000A3A63">
        <w:rPr>
          <w:rFonts w:ascii="Times New Roman" w:hAnsi="Times New Roman" w:cs="Times New Roman"/>
          <w:lang w:val="sv-SE"/>
        </w:rPr>
        <w:t>Det föreslås att en ny bestämmelse om fö</w:t>
      </w:r>
      <w:r w:rsidRPr="000A3A63">
        <w:rPr>
          <w:rFonts w:ascii="Times New Roman" w:hAnsi="Times New Roman" w:cs="Times New Roman"/>
          <w:lang w:val="sv-SE"/>
        </w:rPr>
        <w:t>r</w:t>
      </w:r>
      <w:r w:rsidRPr="000A3A63">
        <w:rPr>
          <w:rFonts w:ascii="Times New Roman" w:hAnsi="Times New Roman" w:cs="Times New Roman"/>
          <w:lang w:val="sv-SE"/>
        </w:rPr>
        <w:t>samlingsmedlemmarnas möjlighet att lämna ställningstagande</w:t>
      </w:r>
      <w:r w:rsidR="006E330B">
        <w:rPr>
          <w:rFonts w:ascii="Times New Roman" w:hAnsi="Times New Roman" w:cs="Times New Roman"/>
          <w:lang w:val="sv-SE"/>
        </w:rPr>
        <w:t>n om initiativ</w:t>
      </w:r>
      <w:r w:rsidRPr="000A3A63">
        <w:rPr>
          <w:rFonts w:ascii="Times New Roman" w:hAnsi="Times New Roman" w:cs="Times New Roman"/>
          <w:lang w:val="sv-SE"/>
        </w:rPr>
        <w:t xml:space="preserve"> till domkapitlet tas in i paragrafens 3 mom.</w:t>
      </w:r>
      <w:r w:rsidR="009407D7" w:rsidRPr="00B3383D">
        <w:rPr>
          <w:rFonts w:ascii="Times New Roman" w:hAnsi="Times New Roman" w:cs="Times New Roman"/>
          <w:lang w:val="sv-SE"/>
        </w:rPr>
        <w:t xml:space="preserve"> </w:t>
      </w:r>
      <w:r w:rsidRPr="000A3A63">
        <w:rPr>
          <w:rFonts w:ascii="Times New Roman" w:hAnsi="Times New Roman" w:cs="Times New Roman"/>
          <w:lang w:val="sv-SE"/>
        </w:rPr>
        <w:t>Ställningstagandet får formuleras fritt men ska lämnas in skriftligt.</w:t>
      </w:r>
      <w:r w:rsidR="009407D7" w:rsidRPr="00B3383D">
        <w:rPr>
          <w:rFonts w:ascii="Times New Roman" w:hAnsi="Times New Roman" w:cs="Times New Roman"/>
          <w:lang w:val="sv-SE"/>
        </w:rPr>
        <w:t xml:space="preserve"> </w:t>
      </w:r>
      <w:r w:rsidRPr="000A3A63">
        <w:rPr>
          <w:rFonts w:ascii="Times New Roman" w:hAnsi="Times New Roman" w:cs="Times New Roman"/>
          <w:lang w:val="sv-SE"/>
        </w:rPr>
        <w:t>För att behandlingen av ärendet inte ska fö</w:t>
      </w:r>
      <w:r w:rsidRPr="000A3A63">
        <w:rPr>
          <w:rFonts w:ascii="Times New Roman" w:hAnsi="Times New Roman" w:cs="Times New Roman"/>
          <w:lang w:val="sv-SE"/>
        </w:rPr>
        <w:t>r</w:t>
      </w:r>
      <w:r w:rsidRPr="000A3A63">
        <w:rPr>
          <w:rFonts w:ascii="Times New Roman" w:hAnsi="Times New Roman" w:cs="Times New Roman"/>
          <w:lang w:val="sv-SE"/>
        </w:rPr>
        <w:t>längas oskäligt mycket föreslås en tidsfrist på 14 dagar från delgivningen av beslutet om initiat</w:t>
      </w:r>
      <w:r w:rsidRPr="000A3A63">
        <w:rPr>
          <w:rFonts w:ascii="Times New Roman" w:hAnsi="Times New Roman" w:cs="Times New Roman"/>
          <w:lang w:val="sv-SE"/>
        </w:rPr>
        <w:t>i</w:t>
      </w:r>
      <w:r w:rsidRPr="000A3A63">
        <w:rPr>
          <w:rFonts w:ascii="Times New Roman" w:hAnsi="Times New Roman" w:cs="Times New Roman"/>
          <w:lang w:val="sv-SE"/>
        </w:rPr>
        <w:t>vet.</w:t>
      </w:r>
      <w:r w:rsidR="009407D7" w:rsidRPr="00B3383D">
        <w:rPr>
          <w:rFonts w:ascii="Times New Roman" w:hAnsi="Times New Roman" w:cs="Times New Roman"/>
          <w:lang w:val="sv-SE"/>
        </w:rPr>
        <w:t xml:space="preserve"> </w:t>
      </w:r>
      <w:r w:rsidRPr="000A3A63">
        <w:rPr>
          <w:rFonts w:ascii="Times New Roman" w:hAnsi="Times New Roman" w:cs="Times New Roman"/>
          <w:lang w:val="sv-SE"/>
        </w:rPr>
        <w:t>Delgivningen ska ske genom en administr</w:t>
      </w:r>
      <w:r w:rsidRPr="000A3A63">
        <w:rPr>
          <w:rFonts w:ascii="Times New Roman" w:hAnsi="Times New Roman" w:cs="Times New Roman"/>
          <w:lang w:val="sv-SE"/>
        </w:rPr>
        <w:t>a</w:t>
      </w:r>
      <w:r w:rsidRPr="000A3A63">
        <w:rPr>
          <w:rFonts w:ascii="Times New Roman" w:hAnsi="Times New Roman" w:cs="Times New Roman"/>
          <w:lang w:val="sv-SE"/>
        </w:rPr>
        <w:t>tiv kungörelse på ovan angivet sätt.</w:t>
      </w:r>
      <w:r w:rsidR="009407D7" w:rsidRPr="00B3383D">
        <w:rPr>
          <w:rFonts w:ascii="Times New Roman" w:hAnsi="Times New Roman" w:cs="Times New Roman"/>
          <w:lang w:val="sv-SE"/>
        </w:rPr>
        <w:t xml:space="preserve"> </w:t>
      </w:r>
      <w:r w:rsidRPr="000A3A63">
        <w:rPr>
          <w:rFonts w:ascii="Times New Roman" w:hAnsi="Times New Roman" w:cs="Times New Roman"/>
          <w:lang w:val="sv-SE"/>
        </w:rPr>
        <w:t>Ibruktaga</w:t>
      </w:r>
      <w:r w:rsidRPr="000A3A63">
        <w:rPr>
          <w:rFonts w:ascii="Times New Roman" w:hAnsi="Times New Roman" w:cs="Times New Roman"/>
          <w:lang w:val="sv-SE"/>
        </w:rPr>
        <w:t>n</w:t>
      </w:r>
      <w:r w:rsidRPr="000A3A63">
        <w:rPr>
          <w:rFonts w:ascii="Times New Roman" w:hAnsi="Times New Roman" w:cs="Times New Roman"/>
          <w:lang w:val="sv-SE"/>
        </w:rPr>
        <w:t>det av det nya förfarandet ger församlingsme</w:t>
      </w:r>
      <w:r w:rsidRPr="000A3A63">
        <w:rPr>
          <w:rFonts w:ascii="Times New Roman" w:hAnsi="Times New Roman" w:cs="Times New Roman"/>
          <w:lang w:val="sv-SE"/>
        </w:rPr>
        <w:t>d</w:t>
      </w:r>
      <w:r w:rsidRPr="000A3A63">
        <w:rPr>
          <w:rFonts w:ascii="Times New Roman" w:hAnsi="Times New Roman" w:cs="Times New Roman"/>
          <w:lang w:val="sv-SE"/>
        </w:rPr>
        <w:t xml:space="preserve">lemmarna en möjlighet att uttrycka sina åsikter i </w:t>
      </w:r>
      <w:r w:rsidRPr="000A3A63">
        <w:rPr>
          <w:rFonts w:ascii="Times New Roman" w:hAnsi="Times New Roman" w:cs="Times New Roman"/>
          <w:lang w:val="sv-SE"/>
        </w:rPr>
        <w:lastRenderedPageBreak/>
        <w:t>ärenden som gäller ändring av församlingsi</w:t>
      </w:r>
      <w:r w:rsidRPr="000A3A63">
        <w:rPr>
          <w:rFonts w:ascii="Times New Roman" w:hAnsi="Times New Roman" w:cs="Times New Roman"/>
          <w:lang w:val="sv-SE"/>
        </w:rPr>
        <w:t>n</w:t>
      </w:r>
      <w:r w:rsidRPr="000A3A63">
        <w:rPr>
          <w:rFonts w:ascii="Times New Roman" w:hAnsi="Times New Roman" w:cs="Times New Roman"/>
          <w:lang w:val="sv-SE"/>
        </w:rPr>
        <w:t>delningen, vilket innebär att församlingsme</w:t>
      </w:r>
      <w:r w:rsidRPr="000A3A63">
        <w:rPr>
          <w:rFonts w:ascii="Times New Roman" w:hAnsi="Times New Roman" w:cs="Times New Roman"/>
          <w:lang w:val="sv-SE"/>
        </w:rPr>
        <w:t>d</w:t>
      </w:r>
      <w:r w:rsidRPr="000A3A63">
        <w:rPr>
          <w:rFonts w:ascii="Times New Roman" w:hAnsi="Times New Roman" w:cs="Times New Roman"/>
          <w:lang w:val="sv-SE"/>
        </w:rPr>
        <w:t>lemmarnas besvärsrätt inte behöver utvidgas.</w:t>
      </w:r>
      <w:r w:rsidR="009407D7" w:rsidRPr="00B3383D">
        <w:rPr>
          <w:rFonts w:ascii="Times New Roman" w:hAnsi="Times New Roman" w:cs="Times New Roman"/>
          <w:lang w:val="sv-SE"/>
        </w:rPr>
        <w:t xml:space="preserve">  </w:t>
      </w:r>
    </w:p>
    <w:p w:rsidR="009407D7" w:rsidRPr="00B3383D" w:rsidRDefault="000A3A63" w:rsidP="009407D7">
      <w:pPr>
        <w:spacing w:after="0" w:line="240" w:lineRule="auto"/>
        <w:ind w:firstLine="170"/>
        <w:jc w:val="both"/>
        <w:rPr>
          <w:rFonts w:ascii="Times New Roman" w:hAnsi="Times New Roman" w:cs="Times New Roman"/>
          <w:i/>
          <w:lang w:val="sv-SE"/>
        </w:rPr>
      </w:pPr>
      <w:r w:rsidRPr="000A3A63">
        <w:rPr>
          <w:rFonts w:ascii="Times New Roman" w:hAnsi="Times New Roman" w:cs="Times New Roman"/>
          <w:lang w:val="sv-SE"/>
        </w:rPr>
        <w:t>Syft</w:t>
      </w:r>
      <w:r w:rsidR="009C6411">
        <w:rPr>
          <w:rFonts w:ascii="Times New Roman" w:hAnsi="Times New Roman" w:cs="Times New Roman"/>
          <w:lang w:val="sv-SE"/>
        </w:rPr>
        <w:t>et med de nya 2 och 3 mom.</w:t>
      </w:r>
      <w:r w:rsidRPr="000A3A63">
        <w:rPr>
          <w:rFonts w:ascii="Times New Roman" w:hAnsi="Times New Roman" w:cs="Times New Roman"/>
          <w:lang w:val="sv-SE"/>
        </w:rPr>
        <w:t xml:space="preserve"> är att trygga församlingsmedlemmarnas möjligheter till i</w:t>
      </w:r>
      <w:r w:rsidRPr="000A3A63">
        <w:rPr>
          <w:rFonts w:ascii="Times New Roman" w:hAnsi="Times New Roman" w:cs="Times New Roman"/>
          <w:lang w:val="sv-SE"/>
        </w:rPr>
        <w:t>n</w:t>
      </w:r>
      <w:r w:rsidRPr="000A3A63">
        <w:rPr>
          <w:rFonts w:ascii="Times New Roman" w:hAnsi="Times New Roman" w:cs="Times New Roman"/>
          <w:lang w:val="sv-SE"/>
        </w:rPr>
        <w:t>flytande, vilka regleras i 41 § i förvaltningsl</w:t>
      </w:r>
      <w:r w:rsidRPr="000A3A63">
        <w:rPr>
          <w:rFonts w:ascii="Times New Roman" w:hAnsi="Times New Roman" w:cs="Times New Roman"/>
          <w:lang w:val="sv-SE"/>
        </w:rPr>
        <w:t>a</w:t>
      </w:r>
      <w:r w:rsidRPr="000A3A63">
        <w:rPr>
          <w:rFonts w:ascii="Times New Roman" w:hAnsi="Times New Roman" w:cs="Times New Roman"/>
          <w:lang w:val="sv-SE"/>
        </w:rPr>
        <w:t>gen.</w:t>
      </w:r>
      <w:r w:rsidR="009407D7" w:rsidRPr="00B3383D">
        <w:rPr>
          <w:rFonts w:ascii="Times New Roman" w:hAnsi="Times New Roman" w:cs="Times New Roman"/>
          <w:lang w:val="sv-SE"/>
        </w:rPr>
        <w:t xml:space="preserve"> </w:t>
      </w:r>
      <w:r w:rsidRPr="000A3A63">
        <w:rPr>
          <w:rFonts w:ascii="Times New Roman" w:hAnsi="Times New Roman" w:cs="Times New Roman"/>
          <w:lang w:val="sv-SE"/>
        </w:rPr>
        <w:t>I denna föreskrivs att om avgörandet i ett ärende kan ha en betydande inverkan på pers</w:t>
      </w:r>
      <w:r w:rsidRPr="000A3A63">
        <w:rPr>
          <w:rFonts w:ascii="Times New Roman" w:hAnsi="Times New Roman" w:cs="Times New Roman"/>
          <w:lang w:val="sv-SE"/>
        </w:rPr>
        <w:t>o</w:t>
      </w:r>
      <w:r w:rsidRPr="000A3A63">
        <w:rPr>
          <w:rFonts w:ascii="Times New Roman" w:hAnsi="Times New Roman" w:cs="Times New Roman"/>
          <w:lang w:val="sv-SE"/>
        </w:rPr>
        <w:t>ners livsmiljö, arbete eller övriga förhållanden, ska myndigheten ge dessa personer möjlighet att få uppgifter om utgångspunkterna och målen för behandling av ärendet samt att uttala sin åsikt om ärendet.</w:t>
      </w:r>
      <w:r w:rsidR="009407D7" w:rsidRPr="00B3383D">
        <w:rPr>
          <w:rFonts w:ascii="Times New Roman" w:hAnsi="Times New Roman" w:cs="Times New Roman"/>
          <w:lang w:val="sv-SE"/>
        </w:rPr>
        <w:t xml:space="preserve"> </w:t>
      </w:r>
      <w:r w:rsidRPr="000A3A63">
        <w:rPr>
          <w:rFonts w:ascii="Times New Roman" w:hAnsi="Times New Roman" w:cs="Times New Roman"/>
          <w:lang w:val="sv-SE"/>
        </w:rPr>
        <w:t>Information om att ärendet är a</w:t>
      </w:r>
      <w:r w:rsidRPr="000A3A63">
        <w:rPr>
          <w:rFonts w:ascii="Times New Roman" w:hAnsi="Times New Roman" w:cs="Times New Roman"/>
          <w:lang w:val="sv-SE"/>
        </w:rPr>
        <w:t>n</w:t>
      </w:r>
      <w:r w:rsidRPr="000A3A63">
        <w:rPr>
          <w:rFonts w:ascii="Times New Roman" w:hAnsi="Times New Roman" w:cs="Times New Roman"/>
          <w:lang w:val="sv-SE"/>
        </w:rPr>
        <w:t>hängigt och om möjligheten till inflytande ska ges på ett sätt som är lämpligt med hänsyn till ärendets betydelse och omfattning.</w:t>
      </w:r>
      <w:r w:rsidR="009407D7" w:rsidRPr="00B3383D">
        <w:rPr>
          <w:rFonts w:ascii="Times New Roman" w:hAnsi="Times New Roman" w:cs="Times New Roman"/>
          <w:i/>
          <w:lang w:val="sv-SE"/>
        </w:rPr>
        <w:t xml:space="preserve">  </w:t>
      </w:r>
    </w:p>
    <w:p w:rsidR="00B87E0E" w:rsidRPr="00B3383D" w:rsidRDefault="007523F0" w:rsidP="00B87E0E">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13 §. </w:t>
      </w:r>
      <w:r w:rsidR="000A3A63" w:rsidRPr="000A3A63">
        <w:rPr>
          <w:rFonts w:ascii="Times New Roman" w:hAnsi="Times New Roman" w:cs="Times New Roman"/>
          <w:i/>
          <w:lang w:val="sv-SE"/>
        </w:rPr>
        <w:t xml:space="preserve">Överföring av egendom och </w:t>
      </w:r>
      <w:r w:rsidR="000A3A63" w:rsidRPr="00AA146E">
        <w:rPr>
          <w:rFonts w:ascii="Times New Roman" w:hAnsi="Times New Roman" w:cs="Times New Roman"/>
          <w:i/>
          <w:lang w:val="sv-SE"/>
        </w:rPr>
        <w:t>delning</w:t>
      </w:r>
      <w:r w:rsidR="000A3A63" w:rsidRPr="000A3A63">
        <w:rPr>
          <w:rFonts w:ascii="Times New Roman" w:hAnsi="Times New Roman" w:cs="Times New Roman"/>
          <w:i/>
          <w:lang w:val="sv-SE"/>
        </w:rPr>
        <w:t>s</w:t>
      </w:r>
      <w:r w:rsidR="000A3A63" w:rsidRPr="000A3A63">
        <w:rPr>
          <w:rFonts w:ascii="Times New Roman" w:hAnsi="Times New Roman" w:cs="Times New Roman"/>
          <w:i/>
          <w:lang w:val="sv-SE"/>
        </w:rPr>
        <w:t>grunder.</w:t>
      </w:r>
      <w:r w:rsidR="00B87E0E" w:rsidRPr="00B3383D">
        <w:rPr>
          <w:rFonts w:ascii="Times New Roman" w:hAnsi="Times New Roman" w:cs="Times New Roman"/>
          <w:i/>
          <w:lang w:val="sv-SE"/>
        </w:rPr>
        <w:t xml:space="preserve"> </w:t>
      </w:r>
      <w:r w:rsidR="000A3A63" w:rsidRPr="000A3A63">
        <w:rPr>
          <w:rFonts w:ascii="Times New Roman" w:hAnsi="Times New Roman" w:cs="Times New Roman"/>
          <w:lang w:val="sv-SE"/>
        </w:rPr>
        <w:t>Paragrafen före</w:t>
      </w:r>
      <w:r w:rsidR="00AA146E">
        <w:rPr>
          <w:rFonts w:ascii="Times New Roman" w:hAnsi="Times New Roman" w:cs="Times New Roman"/>
          <w:lang w:val="sv-SE"/>
        </w:rPr>
        <w:t>skriver</w:t>
      </w:r>
      <w:r w:rsidR="000A3A63" w:rsidRPr="000A3A63">
        <w:rPr>
          <w:rFonts w:ascii="Times New Roman" w:hAnsi="Times New Roman" w:cs="Times New Roman"/>
          <w:lang w:val="sv-SE"/>
        </w:rPr>
        <w:t xml:space="preserve"> om överförin</w:t>
      </w:r>
      <w:r w:rsidR="000A3A63" w:rsidRPr="000A3A63">
        <w:rPr>
          <w:rFonts w:ascii="Times New Roman" w:hAnsi="Times New Roman" w:cs="Times New Roman"/>
          <w:lang w:val="sv-SE"/>
        </w:rPr>
        <w:t>g</w:t>
      </w:r>
      <w:r w:rsidR="000A3A63" w:rsidRPr="000A3A63">
        <w:rPr>
          <w:rFonts w:ascii="Times New Roman" w:hAnsi="Times New Roman" w:cs="Times New Roman"/>
          <w:lang w:val="sv-SE"/>
        </w:rPr>
        <w:t>en av egendom i samband med ändringar av församlingsindelningen.</w:t>
      </w:r>
      <w:r w:rsidR="00B87E0E" w:rsidRPr="00B3383D">
        <w:rPr>
          <w:rFonts w:ascii="Times New Roman" w:hAnsi="Times New Roman" w:cs="Times New Roman"/>
          <w:lang w:val="sv-SE"/>
        </w:rPr>
        <w:t xml:space="preserve"> </w:t>
      </w:r>
      <w:r w:rsidR="009C6411">
        <w:rPr>
          <w:rFonts w:ascii="Times New Roman" w:hAnsi="Times New Roman" w:cs="Times New Roman"/>
          <w:lang w:val="sv-SE"/>
        </w:rPr>
        <w:t>Paragrafens 1 mom.</w:t>
      </w:r>
      <w:r w:rsidR="000A3A63" w:rsidRPr="000A3A63">
        <w:rPr>
          <w:rFonts w:ascii="Times New Roman" w:hAnsi="Times New Roman" w:cs="Times New Roman"/>
          <w:lang w:val="sv-SE"/>
        </w:rPr>
        <w:t xml:space="preserve"> gäller situationer där ändringen i församlingsi</w:t>
      </w:r>
      <w:r w:rsidR="000A3A63" w:rsidRPr="000A3A63">
        <w:rPr>
          <w:rFonts w:ascii="Times New Roman" w:hAnsi="Times New Roman" w:cs="Times New Roman"/>
          <w:lang w:val="sv-SE"/>
        </w:rPr>
        <w:t>n</w:t>
      </w:r>
      <w:r w:rsidR="000A3A63" w:rsidRPr="000A3A63">
        <w:rPr>
          <w:rFonts w:ascii="Times New Roman" w:hAnsi="Times New Roman" w:cs="Times New Roman"/>
          <w:lang w:val="sv-SE"/>
        </w:rPr>
        <w:t>delningen sker inom en kyrklig samfällighet.</w:t>
      </w:r>
      <w:r w:rsidR="00B87E0E" w:rsidRPr="00B3383D">
        <w:rPr>
          <w:rFonts w:ascii="Times New Roman" w:hAnsi="Times New Roman" w:cs="Times New Roman"/>
          <w:lang w:val="sv-SE"/>
        </w:rPr>
        <w:t xml:space="preserve"> </w:t>
      </w:r>
      <w:r w:rsidR="009C6411">
        <w:rPr>
          <w:rFonts w:ascii="Times New Roman" w:hAnsi="Times New Roman" w:cs="Times New Roman"/>
          <w:lang w:val="sv-SE"/>
        </w:rPr>
        <w:t>Paragrafens 2 och 3 mom.</w:t>
      </w:r>
      <w:r w:rsidR="000A3A63" w:rsidRPr="000A3A63">
        <w:rPr>
          <w:rFonts w:ascii="Times New Roman" w:hAnsi="Times New Roman" w:cs="Times New Roman"/>
          <w:lang w:val="sv-SE"/>
        </w:rPr>
        <w:t xml:space="preserve"> gäller ändringar i församlingsindelningen mellan kyrkliga samfä</w:t>
      </w:r>
      <w:r w:rsidR="000A3A63" w:rsidRPr="000A3A63">
        <w:rPr>
          <w:rFonts w:ascii="Times New Roman" w:hAnsi="Times New Roman" w:cs="Times New Roman"/>
          <w:lang w:val="sv-SE"/>
        </w:rPr>
        <w:t>l</w:t>
      </w:r>
      <w:r w:rsidR="000A3A63" w:rsidRPr="000A3A63">
        <w:rPr>
          <w:rFonts w:ascii="Times New Roman" w:hAnsi="Times New Roman" w:cs="Times New Roman"/>
          <w:lang w:val="sv-SE"/>
        </w:rPr>
        <w:t>ligheter.</w:t>
      </w:r>
      <w:r w:rsidR="00B87E0E" w:rsidRPr="00B3383D">
        <w:rPr>
          <w:rFonts w:ascii="Times New Roman" w:hAnsi="Times New Roman" w:cs="Times New Roman"/>
          <w:lang w:val="sv-SE"/>
        </w:rPr>
        <w:t xml:space="preserve"> </w:t>
      </w:r>
    </w:p>
    <w:p w:rsidR="00B87E0E" w:rsidRPr="00B3383D" w:rsidRDefault="000A3A63" w:rsidP="00B87E0E">
      <w:pPr>
        <w:spacing w:after="0" w:line="240" w:lineRule="auto"/>
        <w:ind w:firstLine="170"/>
        <w:jc w:val="both"/>
        <w:rPr>
          <w:rFonts w:ascii="Times New Roman" w:hAnsi="Times New Roman" w:cs="Times New Roman"/>
          <w:lang w:val="sv-SE"/>
        </w:rPr>
      </w:pPr>
      <w:r w:rsidRPr="000A3A63">
        <w:rPr>
          <w:rFonts w:ascii="Times New Roman" w:hAnsi="Times New Roman" w:cs="Times New Roman"/>
          <w:lang w:val="sv-SE"/>
        </w:rPr>
        <w:t xml:space="preserve">Då församlingarnas egendom enligt </w:t>
      </w:r>
      <w:r w:rsidR="00B85A59">
        <w:rPr>
          <w:rFonts w:ascii="Times New Roman" w:hAnsi="Times New Roman" w:cs="Times New Roman"/>
          <w:lang w:val="sv-SE"/>
        </w:rPr>
        <w:t>förslaget</w:t>
      </w:r>
      <w:r w:rsidRPr="000A3A63">
        <w:rPr>
          <w:rFonts w:ascii="Times New Roman" w:hAnsi="Times New Roman" w:cs="Times New Roman"/>
          <w:lang w:val="sv-SE"/>
        </w:rPr>
        <w:t xml:space="preserve"> ska överföras till de kyrkliga s</w:t>
      </w:r>
      <w:r w:rsidR="006E330B">
        <w:rPr>
          <w:rFonts w:ascii="Times New Roman" w:hAnsi="Times New Roman" w:cs="Times New Roman"/>
          <w:lang w:val="sv-SE"/>
        </w:rPr>
        <w:t xml:space="preserve">amfälligheterna i samband med </w:t>
      </w:r>
      <w:r w:rsidRPr="000A3A63">
        <w:rPr>
          <w:rFonts w:ascii="Times New Roman" w:hAnsi="Times New Roman" w:cs="Times New Roman"/>
          <w:lang w:val="sv-SE"/>
        </w:rPr>
        <w:t>strukturreform</w:t>
      </w:r>
      <w:r w:rsidR="006E330B">
        <w:rPr>
          <w:rFonts w:ascii="Times New Roman" w:hAnsi="Times New Roman" w:cs="Times New Roman"/>
          <w:lang w:val="sv-SE"/>
        </w:rPr>
        <w:t>en</w:t>
      </w:r>
      <w:r w:rsidRPr="000A3A63">
        <w:rPr>
          <w:rFonts w:ascii="Times New Roman" w:hAnsi="Times New Roman" w:cs="Times New Roman"/>
          <w:lang w:val="sv-SE"/>
        </w:rPr>
        <w:t>, innebär det att ändringar i församlingsindelningen inom en kyrklig samfällighet inte medför några ändringar i den kyrkliga samfällighetens förmögenhet.</w:t>
      </w:r>
      <w:r w:rsidR="00B87E0E" w:rsidRPr="00B3383D">
        <w:rPr>
          <w:rFonts w:ascii="Times New Roman" w:hAnsi="Times New Roman" w:cs="Times New Roman"/>
          <w:lang w:val="sv-SE"/>
        </w:rPr>
        <w:t xml:space="preserve"> </w:t>
      </w:r>
      <w:r w:rsidRPr="000A3A63">
        <w:rPr>
          <w:rFonts w:ascii="Times New Roman" w:hAnsi="Times New Roman" w:cs="Times New Roman"/>
          <w:lang w:val="sv-SE"/>
        </w:rPr>
        <w:t>Om de församlingar som berörs av ändringen eme</w:t>
      </w:r>
      <w:r w:rsidRPr="000A3A63">
        <w:rPr>
          <w:rFonts w:ascii="Times New Roman" w:hAnsi="Times New Roman" w:cs="Times New Roman"/>
          <w:lang w:val="sv-SE"/>
        </w:rPr>
        <w:t>l</w:t>
      </w:r>
      <w:r w:rsidRPr="000A3A63">
        <w:rPr>
          <w:rFonts w:ascii="Times New Roman" w:hAnsi="Times New Roman" w:cs="Times New Roman"/>
          <w:lang w:val="sv-SE"/>
        </w:rPr>
        <w:t>lertid enligt grundstadgan förfogar över ege</w:t>
      </w:r>
      <w:r w:rsidRPr="000A3A63">
        <w:rPr>
          <w:rFonts w:ascii="Times New Roman" w:hAnsi="Times New Roman" w:cs="Times New Roman"/>
          <w:lang w:val="sv-SE"/>
        </w:rPr>
        <w:t>n</w:t>
      </w:r>
      <w:r w:rsidRPr="000A3A63">
        <w:rPr>
          <w:rFonts w:ascii="Times New Roman" w:hAnsi="Times New Roman" w:cs="Times New Roman"/>
          <w:lang w:val="sv-SE"/>
        </w:rPr>
        <w:t xml:space="preserve">dom som de erhållit såsom gåva eller genom testamente, kan det genom grundstadgan vid behov bestämmas i vems </w:t>
      </w:r>
      <w:proofErr w:type="gramStart"/>
      <w:r w:rsidRPr="000A3A63">
        <w:rPr>
          <w:rFonts w:ascii="Times New Roman" w:hAnsi="Times New Roman" w:cs="Times New Roman"/>
          <w:lang w:val="sv-SE"/>
        </w:rPr>
        <w:t>besittning</w:t>
      </w:r>
      <w:proofErr w:type="gramEnd"/>
      <w:r w:rsidRPr="000A3A63">
        <w:rPr>
          <w:rFonts w:ascii="Times New Roman" w:hAnsi="Times New Roman" w:cs="Times New Roman"/>
          <w:lang w:val="sv-SE"/>
        </w:rPr>
        <w:t xml:space="preserve"> denna ege</w:t>
      </w:r>
      <w:r w:rsidRPr="000A3A63">
        <w:rPr>
          <w:rFonts w:ascii="Times New Roman" w:hAnsi="Times New Roman" w:cs="Times New Roman"/>
          <w:lang w:val="sv-SE"/>
        </w:rPr>
        <w:t>n</w:t>
      </w:r>
      <w:r w:rsidRPr="000A3A63">
        <w:rPr>
          <w:rFonts w:ascii="Times New Roman" w:hAnsi="Times New Roman" w:cs="Times New Roman"/>
          <w:lang w:val="sv-SE"/>
        </w:rPr>
        <w:t>dom eventuellt ska övergå.</w:t>
      </w:r>
      <w:r w:rsidR="00B87E0E" w:rsidRPr="00B3383D">
        <w:rPr>
          <w:rFonts w:ascii="Times New Roman" w:hAnsi="Times New Roman" w:cs="Times New Roman"/>
          <w:lang w:val="sv-SE"/>
        </w:rPr>
        <w:t xml:space="preserve"> </w:t>
      </w:r>
    </w:p>
    <w:p w:rsidR="007523F0" w:rsidRPr="00B3383D" w:rsidRDefault="000A3A63" w:rsidP="00B87E0E">
      <w:pPr>
        <w:spacing w:after="0" w:line="240" w:lineRule="auto"/>
        <w:ind w:firstLine="170"/>
        <w:jc w:val="both"/>
        <w:rPr>
          <w:rFonts w:ascii="Times New Roman" w:hAnsi="Times New Roman" w:cs="Times New Roman"/>
          <w:lang w:val="sv-SE"/>
        </w:rPr>
      </w:pPr>
      <w:r w:rsidRPr="000A3A63">
        <w:rPr>
          <w:rFonts w:ascii="Times New Roman" w:hAnsi="Times New Roman" w:cs="Times New Roman"/>
          <w:lang w:val="sv-SE"/>
        </w:rPr>
        <w:t>Om en församling som hör till en kyrklig sa</w:t>
      </w:r>
      <w:r w:rsidRPr="000A3A63">
        <w:rPr>
          <w:rFonts w:ascii="Times New Roman" w:hAnsi="Times New Roman" w:cs="Times New Roman"/>
          <w:lang w:val="sv-SE"/>
        </w:rPr>
        <w:t>m</w:t>
      </w:r>
      <w:r w:rsidRPr="000A3A63">
        <w:rPr>
          <w:rFonts w:ascii="Times New Roman" w:hAnsi="Times New Roman" w:cs="Times New Roman"/>
          <w:lang w:val="sv-SE"/>
        </w:rPr>
        <w:t xml:space="preserve">fällighet eller </w:t>
      </w:r>
      <w:r w:rsidR="006E330B">
        <w:rPr>
          <w:rFonts w:ascii="Times New Roman" w:hAnsi="Times New Roman" w:cs="Times New Roman"/>
          <w:lang w:val="sv-SE"/>
        </w:rPr>
        <w:t>ett</w:t>
      </w:r>
      <w:r w:rsidRPr="000A3A63">
        <w:rPr>
          <w:rFonts w:ascii="Times New Roman" w:hAnsi="Times New Roman" w:cs="Times New Roman"/>
          <w:lang w:val="sv-SE"/>
        </w:rPr>
        <w:t xml:space="preserve"> område</w:t>
      </w:r>
      <w:r w:rsidR="006E330B">
        <w:rPr>
          <w:rFonts w:ascii="Times New Roman" w:hAnsi="Times New Roman" w:cs="Times New Roman"/>
          <w:lang w:val="sv-SE"/>
        </w:rPr>
        <w:t xml:space="preserve"> inom församlingen</w:t>
      </w:r>
      <w:r w:rsidRPr="000A3A63">
        <w:rPr>
          <w:rFonts w:ascii="Times New Roman" w:hAnsi="Times New Roman" w:cs="Times New Roman"/>
          <w:lang w:val="sv-SE"/>
        </w:rPr>
        <w:t xml:space="preserve"> överförs till en annan kyrklig samfällighet, ska även överföringen av egendom och ansvar bea</w:t>
      </w:r>
      <w:r w:rsidRPr="000A3A63">
        <w:rPr>
          <w:rFonts w:ascii="Times New Roman" w:hAnsi="Times New Roman" w:cs="Times New Roman"/>
          <w:lang w:val="sv-SE"/>
        </w:rPr>
        <w:t>k</w:t>
      </w:r>
      <w:r w:rsidRPr="000A3A63">
        <w:rPr>
          <w:rFonts w:ascii="Times New Roman" w:hAnsi="Times New Roman" w:cs="Times New Roman"/>
          <w:lang w:val="sv-SE"/>
        </w:rPr>
        <w:t>tas i de kyrkliga samfälligheternas grundstadgor.</w:t>
      </w:r>
      <w:r w:rsidR="00B87E0E" w:rsidRPr="00B3383D">
        <w:rPr>
          <w:rFonts w:ascii="Times New Roman" w:hAnsi="Times New Roman" w:cs="Times New Roman"/>
          <w:lang w:val="sv-SE"/>
        </w:rPr>
        <w:t xml:space="preserve"> </w:t>
      </w:r>
      <w:r w:rsidRPr="000A3A63">
        <w:rPr>
          <w:rFonts w:ascii="Times New Roman" w:hAnsi="Times New Roman" w:cs="Times New Roman"/>
          <w:lang w:val="sv-SE"/>
        </w:rPr>
        <w:t>Om en församling helt eller delvis överförs till en annan kyrklig samfällighet eller till en plan</w:t>
      </w:r>
      <w:r w:rsidRPr="000A3A63">
        <w:rPr>
          <w:rFonts w:ascii="Times New Roman" w:hAnsi="Times New Roman" w:cs="Times New Roman"/>
          <w:lang w:val="sv-SE"/>
        </w:rPr>
        <w:t>e</w:t>
      </w:r>
      <w:r w:rsidRPr="000A3A63">
        <w:rPr>
          <w:rFonts w:ascii="Times New Roman" w:hAnsi="Times New Roman" w:cs="Times New Roman"/>
          <w:lang w:val="sv-SE"/>
        </w:rPr>
        <w:t>rad ny kyrklig samfällighet, överförs även en motsvarande del av den överlåtande kyrkliga samfällighetens egendom till den mottagande kyrkliga samfälligheten.</w:t>
      </w:r>
      <w:r w:rsidR="004E4E97" w:rsidRPr="00B3383D">
        <w:rPr>
          <w:rFonts w:ascii="Times New Roman" w:hAnsi="Times New Roman" w:cs="Times New Roman"/>
          <w:lang w:val="sv-SE"/>
        </w:rPr>
        <w:t xml:space="preserve"> </w:t>
      </w:r>
      <w:r w:rsidRPr="000A3A63">
        <w:rPr>
          <w:rFonts w:ascii="Times New Roman" w:hAnsi="Times New Roman" w:cs="Times New Roman"/>
          <w:lang w:val="sv-SE"/>
        </w:rPr>
        <w:t>Antalet närvarande medlemmar i församlingarna utgör grund för egendomsfördelningen.</w:t>
      </w:r>
      <w:r w:rsidR="001911EF" w:rsidRPr="00B3383D">
        <w:rPr>
          <w:rFonts w:ascii="Times New Roman" w:hAnsi="Times New Roman" w:cs="Times New Roman"/>
          <w:lang w:val="sv-SE"/>
        </w:rPr>
        <w:t xml:space="preserve"> </w:t>
      </w:r>
      <w:r w:rsidRPr="000A3A63">
        <w:rPr>
          <w:rFonts w:ascii="Times New Roman" w:hAnsi="Times New Roman" w:cs="Times New Roman"/>
          <w:lang w:val="sv-SE"/>
        </w:rPr>
        <w:t>Vidare överförs också en motsvaran</w:t>
      </w:r>
      <w:r w:rsidR="006E330B">
        <w:rPr>
          <w:rFonts w:ascii="Times New Roman" w:hAnsi="Times New Roman" w:cs="Times New Roman"/>
          <w:lang w:val="sv-SE"/>
        </w:rPr>
        <w:t>de andel av</w:t>
      </w:r>
      <w:r w:rsidRPr="000A3A63">
        <w:rPr>
          <w:rFonts w:ascii="Times New Roman" w:hAnsi="Times New Roman" w:cs="Times New Roman"/>
          <w:lang w:val="sv-SE"/>
        </w:rPr>
        <w:t xml:space="preserve"> skulder och andra fö</w:t>
      </w:r>
      <w:r w:rsidRPr="000A3A63">
        <w:rPr>
          <w:rFonts w:ascii="Times New Roman" w:hAnsi="Times New Roman" w:cs="Times New Roman"/>
          <w:lang w:val="sv-SE"/>
        </w:rPr>
        <w:t>r</w:t>
      </w:r>
      <w:r w:rsidRPr="000A3A63">
        <w:rPr>
          <w:rFonts w:ascii="Times New Roman" w:hAnsi="Times New Roman" w:cs="Times New Roman"/>
          <w:lang w:val="sv-SE"/>
        </w:rPr>
        <w:t>bindelser, dock endast med tillstånd av for</w:t>
      </w:r>
      <w:r w:rsidRPr="000A3A63">
        <w:rPr>
          <w:rFonts w:ascii="Times New Roman" w:hAnsi="Times New Roman" w:cs="Times New Roman"/>
          <w:lang w:val="sv-SE"/>
        </w:rPr>
        <w:t>d</w:t>
      </w:r>
      <w:r w:rsidRPr="000A3A63">
        <w:rPr>
          <w:rFonts w:ascii="Times New Roman" w:hAnsi="Times New Roman" w:cs="Times New Roman"/>
          <w:lang w:val="sv-SE"/>
        </w:rPr>
        <w:t>ringsägaren.</w:t>
      </w:r>
      <w:r w:rsidR="001911EF" w:rsidRPr="00B3383D">
        <w:rPr>
          <w:rFonts w:ascii="Times New Roman" w:hAnsi="Times New Roman" w:cs="Times New Roman"/>
          <w:lang w:val="sv-SE"/>
        </w:rPr>
        <w:t xml:space="preserve"> </w:t>
      </w:r>
    </w:p>
    <w:p w:rsidR="00066050" w:rsidRPr="00B3383D" w:rsidRDefault="00066050" w:rsidP="00066050">
      <w:pPr>
        <w:spacing w:after="0" w:line="240" w:lineRule="auto"/>
        <w:ind w:firstLine="170"/>
        <w:jc w:val="both"/>
        <w:rPr>
          <w:rFonts w:ascii="Times New Roman" w:hAnsi="Times New Roman" w:cs="Times New Roman"/>
          <w:i/>
          <w:lang w:val="sv-SE"/>
        </w:rPr>
      </w:pPr>
      <w:r w:rsidRPr="00B3383D">
        <w:rPr>
          <w:rFonts w:ascii="Times New Roman" w:hAnsi="Times New Roman" w:cs="Times New Roman"/>
          <w:b/>
          <w:lang w:val="sv-SE"/>
        </w:rPr>
        <w:t xml:space="preserve">14 §. </w:t>
      </w:r>
      <w:r w:rsidRPr="00B3383D">
        <w:rPr>
          <w:rFonts w:ascii="Times New Roman" w:hAnsi="Times New Roman" w:cs="Times New Roman"/>
          <w:lang w:val="sv-SE"/>
        </w:rPr>
        <w:t xml:space="preserve"> </w:t>
      </w:r>
      <w:proofErr w:type="gramStart"/>
      <w:r w:rsidR="000A3A63" w:rsidRPr="000A3A63">
        <w:rPr>
          <w:rFonts w:ascii="Times New Roman" w:hAnsi="Times New Roman" w:cs="Times New Roman"/>
          <w:i/>
          <w:lang w:val="sv-SE"/>
        </w:rPr>
        <w:t>Undantag</w:t>
      </w:r>
      <w:proofErr w:type="gramEnd"/>
      <w:r w:rsidR="000A3A63" w:rsidRPr="000A3A63">
        <w:rPr>
          <w:rFonts w:ascii="Times New Roman" w:hAnsi="Times New Roman" w:cs="Times New Roman"/>
          <w:i/>
          <w:lang w:val="sv-SE"/>
        </w:rPr>
        <w:t xml:space="preserve"> från fördelningsgrunderna.</w:t>
      </w:r>
      <w:r w:rsidRPr="00B3383D">
        <w:rPr>
          <w:rFonts w:ascii="Times New Roman" w:hAnsi="Times New Roman" w:cs="Times New Roman"/>
          <w:i/>
          <w:lang w:val="sv-SE"/>
        </w:rPr>
        <w:t xml:space="preserve"> </w:t>
      </w:r>
      <w:r w:rsidR="000A3A63" w:rsidRPr="000A3A63">
        <w:rPr>
          <w:rFonts w:ascii="Times New Roman" w:hAnsi="Times New Roman" w:cs="Times New Roman"/>
          <w:lang w:val="sv-SE"/>
        </w:rPr>
        <w:t xml:space="preserve">I denna paragraf föreskrivs om </w:t>
      </w:r>
      <w:r w:rsidR="006E330B">
        <w:rPr>
          <w:rFonts w:ascii="Times New Roman" w:hAnsi="Times New Roman" w:cs="Times New Roman"/>
          <w:lang w:val="sv-SE"/>
        </w:rPr>
        <w:t>tillgångar som</w:t>
      </w:r>
      <w:r w:rsidR="000A3A63" w:rsidRPr="000A3A63">
        <w:rPr>
          <w:rFonts w:ascii="Times New Roman" w:hAnsi="Times New Roman" w:cs="Times New Roman"/>
          <w:lang w:val="sv-SE"/>
        </w:rPr>
        <w:t xml:space="preserve"> inte kan beaktas i överföringar av egendom eller i </w:t>
      </w:r>
      <w:r w:rsidR="000A3A63" w:rsidRPr="000A3A63">
        <w:rPr>
          <w:rFonts w:ascii="Times New Roman" w:hAnsi="Times New Roman" w:cs="Times New Roman"/>
          <w:lang w:val="sv-SE"/>
        </w:rPr>
        <w:lastRenderedPageBreak/>
        <w:t xml:space="preserve">fråga om vilken det är möjligt att avvika från den </w:t>
      </w:r>
      <w:r w:rsidR="006E330B">
        <w:rPr>
          <w:rFonts w:ascii="Times New Roman" w:hAnsi="Times New Roman" w:cs="Times New Roman"/>
          <w:lang w:val="sv-SE"/>
        </w:rPr>
        <w:t>föreskrivna</w:t>
      </w:r>
      <w:r w:rsidR="000A3A63" w:rsidRPr="000A3A63">
        <w:rPr>
          <w:rFonts w:ascii="Times New Roman" w:hAnsi="Times New Roman" w:cs="Times New Roman"/>
          <w:lang w:val="sv-SE"/>
        </w:rPr>
        <w:t xml:space="preserve"> fördelningsgrunden.</w:t>
      </w:r>
      <w:r w:rsidRPr="00B3383D">
        <w:rPr>
          <w:rFonts w:ascii="Times New Roman" w:hAnsi="Times New Roman" w:cs="Times New Roman"/>
          <w:lang w:val="sv-SE"/>
        </w:rPr>
        <w:t xml:space="preserve"> </w:t>
      </w:r>
      <w:r w:rsidR="009C6411">
        <w:rPr>
          <w:rFonts w:ascii="Times New Roman" w:hAnsi="Times New Roman" w:cs="Times New Roman"/>
          <w:lang w:val="sv-SE"/>
        </w:rPr>
        <w:t>Målet med paragrafens 1 mom.</w:t>
      </w:r>
      <w:r w:rsidR="000A3A63" w:rsidRPr="000A3A63">
        <w:rPr>
          <w:rFonts w:ascii="Times New Roman" w:hAnsi="Times New Roman" w:cs="Times New Roman"/>
          <w:lang w:val="sv-SE"/>
        </w:rPr>
        <w:t xml:space="preserve"> är att säkerställa att byg</w:t>
      </w:r>
      <w:r w:rsidR="000A3A63" w:rsidRPr="000A3A63">
        <w:rPr>
          <w:rFonts w:ascii="Times New Roman" w:hAnsi="Times New Roman" w:cs="Times New Roman"/>
          <w:lang w:val="sv-SE"/>
        </w:rPr>
        <w:t>g</w:t>
      </w:r>
      <w:r w:rsidR="000A3A63" w:rsidRPr="000A3A63">
        <w:rPr>
          <w:rFonts w:ascii="Times New Roman" w:hAnsi="Times New Roman" w:cs="Times New Roman"/>
          <w:lang w:val="sv-SE"/>
        </w:rPr>
        <w:t xml:space="preserve">nader som tjänar församlingens gudstjänstliv och verksamhet alltjämt </w:t>
      </w:r>
      <w:r w:rsidR="006E330B">
        <w:rPr>
          <w:rFonts w:ascii="Times New Roman" w:hAnsi="Times New Roman" w:cs="Times New Roman"/>
          <w:lang w:val="sv-SE"/>
        </w:rPr>
        <w:t>står</w:t>
      </w:r>
      <w:r w:rsidR="000A3A63" w:rsidRPr="000A3A63">
        <w:rPr>
          <w:rFonts w:ascii="Times New Roman" w:hAnsi="Times New Roman" w:cs="Times New Roman"/>
          <w:lang w:val="sv-SE"/>
        </w:rPr>
        <w:t xml:space="preserve"> till de lokala fö</w:t>
      </w:r>
      <w:r w:rsidR="000A3A63" w:rsidRPr="000A3A63">
        <w:rPr>
          <w:rFonts w:ascii="Times New Roman" w:hAnsi="Times New Roman" w:cs="Times New Roman"/>
          <w:lang w:val="sv-SE"/>
        </w:rPr>
        <w:t>r</w:t>
      </w:r>
      <w:r w:rsidR="000A3A63" w:rsidRPr="000A3A63">
        <w:rPr>
          <w:rFonts w:ascii="Times New Roman" w:hAnsi="Times New Roman" w:cs="Times New Roman"/>
          <w:lang w:val="sv-SE"/>
        </w:rPr>
        <w:t xml:space="preserve">samlingsmedlemmarnas förfogande </w:t>
      </w:r>
      <w:r w:rsidR="006E330B">
        <w:rPr>
          <w:rFonts w:ascii="Times New Roman" w:hAnsi="Times New Roman" w:cs="Times New Roman"/>
          <w:lang w:val="sv-SE"/>
        </w:rPr>
        <w:t>när</w:t>
      </w:r>
      <w:r w:rsidR="000A3A63" w:rsidRPr="000A3A63">
        <w:rPr>
          <w:rFonts w:ascii="Times New Roman" w:hAnsi="Times New Roman" w:cs="Times New Roman"/>
          <w:lang w:val="sv-SE"/>
        </w:rPr>
        <w:t xml:space="preserve"> en fö</w:t>
      </w:r>
      <w:r w:rsidR="000A3A63" w:rsidRPr="000A3A63">
        <w:rPr>
          <w:rFonts w:ascii="Times New Roman" w:hAnsi="Times New Roman" w:cs="Times New Roman"/>
          <w:lang w:val="sv-SE"/>
        </w:rPr>
        <w:t>r</w:t>
      </w:r>
      <w:r w:rsidR="000A3A63" w:rsidRPr="000A3A63">
        <w:rPr>
          <w:rFonts w:ascii="Times New Roman" w:hAnsi="Times New Roman" w:cs="Times New Roman"/>
          <w:lang w:val="sv-SE"/>
        </w:rPr>
        <w:t>samlings område delas</w:t>
      </w:r>
      <w:r w:rsidR="006E330B">
        <w:rPr>
          <w:rFonts w:ascii="Times New Roman" w:hAnsi="Times New Roman" w:cs="Times New Roman"/>
          <w:lang w:val="sv-SE"/>
        </w:rPr>
        <w:t>,</w:t>
      </w:r>
      <w:r w:rsidR="000A3A63" w:rsidRPr="000A3A63">
        <w:rPr>
          <w:rFonts w:ascii="Times New Roman" w:hAnsi="Times New Roman" w:cs="Times New Roman"/>
          <w:lang w:val="sv-SE"/>
        </w:rPr>
        <w:t xml:space="preserve"> till exempel </w:t>
      </w:r>
      <w:r w:rsidR="006E330B">
        <w:rPr>
          <w:rFonts w:ascii="Times New Roman" w:hAnsi="Times New Roman" w:cs="Times New Roman"/>
          <w:lang w:val="sv-SE"/>
        </w:rPr>
        <w:t>när</w:t>
      </w:r>
      <w:r w:rsidR="000A3A63" w:rsidRPr="000A3A63">
        <w:rPr>
          <w:rFonts w:ascii="Times New Roman" w:hAnsi="Times New Roman" w:cs="Times New Roman"/>
          <w:lang w:val="sv-SE"/>
        </w:rPr>
        <w:t xml:space="preserve"> en ny församling bildas eller </w:t>
      </w:r>
      <w:r w:rsidR="006E330B">
        <w:rPr>
          <w:rFonts w:ascii="Times New Roman" w:hAnsi="Times New Roman" w:cs="Times New Roman"/>
          <w:lang w:val="sv-SE"/>
        </w:rPr>
        <w:t>när</w:t>
      </w:r>
      <w:r w:rsidR="000A3A63" w:rsidRPr="000A3A63">
        <w:rPr>
          <w:rFonts w:ascii="Times New Roman" w:hAnsi="Times New Roman" w:cs="Times New Roman"/>
          <w:lang w:val="sv-SE"/>
        </w:rPr>
        <w:t xml:space="preserve"> en del av församlin</w:t>
      </w:r>
      <w:r w:rsidR="000A3A63" w:rsidRPr="000A3A63">
        <w:rPr>
          <w:rFonts w:ascii="Times New Roman" w:hAnsi="Times New Roman" w:cs="Times New Roman"/>
          <w:lang w:val="sv-SE"/>
        </w:rPr>
        <w:t>g</w:t>
      </w:r>
      <w:r w:rsidR="000A3A63" w:rsidRPr="000A3A63">
        <w:rPr>
          <w:rFonts w:ascii="Times New Roman" w:hAnsi="Times New Roman" w:cs="Times New Roman"/>
          <w:lang w:val="sv-SE"/>
        </w:rPr>
        <w:t>ens område ansluts till en annan församling.</w:t>
      </w:r>
      <w:r w:rsidRPr="00B3383D">
        <w:rPr>
          <w:rFonts w:ascii="Times New Roman" w:hAnsi="Times New Roman" w:cs="Times New Roman"/>
          <w:lang w:val="sv-SE"/>
        </w:rPr>
        <w:t xml:space="preserve"> </w:t>
      </w:r>
      <w:r w:rsidR="000A3A63" w:rsidRPr="000A3A63">
        <w:rPr>
          <w:rFonts w:ascii="Times New Roman" w:hAnsi="Times New Roman" w:cs="Times New Roman"/>
          <w:lang w:val="sv-SE"/>
        </w:rPr>
        <w:t>Bestämmelsen motsvarar de gällande bestä</w:t>
      </w:r>
      <w:r w:rsidR="000A3A63" w:rsidRPr="000A3A63">
        <w:rPr>
          <w:rFonts w:ascii="Times New Roman" w:hAnsi="Times New Roman" w:cs="Times New Roman"/>
          <w:lang w:val="sv-SE"/>
        </w:rPr>
        <w:t>m</w:t>
      </w:r>
      <w:r w:rsidR="000A3A63" w:rsidRPr="000A3A63">
        <w:rPr>
          <w:rFonts w:ascii="Times New Roman" w:hAnsi="Times New Roman" w:cs="Times New Roman"/>
          <w:lang w:val="sv-SE"/>
        </w:rPr>
        <w:t>melserna men omfattar såväl situationer där församlingsdelningen sker inom en kyrklig sa</w:t>
      </w:r>
      <w:r w:rsidR="000A3A63" w:rsidRPr="000A3A63">
        <w:rPr>
          <w:rFonts w:ascii="Times New Roman" w:hAnsi="Times New Roman" w:cs="Times New Roman"/>
          <w:lang w:val="sv-SE"/>
        </w:rPr>
        <w:t>m</w:t>
      </w:r>
      <w:r w:rsidR="000A3A63" w:rsidRPr="000A3A63">
        <w:rPr>
          <w:rFonts w:ascii="Times New Roman" w:hAnsi="Times New Roman" w:cs="Times New Roman"/>
          <w:lang w:val="sv-SE"/>
        </w:rPr>
        <w:t>fällighet som situationer där församlingsde</w:t>
      </w:r>
      <w:r w:rsidR="000A3A63" w:rsidRPr="000A3A63">
        <w:rPr>
          <w:rFonts w:ascii="Times New Roman" w:hAnsi="Times New Roman" w:cs="Times New Roman"/>
          <w:lang w:val="sv-SE"/>
        </w:rPr>
        <w:t>l</w:t>
      </w:r>
      <w:r w:rsidR="000A3A63" w:rsidRPr="000A3A63">
        <w:rPr>
          <w:rFonts w:ascii="Times New Roman" w:hAnsi="Times New Roman" w:cs="Times New Roman"/>
          <w:lang w:val="sv-SE"/>
        </w:rPr>
        <w:t>ningen sker mellan kyrkliga samfälligheter.</w:t>
      </w:r>
      <w:r w:rsidRPr="00B3383D">
        <w:rPr>
          <w:rFonts w:ascii="Times New Roman" w:hAnsi="Times New Roman" w:cs="Times New Roman"/>
          <w:lang w:val="sv-SE"/>
        </w:rPr>
        <w:t xml:space="preserve">  </w:t>
      </w:r>
    </w:p>
    <w:p w:rsidR="00066050" w:rsidRPr="00B3383D" w:rsidRDefault="000A3A63" w:rsidP="00066050">
      <w:pPr>
        <w:spacing w:after="0" w:line="240" w:lineRule="auto"/>
        <w:ind w:firstLine="170"/>
        <w:jc w:val="both"/>
        <w:rPr>
          <w:rFonts w:ascii="Times New Roman" w:hAnsi="Times New Roman" w:cs="Times New Roman"/>
          <w:lang w:val="sv-SE"/>
        </w:rPr>
      </w:pPr>
      <w:r w:rsidRPr="000A3A63">
        <w:rPr>
          <w:rFonts w:ascii="Times New Roman" w:hAnsi="Times New Roman" w:cs="Times New Roman"/>
          <w:lang w:val="sv-SE"/>
        </w:rPr>
        <w:t>D</w:t>
      </w:r>
      <w:r w:rsidRPr="00BD3B53">
        <w:rPr>
          <w:rFonts w:ascii="Times New Roman" w:hAnsi="Times New Roman" w:cs="Times New Roman"/>
          <w:lang w:val="sv-SE"/>
        </w:rPr>
        <w:t>en föreslagna bestämmel</w:t>
      </w:r>
      <w:r w:rsidR="009C6411">
        <w:rPr>
          <w:rFonts w:ascii="Times New Roman" w:hAnsi="Times New Roman" w:cs="Times New Roman"/>
          <w:lang w:val="sv-SE"/>
        </w:rPr>
        <w:t>sen i paragrafens 3 mom.</w:t>
      </w:r>
      <w:r w:rsidRPr="00BD3B53">
        <w:rPr>
          <w:rFonts w:ascii="Times New Roman" w:hAnsi="Times New Roman" w:cs="Times New Roman"/>
          <w:lang w:val="sv-SE"/>
        </w:rPr>
        <w:t xml:space="preserve"> är ny och anger de grunder på vilka fö</w:t>
      </w:r>
      <w:r w:rsidRPr="00BD3B53">
        <w:rPr>
          <w:rFonts w:ascii="Times New Roman" w:hAnsi="Times New Roman" w:cs="Times New Roman"/>
          <w:lang w:val="sv-SE"/>
        </w:rPr>
        <w:t>r</w:t>
      </w:r>
      <w:r w:rsidRPr="00BD3B53">
        <w:rPr>
          <w:rFonts w:ascii="Times New Roman" w:hAnsi="Times New Roman" w:cs="Times New Roman"/>
          <w:lang w:val="sv-SE"/>
        </w:rPr>
        <w:t xml:space="preserve">mögenhetsfördelningen kan </w:t>
      </w:r>
      <w:proofErr w:type="gramStart"/>
      <w:r w:rsidRPr="00BD3B53">
        <w:rPr>
          <w:rFonts w:ascii="Times New Roman" w:hAnsi="Times New Roman" w:cs="Times New Roman"/>
          <w:lang w:val="sv-SE"/>
        </w:rPr>
        <w:t>jämkas</w:t>
      </w:r>
      <w:proofErr w:type="gramEnd"/>
      <w:r w:rsidRPr="00BD3B53">
        <w:rPr>
          <w:rFonts w:ascii="Times New Roman" w:hAnsi="Times New Roman" w:cs="Times New Roman"/>
          <w:lang w:val="sv-SE"/>
        </w:rPr>
        <w:t>.</w:t>
      </w:r>
      <w:r w:rsidR="00066050" w:rsidRPr="00B3383D">
        <w:rPr>
          <w:rFonts w:ascii="Times New Roman" w:hAnsi="Times New Roman" w:cs="Times New Roman"/>
          <w:lang w:val="sv-SE"/>
        </w:rPr>
        <w:t xml:space="preserve"> </w:t>
      </w:r>
      <w:r w:rsidR="00BD3B53" w:rsidRPr="00BD3B53">
        <w:rPr>
          <w:rFonts w:ascii="Times New Roman" w:hAnsi="Times New Roman" w:cs="Times New Roman"/>
          <w:lang w:val="sv-SE"/>
        </w:rPr>
        <w:t>Undantag från fördelningsgrunderna kan göras, om en regelrätt tillämpning av grunderna skulle leda till ett oskäligt resultat.</w:t>
      </w:r>
      <w:r w:rsidR="00066050" w:rsidRPr="00B3383D">
        <w:rPr>
          <w:rFonts w:ascii="Times New Roman" w:hAnsi="Times New Roman" w:cs="Times New Roman"/>
          <w:lang w:val="sv-SE"/>
        </w:rPr>
        <w:t xml:space="preserve"> </w:t>
      </w:r>
      <w:r w:rsidR="00BD3B53" w:rsidRPr="00BD3B53">
        <w:rPr>
          <w:rFonts w:ascii="Times New Roman" w:hAnsi="Times New Roman" w:cs="Times New Roman"/>
          <w:lang w:val="sv-SE"/>
        </w:rPr>
        <w:t>Bestämmelsen ska ti</w:t>
      </w:r>
      <w:r w:rsidR="00BD3B53" w:rsidRPr="00BD3B53">
        <w:rPr>
          <w:rFonts w:ascii="Times New Roman" w:hAnsi="Times New Roman" w:cs="Times New Roman"/>
          <w:lang w:val="sv-SE"/>
        </w:rPr>
        <w:t>l</w:t>
      </w:r>
      <w:r w:rsidR="00BD3B53" w:rsidRPr="00BD3B53">
        <w:rPr>
          <w:rFonts w:ascii="Times New Roman" w:hAnsi="Times New Roman" w:cs="Times New Roman"/>
          <w:lang w:val="sv-SE"/>
        </w:rPr>
        <w:t>lämpas i synnerhet i situationer där endast en kort tid förflutit från en tidigare ändring och tillämpningen av fördelningsgrunderna skulle ha en oproportione</w:t>
      </w:r>
      <w:r w:rsidR="006E330B">
        <w:rPr>
          <w:rFonts w:ascii="Times New Roman" w:hAnsi="Times New Roman" w:cs="Times New Roman"/>
          <w:lang w:val="sv-SE"/>
        </w:rPr>
        <w:t>rlig</w:t>
      </w:r>
      <w:r w:rsidR="00BD3B53" w:rsidRPr="00BD3B53">
        <w:rPr>
          <w:rFonts w:ascii="Times New Roman" w:hAnsi="Times New Roman" w:cs="Times New Roman"/>
          <w:lang w:val="sv-SE"/>
        </w:rPr>
        <w:t xml:space="preserve"> effekt på de kyrkliga sa</w:t>
      </w:r>
      <w:r w:rsidR="00BD3B53" w:rsidRPr="00BD3B53">
        <w:rPr>
          <w:rFonts w:ascii="Times New Roman" w:hAnsi="Times New Roman" w:cs="Times New Roman"/>
          <w:lang w:val="sv-SE"/>
        </w:rPr>
        <w:t>m</w:t>
      </w:r>
      <w:r w:rsidR="00BD3B53" w:rsidRPr="00BD3B53">
        <w:rPr>
          <w:rFonts w:ascii="Times New Roman" w:hAnsi="Times New Roman" w:cs="Times New Roman"/>
          <w:lang w:val="sv-SE"/>
        </w:rPr>
        <w:t>fälligheternas ekonomi.</w:t>
      </w:r>
      <w:r w:rsidR="004727CD" w:rsidRPr="00B3383D">
        <w:rPr>
          <w:rFonts w:ascii="Times New Roman" w:hAnsi="Times New Roman" w:cs="Times New Roman"/>
          <w:lang w:val="sv-SE"/>
        </w:rPr>
        <w:t xml:space="preserve"> </w:t>
      </w:r>
      <w:r w:rsidR="00BD3B53" w:rsidRPr="00BD3B53">
        <w:rPr>
          <w:rFonts w:ascii="Times New Roman" w:hAnsi="Times New Roman" w:cs="Times New Roman"/>
          <w:lang w:val="sv-SE"/>
        </w:rPr>
        <w:t>Bestämmelsen kan ti</w:t>
      </w:r>
      <w:r w:rsidR="00BD3B53" w:rsidRPr="00BD3B53">
        <w:rPr>
          <w:rFonts w:ascii="Times New Roman" w:hAnsi="Times New Roman" w:cs="Times New Roman"/>
          <w:lang w:val="sv-SE"/>
        </w:rPr>
        <w:t>l</w:t>
      </w:r>
      <w:r w:rsidR="00BD3B53" w:rsidRPr="00BD3B53">
        <w:rPr>
          <w:rFonts w:ascii="Times New Roman" w:hAnsi="Times New Roman" w:cs="Times New Roman"/>
          <w:lang w:val="sv-SE"/>
        </w:rPr>
        <w:t>lämpas också under övergångsperioden i</w:t>
      </w:r>
      <w:r w:rsidR="000918F7">
        <w:rPr>
          <w:rFonts w:ascii="Times New Roman" w:hAnsi="Times New Roman" w:cs="Times New Roman"/>
          <w:lang w:val="sv-SE"/>
        </w:rPr>
        <w:t xml:space="preserve"> anslu</w:t>
      </w:r>
      <w:r w:rsidR="000918F7">
        <w:rPr>
          <w:rFonts w:ascii="Times New Roman" w:hAnsi="Times New Roman" w:cs="Times New Roman"/>
          <w:lang w:val="sv-SE"/>
        </w:rPr>
        <w:t>t</w:t>
      </w:r>
      <w:r w:rsidR="000918F7">
        <w:rPr>
          <w:rFonts w:ascii="Times New Roman" w:hAnsi="Times New Roman" w:cs="Times New Roman"/>
          <w:lang w:val="sv-SE"/>
        </w:rPr>
        <w:t>ning till strukturreform</w:t>
      </w:r>
      <w:r w:rsidR="006E330B">
        <w:rPr>
          <w:rFonts w:ascii="Times New Roman" w:hAnsi="Times New Roman" w:cs="Times New Roman"/>
          <w:lang w:val="sv-SE"/>
        </w:rPr>
        <w:t>en</w:t>
      </w:r>
      <w:r w:rsidR="00BD3B53" w:rsidRPr="00BD3B53">
        <w:rPr>
          <w:rFonts w:ascii="Times New Roman" w:hAnsi="Times New Roman" w:cs="Times New Roman"/>
          <w:lang w:val="sv-SE"/>
        </w:rPr>
        <w:t>, om nyligen geno</w:t>
      </w:r>
      <w:r w:rsidR="00BD3B53" w:rsidRPr="00BD3B53">
        <w:rPr>
          <w:rFonts w:ascii="Times New Roman" w:hAnsi="Times New Roman" w:cs="Times New Roman"/>
          <w:lang w:val="sv-SE"/>
        </w:rPr>
        <w:t>m</w:t>
      </w:r>
      <w:r w:rsidR="00BD3B53" w:rsidRPr="00BD3B53">
        <w:rPr>
          <w:rFonts w:ascii="Times New Roman" w:hAnsi="Times New Roman" w:cs="Times New Roman"/>
          <w:lang w:val="sv-SE"/>
        </w:rPr>
        <w:t>förda strukturella lösningar måste upphävas.</w:t>
      </w:r>
      <w:r w:rsidR="004727CD" w:rsidRPr="00B3383D">
        <w:rPr>
          <w:rFonts w:ascii="Times New Roman" w:hAnsi="Times New Roman" w:cs="Times New Roman"/>
          <w:lang w:val="sv-SE"/>
        </w:rPr>
        <w:t xml:space="preserve"> </w:t>
      </w:r>
    </w:p>
    <w:p w:rsidR="00433EF4" w:rsidRPr="00B3383D" w:rsidRDefault="002D4AFC" w:rsidP="00433EF4">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15 </w:t>
      </w:r>
      <w:r w:rsidR="004D2ED3" w:rsidRPr="00B3383D">
        <w:rPr>
          <w:rFonts w:ascii="Times New Roman" w:hAnsi="Times New Roman" w:cs="Times New Roman"/>
          <w:b/>
          <w:lang w:val="sv-SE"/>
        </w:rPr>
        <w:t xml:space="preserve">§. </w:t>
      </w:r>
      <w:r w:rsidR="00BD3B53" w:rsidRPr="00BD3B53">
        <w:rPr>
          <w:rFonts w:ascii="Times New Roman" w:hAnsi="Times New Roman" w:cs="Times New Roman"/>
          <w:i/>
          <w:lang w:val="sv-SE"/>
        </w:rPr>
        <w:t>Organisationskommission.</w:t>
      </w:r>
      <w:r w:rsidR="004D2ED3" w:rsidRPr="00B3383D">
        <w:rPr>
          <w:rFonts w:ascii="Times New Roman" w:hAnsi="Times New Roman" w:cs="Times New Roman"/>
          <w:i/>
          <w:lang w:val="sv-SE"/>
        </w:rPr>
        <w:t xml:space="preserve"> </w:t>
      </w:r>
      <w:r w:rsidR="00BD3B53" w:rsidRPr="00BD3B53">
        <w:rPr>
          <w:rFonts w:ascii="Times New Roman" w:hAnsi="Times New Roman" w:cs="Times New Roman"/>
          <w:lang w:val="sv-SE"/>
        </w:rPr>
        <w:t>Paragrafen föreskriver om tillsättandet av en organisation</w:t>
      </w:r>
      <w:r w:rsidR="00BD3B53" w:rsidRPr="00BD3B53">
        <w:rPr>
          <w:rFonts w:ascii="Times New Roman" w:hAnsi="Times New Roman" w:cs="Times New Roman"/>
          <w:lang w:val="sv-SE"/>
        </w:rPr>
        <w:t>s</w:t>
      </w:r>
      <w:r w:rsidR="00BD3B53" w:rsidRPr="00BD3B53">
        <w:rPr>
          <w:rFonts w:ascii="Times New Roman" w:hAnsi="Times New Roman" w:cs="Times New Roman"/>
          <w:lang w:val="sv-SE"/>
        </w:rPr>
        <w:t>kommission och om dess behörighet.</w:t>
      </w:r>
      <w:r w:rsidR="00433EF4" w:rsidRPr="00B3383D">
        <w:rPr>
          <w:rFonts w:ascii="Times New Roman" w:hAnsi="Times New Roman" w:cs="Times New Roman"/>
          <w:lang w:val="sv-SE"/>
        </w:rPr>
        <w:t xml:space="preserve"> </w:t>
      </w:r>
      <w:r w:rsidR="00BD3B53" w:rsidRPr="00BD3B53">
        <w:rPr>
          <w:rFonts w:ascii="Times New Roman" w:hAnsi="Times New Roman" w:cs="Times New Roman"/>
          <w:lang w:val="sv-SE"/>
        </w:rPr>
        <w:t>Det för</w:t>
      </w:r>
      <w:r w:rsidR="00BD3B53" w:rsidRPr="00BD3B53">
        <w:rPr>
          <w:rFonts w:ascii="Times New Roman" w:hAnsi="Times New Roman" w:cs="Times New Roman"/>
          <w:lang w:val="sv-SE"/>
        </w:rPr>
        <w:t>e</w:t>
      </w:r>
      <w:r w:rsidR="00BD3B53" w:rsidRPr="00BD3B53">
        <w:rPr>
          <w:rFonts w:ascii="Times New Roman" w:hAnsi="Times New Roman" w:cs="Times New Roman"/>
          <w:lang w:val="sv-SE"/>
        </w:rPr>
        <w:t>slås att en organisationskommission i fortsät</w:t>
      </w:r>
      <w:r w:rsidR="00BD3B53" w:rsidRPr="00BD3B53">
        <w:rPr>
          <w:rFonts w:ascii="Times New Roman" w:hAnsi="Times New Roman" w:cs="Times New Roman"/>
          <w:lang w:val="sv-SE"/>
        </w:rPr>
        <w:t>t</w:t>
      </w:r>
      <w:r w:rsidR="00BD3B53" w:rsidRPr="00BD3B53">
        <w:rPr>
          <w:rFonts w:ascii="Times New Roman" w:hAnsi="Times New Roman" w:cs="Times New Roman"/>
          <w:lang w:val="sv-SE"/>
        </w:rPr>
        <w:t>ningen ska tillsättas inte bara i en ny församling som grundas utan också i en församling som bildas genom sammanslagning.</w:t>
      </w:r>
      <w:r w:rsidR="00433EF4" w:rsidRPr="00B3383D">
        <w:rPr>
          <w:rFonts w:ascii="Times New Roman" w:hAnsi="Times New Roman" w:cs="Times New Roman"/>
          <w:lang w:val="sv-SE"/>
        </w:rPr>
        <w:t xml:space="preserve">  </w:t>
      </w:r>
      <w:r w:rsidR="00BD3B53" w:rsidRPr="00BD3B53">
        <w:rPr>
          <w:rFonts w:ascii="Times New Roman" w:hAnsi="Times New Roman" w:cs="Times New Roman"/>
          <w:lang w:val="sv-SE"/>
        </w:rPr>
        <w:t>När en ny fö</w:t>
      </w:r>
      <w:r w:rsidR="00BD3B53" w:rsidRPr="00BD3B53">
        <w:rPr>
          <w:rFonts w:ascii="Times New Roman" w:hAnsi="Times New Roman" w:cs="Times New Roman"/>
          <w:lang w:val="sv-SE"/>
        </w:rPr>
        <w:t>r</w:t>
      </w:r>
      <w:r w:rsidR="00BD3B53" w:rsidRPr="00BD3B53">
        <w:rPr>
          <w:rFonts w:ascii="Times New Roman" w:hAnsi="Times New Roman" w:cs="Times New Roman"/>
          <w:lang w:val="sv-SE"/>
        </w:rPr>
        <w:t>samling grundas kan dess beslutande organ en</w:t>
      </w:r>
      <w:r w:rsidR="00BD3B53" w:rsidRPr="00BD3B53">
        <w:rPr>
          <w:rFonts w:ascii="Times New Roman" w:hAnsi="Times New Roman" w:cs="Times New Roman"/>
          <w:lang w:val="sv-SE"/>
        </w:rPr>
        <w:t>d</w:t>
      </w:r>
      <w:r w:rsidR="00BD3B53" w:rsidRPr="00BD3B53">
        <w:rPr>
          <w:rFonts w:ascii="Times New Roman" w:hAnsi="Times New Roman" w:cs="Times New Roman"/>
          <w:lang w:val="sv-SE"/>
        </w:rPr>
        <w:t>ast sällan bildas på basis av det föregående va</w:t>
      </w:r>
      <w:r w:rsidR="00BD3B53" w:rsidRPr="00BD3B53">
        <w:rPr>
          <w:rFonts w:ascii="Times New Roman" w:hAnsi="Times New Roman" w:cs="Times New Roman"/>
          <w:lang w:val="sv-SE"/>
        </w:rPr>
        <w:t>l</w:t>
      </w:r>
      <w:r w:rsidR="00BD3B53" w:rsidRPr="00BD3B53">
        <w:rPr>
          <w:rFonts w:ascii="Times New Roman" w:hAnsi="Times New Roman" w:cs="Times New Roman"/>
          <w:lang w:val="sv-SE"/>
        </w:rPr>
        <w:t>resultatet.</w:t>
      </w:r>
      <w:r w:rsidR="00433EF4" w:rsidRPr="00B3383D">
        <w:rPr>
          <w:rFonts w:ascii="Times New Roman" w:hAnsi="Times New Roman" w:cs="Times New Roman"/>
          <w:lang w:val="sv-SE"/>
        </w:rPr>
        <w:t xml:space="preserve"> </w:t>
      </w:r>
      <w:r w:rsidR="00BD3B53" w:rsidRPr="00BD3B53">
        <w:rPr>
          <w:rFonts w:ascii="Times New Roman" w:hAnsi="Times New Roman" w:cs="Times New Roman"/>
          <w:lang w:val="sv-SE"/>
        </w:rPr>
        <w:t>Även om det vid sammanslagningar av församlingar går bättre att utnyttja resultatet från föregående val, ska församlingen ha en valnämnd, som förrättar ett så kallat pappersval.</w:t>
      </w:r>
      <w:r w:rsidRPr="00B3383D">
        <w:rPr>
          <w:rFonts w:ascii="Times New Roman" w:hAnsi="Times New Roman" w:cs="Times New Roman"/>
          <w:lang w:val="sv-SE"/>
        </w:rPr>
        <w:t xml:space="preserve"> </w:t>
      </w:r>
      <w:r w:rsidR="00BD3B53" w:rsidRPr="00BD3B53">
        <w:rPr>
          <w:rFonts w:ascii="Times New Roman" w:hAnsi="Times New Roman" w:cs="Times New Roman"/>
          <w:lang w:val="sv-SE"/>
        </w:rPr>
        <w:t>Det är då ändamålsenligt att valnämnden består av företrädare för alla samgående församlingar.</w:t>
      </w:r>
      <w:r w:rsidR="00433EF4" w:rsidRPr="00B3383D">
        <w:rPr>
          <w:rFonts w:ascii="Times New Roman" w:hAnsi="Times New Roman" w:cs="Times New Roman"/>
          <w:lang w:val="sv-SE"/>
        </w:rPr>
        <w:t xml:space="preserve"> </w:t>
      </w:r>
    </w:p>
    <w:p w:rsidR="004D2ED3" w:rsidRPr="00B3383D" w:rsidRDefault="009C6411" w:rsidP="00433EF4">
      <w:pPr>
        <w:spacing w:after="0" w:line="240" w:lineRule="auto"/>
        <w:ind w:firstLine="170"/>
        <w:jc w:val="both"/>
        <w:rPr>
          <w:rFonts w:ascii="Times New Roman" w:hAnsi="Times New Roman" w:cs="Times New Roman"/>
          <w:lang w:val="sv-SE"/>
        </w:rPr>
      </w:pPr>
      <w:r>
        <w:rPr>
          <w:rFonts w:ascii="Times New Roman" w:hAnsi="Times New Roman" w:cs="Times New Roman"/>
          <w:lang w:val="sv-SE"/>
        </w:rPr>
        <w:t>I paragrafens 2 mom.</w:t>
      </w:r>
      <w:r w:rsidR="00BD3B53" w:rsidRPr="00BD3B53">
        <w:rPr>
          <w:rFonts w:ascii="Times New Roman" w:hAnsi="Times New Roman" w:cs="Times New Roman"/>
          <w:lang w:val="sv-SE"/>
        </w:rPr>
        <w:t xml:space="preserve"> föreskrivs om de uppgi</w:t>
      </w:r>
      <w:r w:rsidR="00BD3B53" w:rsidRPr="00BD3B53">
        <w:rPr>
          <w:rFonts w:ascii="Times New Roman" w:hAnsi="Times New Roman" w:cs="Times New Roman"/>
          <w:lang w:val="sv-SE"/>
        </w:rPr>
        <w:t>f</w:t>
      </w:r>
      <w:r w:rsidR="00BD3B53" w:rsidRPr="00BD3B53">
        <w:rPr>
          <w:rFonts w:ascii="Times New Roman" w:hAnsi="Times New Roman" w:cs="Times New Roman"/>
          <w:lang w:val="sv-SE"/>
        </w:rPr>
        <w:t>ter som hör till organisationskommissionens ansvar innan det nya församlingsrådet har valts.</w:t>
      </w:r>
      <w:r w:rsidR="00433EF4" w:rsidRPr="00B3383D">
        <w:rPr>
          <w:rFonts w:ascii="Times New Roman" w:hAnsi="Times New Roman" w:cs="Times New Roman"/>
          <w:lang w:val="sv-SE"/>
        </w:rPr>
        <w:t xml:space="preserve"> </w:t>
      </w:r>
      <w:r w:rsidR="00BD3B53" w:rsidRPr="00BD3B53">
        <w:rPr>
          <w:rFonts w:ascii="Times New Roman" w:hAnsi="Times New Roman" w:cs="Times New Roman"/>
          <w:lang w:val="sv-SE"/>
        </w:rPr>
        <w:t>På organisationskommissionen tillämpas i övrigt de bestämmelser som gäller församlingsrådet.</w:t>
      </w:r>
    </w:p>
    <w:p w:rsidR="00610E04" w:rsidRPr="00B3383D" w:rsidRDefault="002D4AFC" w:rsidP="00433EF4">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16 </w:t>
      </w:r>
      <w:r w:rsidR="00610E04" w:rsidRPr="00B3383D">
        <w:rPr>
          <w:rFonts w:ascii="Times New Roman" w:hAnsi="Times New Roman" w:cs="Times New Roman"/>
          <w:b/>
          <w:lang w:val="sv-SE"/>
        </w:rPr>
        <w:t xml:space="preserve">§. </w:t>
      </w:r>
      <w:r w:rsidR="00BD3B53" w:rsidRPr="00BD3B53">
        <w:rPr>
          <w:rFonts w:ascii="Times New Roman" w:hAnsi="Times New Roman" w:cs="Times New Roman"/>
          <w:i/>
          <w:lang w:val="sv-SE"/>
        </w:rPr>
        <w:t>Ändring av församlingens namn.</w:t>
      </w:r>
      <w:r w:rsidR="00610E04" w:rsidRPr="00B3383D">
        <w:rPr>
          <w:rFonts w:ascii="Times New Roman" w:hAnsi="Times New Roman" w:cs="Times New Roman"/>
          <w:i/>
          <w:lang w:val="sv-SE"/>
        </w:rPr>
        <w:t xml:space="preserve"> </w:t>
      </w:r>
      <w:r w:rsidR="00BD3B53" w:rsidRPr="00BD3B53">
        <w:rPr>
          <w:rFonts w:ascii="Times New Roman" w:hAnsi="Times New Roman" w:cs="Times New Roman"/>
          <w:lang w:val="sv-SE"/>
        </w:rPr>
        <w:t>I regel bestäms församlingens namn alltjämt i samband med ändringen av församlingsindelningen.</w:t>
      </w:r>
      <w:r w:rsidR="00610E04" w:rsidRPr="00B3383D">
        <w:rPr>
          <w:rFonts w:ascii="Times New Roman" w:hAnsi="Times New Roman" w:cs="Times New Roman"/>
          <w:lang w:val="sv-SE"/>
        </w:rPr>
        <w:t xml:space="preserve"> </w:t>
      </w:r>
      <w:r w:rsidR="00BD3B53" w:rsidRPr="00BD3B53">
        <w:rPr>
          <w:rFonts w:ascii="Times New Roman" w:hAnsi="Times New Roman" w:cs="Times New Roman"/>
          <w:lang w:val="sv-SE"/>
        </w:rPr>
        <w:t xml:space="preserve">Om det emellertid senare uppstår ett behov att ändra </w:t>
      </w:r>
      <w:r w:rsidR="006E330B">
        <w:rPr>
          <w:rFonts w:ascii="Times New Roman" w:hAnsi="Times New Roman" w:cs="Times New Roman"/>
          <w:lang w:val="sv-SE"/>
        </w:rPr>
        <w:t xml:space="preserve">eller byta </w:t>
      </w:r>
      <w:r w:rsidR="00BD3B53" w:rsidRPr="00BD3B53">
        <w:rPr>
          <w:rFonts w:ascii="Times New Roman" w:hAnsi="Times New Roman" w:cs="Times New Roman"/>
          <w:lang w:val="sv-SE"/>
        </w:rPr>
        <w:t xml:space="preserve">församlingens namn, följs samma </w:t>
      </w:r>
      <w:proofErr w:type="gramStart"/>
      <w:r w:rsidR="00BD3B53" w:rsidRPr="00BD3B53">
        <w:rPr>
          <w:rFonts w:ascii="Times New Roman" w:hAnsi="Times New Roman" w:cs="Times New Roman"/>
          <w:lang w:val="sv-SE"/>
        </w:rPr>
        <w:t>beslutsförfarande</w:t>
      </w:r>
      <w:proofErr w:type="gramEnd"/>
      <w:r w:rsidR="00BD3B53" w:rsidRPr="00BD3B53">
        <w:rPr>
          <w:rFonts w:ascii="Times New Roman" w:hAnsi="Times New Roman" w:cs="Times New Roman"/>
          <w:lang w:val="sv-SE"/>
        </w:rPr>
        <w:t xml:space="preserve"> som vid ändring av försa</w:t>
      </w:r>
      <w:r w:rsidR="00BD3B53" w:rsidRPr="00BD3B53">
        <w:rPr>
          <w:rFonts w:ascii="Times New Roman" w:hAnsi="Times New Roman" w:cs="Times New Roman"/>
          <w:lang w:val="sv-SE"/>
        </w:rPr>
        <w:t>m</w:t>
      </w:r>
      <w:r w:rsidR="00BD3B53" w:rsidRPr="00BD3B53">
        <w:rPr>
          <w:rFonts w:ascii="Times New Roman" w:hAnsi="Times New Roman" w:cs="Times New Roman"/>
          <w:lang w:val="sv-SE"/>
        </w:rPr>
        <w:t>lingsindelningen.</w:t>
      </w:r>
      <w:r w:rsidR="00610E04" w:rsidRPr="00B3383D">
        <w:rPr>
          <w:rFonts w:ascii="Times New Roman" w:hAnsi="Times New Roman" w:cs="Times New Roman"/>
          <w:lang w:val="sv-SE"/>
        </w:rPr>
        <w:t xml:space="preserve"> </w:t>
      </w:r>
      <w:r w:rsidR="00BD3B53" w:rsidRPr="00BD3B53">
        <w:rPr>
          <w:rFonts w:ascii="Times New Roman" w:hAnsi="Times New Roman" w:cs="Times New Roman"/>
          <w:lang w:val="sv-SE"/>
        </w:rPr>
        <w:t>Beslutanderätten vid ett sep</w:t>
      </w:r>
      <w:r w:rsidR="00BD3B53" w:rsidRPr="00BD3B53">
        <w:rPr>
          <w:rFonts w:ascii="Times New Roman" w:hAnsi="Times New Roman" w:cs="Times New Roman"/>
          <w:lang w:val="sv-SE"/>
        </w:rPr>
        <w:t>a</w:t>
      </w:r>
      <w:r w:rsidR="00BD3B53" w:rsidRPr="00BD3B53">
        <w:rPr>
          <w:rFonts w:ascii="Times New Roman" w:hAnsi="Times New Roman" w:cs="Times New Roman"/>
          <w:lang w:val="sv-SE"/>
        </w:rPr>
        <w:lastRenderedPageBreak/>
        <w:t xml:space="preserve">rat avgörande i ärendet </w:t>
      </w:r>
      <w:r w:rsidR="006E330B">
        <w:rPr>
          <w:rFonts w:ascii="Times New Roman" w:hAnsi="Times New Roman" w:cs="Times New Roman"/>
          <w:lang w:val="sv-SE"/>
        </w:rPr>
        <w:t>tillkommer</w:t>
      </w:r>
      <w:r w:rsidR="00BD3B53" w:rsidRPr="00BD3B53">
        <w:rPr>
          <w:rFonts w:ascii="Times New Roman" w:hAnsi="Times New Roman" w:cs="Times New Roman"/>
          <w:lang w:val="sv-SE"/>
        </w:rPr>
        <w:t xml:space="preserve"> således domkapitlet i stiftet.</w:t>
      </w:r>
    </w:p>
    <w:p w:rsidR="001952A7" w:rsidRPr="00B3383D" w:rsidRDefault="001952A7" w:rsidP="001952A7">
      <w:pPr>
        <w:spacing w:after="0" w:line="240" w:lineRule="auto"/>
        <w:ind w:firstLine="170"/>
        <w:jc w:val="both"/>
        <w:rPr>
          <w:rFonts w:ascii="Times New Roman" w:hAnsi="Times New Roman"/>
          <w:color w:val="000000"/>
          <w:lang w:val="sv-SE"/>
        </w:rPr>
      </w:pPr>
      <w:r w:rsidRPr="00B3383D">
        <w:rPr>
          <w:rFonts w:ascii="Times New Roman" w:hAnsi="Times New Roman" w:cs="Times New Roman"/>
          <w:b/>
          <w:lang w:val="sv-SE"/>
        </w:rPr>
        <w:t xml:space="preserve">17 §. </w:t>
      </w:r>
      <w:r w:rsidR="00BD3B53" w:rsidRPr="00BD3B53">
        <w:rPr>
          <w:rFonts w:ascii="Times New Roman" w:hAnsi="Times New Roman"/>
          <w:i/>
          <w:lang w:val="sv-SE"/>
        </w:rPr>
        <w:t>Kyrkoherdetjänsten och tjänsteinneh</w:t>
      </w:r>
      <w:r w:rsidR="00BD3B53" w:rsidRPr="00BD3B53">
        <w:rPr>
          <w:rFonts w:ascii="Times New Roman" w:hAnsi="Times New Roman"/>
          <w:i/>
          <w:lang w:val="sv-SE"/>
        </w:rPr>
        <w:t>a</w:t>
      </w:r>
      <w:r w:rsidR="00BD3B53" w:rsidRPr="00BD3B53">
        <w:rPr>
          <w:rFonts w:ascii="Times New Roman" w:hAnsi="Times New Roman"/>
          <w:i/>
          <w:lang w:val="sv-SE"/>
        </w:rPr>
        <w:t>vare.</w:t>
      </w:r>
      <w:r w:rsidRPr="00B3383D">
        <w:rPr>
          <w:rFonts w:ascii="Times New Roman" w:hAnsi="Times New Roman"/>
          <w:lang w:val="sv-SE"/>
        </w:rPr>
        <w:t xml:space="preserve"> </w:t>
      </w:r>
      <w:r w:rsidR="00BD3B53" w:rsidRPr="00BD3B53">
        <w:rPr>
          <w:rFonts w:ascii="Times New Roman" w:hAnsi="Times New Roman"/>
          <w:color w:val="000000"/>
          <w:lang w:val="sv-SE"/>
        </w:rPr>
        <w:t>Paragrafen motsvarar huvudsakligen 13 kap. 3 § i den gällande kyrkolagen.</w:t>
      </w:r>
      <w:r w:rsidRPr="00B3383D">
        <w:rPr>
          <w:rFonts w:ascii="Times New Roman" w:hAnsi="Times New Roman"/>
          <w:color w:val="000000"/>
          <w:lang w:val="sv-SE"/>
        </w:rPr>
        <w:t xml:space="preserve"> </w:t>
      </w:r>
      <w:r w:rsidR="00BD3B53" w:rsidRPr="00BD3B53">
        <w:rPr>
          <w:rFonts w:ascii="Times New Roman" w:hAnsi="Times New Roman"/>
          <w:color w:val="000000"/>
          <w:lang w:val="sv-SE"/>
        </w:rPr>
        <w:t>Enligt par</w:t>
      </w:r>
      <w:r w:rsidR="00BD3B53" w:rsidRPr="00BD3B53">
        <w:rPr>
          <w:rFonts w:ascii="Times New Roman" w:hAnsi="Times New Roman"/>
          <w:color w:val="000000"/>
          <w:lang w:val="sv-SE"/>
        </w:rPr>
        <w:t>a</w:t>
      </w:r>
      <w:r w:rsidR="00BD3B53" w:rsidRPr="00BD3B53">
        <w:rPr>
          <w:rFonts w:ascii="Times New Roman" w:hAnsi="Times New Roman"/>
          <w:color w:val="000000"/>
          <w:lang w:val="sv-SE"/>
        </w:rPr>
        <w:t>grafens 1 mo</w:t>
      </w:r>
      <w:r w:rsidR="009C6411">
        <w:rPr>
          <w:rFonts w:ascii="Times New Roman" w:hAnsi="Times New Roman"/>
          <w:color w:val="000000"/>
          <w:lang w:val="sv-SE"/>
        </w:rPr>
        <w:t>m.</w:t>
      </w:r>
      <w:r w:rsidR="00BD3B53" w:rsidRPr="00BD3B53">
        <w:rPr>
          <w:rFonts w:ascii="Times New Roman" w:hAnsi="Times New Roman"/>
          <w:color w:val="000000"/>
          <w:lang w:val="sv-SE"/>
        </w:rPr>
        <w:t xml:space="preserve"> upphör kyrkoherdetjänsten i en församling som ansluts till en annan församling.</w:t>
      </w:r>
      <w:r w:rsidRPr="00B3383D">
        <w:rPr>
          <w:rFonts w:ascii="Times New Roman" w:hAnsi="Times New Roman"/>
          <w:color w:val="000000"/>
          <w:lang w:val="sv-SE"/>
        </w:rPr>
        <w:t xml:space="preserve"> </w:t>
      </w:r>
      <w:r w:rsidR="00BD3B53" w:rsidRPr="00BD3B53">
        <w:rPr>
          <w:rFonts w:ascii="Times New Roman" w:hAnsi="Times New Roman"/>
          <w:color w:val="000000"/>
          <w:lang w:val="sv-SE"/>
        </w:rPr>
        <w:t>Motsvarande princip gäller i en situation där en ny församling grundas i stället för två eller flera församlingar som dras in.</w:t>
      </w:r>
      <w:r w:rsidRPr="00B3383D">
        <w:rPr>
          <w:rFonts w:ascii="Times New Roman" w:hAnsi="Times New Roman"/>
          <w:color w:val="000000"/>
          <w:lang w:val="sv-SE"/>
        </w:rPr>
        <w:t xml:space="preserve"> </w:t>
      </w:r>
      <w:r w:rsidR="00BD3B53" w:rsidRPr="00BD3B53">
        <w:rPr>
          <w:rFonts w:ascii="Times New Roman" w:hAnsi="Times New Roman"/>
          <w:color w:val="000000"/>
          <w:lang w:val="sv-SE"/>
        </w:rPr>
        <w:t>I beslutet om försa</w:t>
      </w:r>
      <w:r w:rsidR="00BD3B53" w:rsidRPr="00BD3B53">
        <w:rPr>
          <w:rFonts w:ascii="Times New Roman" w:hAnsi="Times New Roman"/>
          <w:color w:val="000000"/>
          <w:lang w:val="sv-SE"/>
        </w:rPr>
        <w:t>m</w:t>
      </w:r>
      <w:r w:rsidR="00BD3B53" w:rsidRPr="00BD3B53">
        <w:rPr>
          <w:rFonts w:ascii="Times New Roman" w:hAnsi="Times New Roman"/>
          <w:color w:val="000000"/>
          <w:lang w:val="sv-SE"/>
        </w:rPr>
        <w:t>lingsdelningen bestäms då vilka av kyrkoherd</w:t>
      </w:r>
      <w:r w:rsidR="00BD3B53" w:rsidRPr="00BD3B53">
        <w:rPr>
          <w:rFonts w:ascii="Times New Roman" w:hAnsi="Times New Roman"/>
          <w:color w:val="000000"/>
          <w:lang w:val="sv-SE"/>
        </w:rPr>
        <w:t>e</w:t>
      </w:r>
      <w:r w:rsidR="00BD3B53" w:rsidRPr="00BD3B53">
        <w:rPr>
          <w:rFonts w:ascii="Times New Roman" w:hAnsi="Times New Roman"/>
          <w:color w:val="000000"/>
          <w:lang w:val="sv-SE"/>
        </w:rPr>
        <w:t>tjänsterna som upphör.</w:t>
      </w:r>
      <w:r w:rsidRPr="00B3383D">
        <w:rPr>
          <w:rFonts w:ascii="Times New Roman" w:hAnsi="Times New Roman"/>
          <w:color w:val="000000"/>
          <w:lang w:val="sv-SE"/>
        </w:rPr>
        <w:t xml:space="preserve"> </w:t>
      </w:r>
      <w:r w:rsidR="00BD3B53" w:rsidRPr="00BD3B53">
        <w:rPr>
          <w:rFonts w:ascii="Times New Roman" w:hAnsi="Times New Roman"/>
          <w:color w:val="000000"/>
          <w:lang w:val="sv-SE"/>
        </w:rPr>
        <w:t>I delningsbeslutet b</w:t>
      </w:r>
      <w:r w:rsidR="00BD3B53" w:rsidRPr="00BD3B53">
        <w:rPr>
          <w:rFonts w:ascii="Times New Roman" w:hAnsi="Times New Roman"/>
          <w:color w:val="000000"/>
          <w:lang w:val="sv-SE"/>
        </w:rPr>
        <w:t>e</w:t>
      </w:r>
      <w:r w:rsidR="00BD3B53" w:rsidRPr="00BD3B53">
        <w:rPr>
          <w:rFonts w:ascii="Times New Roman" w:hAnsi="Times New Roman"/>
          <w:color w:val="000000"/>
          <w:lang w:val="sv-SE"/>
        </w:rPr>
        <w:t>stäms dessutom vilken kyrkoherdetjänst som inte upphör utan som blir en kyrkoherdetjänst i den nya församlingen.</w:t>
      </w:r>
      <w:r w:rsidRPr="00B3383D">
        <w:rPr>
          <w:rFonts w:ascii="Times New Roman" w:hAnsi="Times New Roman"/>
          <w:color w:val="000000"/>
          <w:lang w:val="sv-SE"/>
        </w:rPr>
        <w:t xml:space="preserve"> </w:t>
      </w:r>
    </w:p>
    <w:p w:rsidR="001952A7" w:rsidRPr="00B3383D" w:rsidRDefault="00BD3B53" w:rsidP="001952A7">
      <w:pPr>
        <w:pStyle w:val="py"/>
        <w:spacing w:before="0" w:beforeAutospacing="0" w:after="0" w:afterAutospacing="0"/>
        <w:ind w:firstLine="170"/>
        <w:jc w:val="both"/>
        <w:rPr>
          <w:color w:val="000000"/>
          <w:sz w:val="22"/>
          <w:szCs w:val="22"/>
          <w:lang w:val="sv-SE"/>
        </w:rPr>
      </w:pPr>
      <w:r w:rsidRPr="00BD3B53">
        <w:rPr>
          <w:color w:val="000000"/>
          <w:sz w:val="22"/>
          <w:szCs w:val="22"/>
          <w:lang w:val="sv-SE"/>
        </w:rPr>
        <w:t xml:space="preserve">När församlingar dras in och en ny församling grundas i deras ställe har praxis varit att ett tjänsteförordnande </w:t>
      </w:r>
      <w:r w:rsidR="006E330B">
        <w:rPr>
          <w:color w:val="000000"/>
          <w:sz w:val="22"/>
          <w:szCs w:val="22"/>
          <w:lang w:val="sv-SE"/>
        </w:rPr>
        <w:t>för</w:t>
      </w:r>
      <w:r w:rsidRPr="00BD3B53">
        <w:rPr>
          <w:color w:val="000000"/>
          <w:sz w:val="22"/>
          <w:szCs w:val="22"/>
          <w:lang w:val="sv-SE"/>
        </w:rPr>
        <w:t xml:space="preserve"> kyrkoherdetjänsten i den nya församlingen utfärdas </w:t>
      </w:r>
      <w:r w:rsidR="006E330B">
        <w:rPr>
          <w:color w:val="000000"/>
          <w:sz w:val="22"/>
          <w:szCs w:val="22"/>
          <w:lang w:val="sv-SE"/>
        </w:rPr>
        <w:t>till</w:t>
      </w:r>
      <w:r w:rsidRPr="00BD3B53">
        <w:rPr>
          <w:color w:val="000000"/>
          <w:sz w:val="22"/>
          <w:szCs w:val="22"/>
          <w:lang w:val="sv-SE"/>
        </w:rPr>
        <w:t xml:space="preserve"> en av kyrkohe</w:t>
      </w:r>
      <w:r w:rsidRPr="00BD3B53">
        <w:rPr>
          <w:color w:val="000000"/>
          <w:sz w:val="22"/>
          <w:szCs w:val="22"/>
          <w:lang w:val="sv-SE"/>
        </w:rPr>
        <w:t>r</w:t>
      </w:r>
      <w:r w:rsidRPr="00BD3B53">
        <w:rPr>
          <w:color w:val="000000"/>
          <w:sz w:val="22"/>
          <w:szCs w:val="22"/>
          <w:lang w:val="sv-SE"/>
        </w:rPr>
        <w:t xml:space="preserve">darna </w:t>
      </w:r>
      <w:r w:rsidR="006E330B">
        <w:rPr>
          <w:color w:val="000000"/>
          <w:sz w:val="22"/>
          <w:szCs w:val="22"/>
          <w:lang w:val="sv-SE"/>
        </w:rPr>
        <w:t>i</w:t>
      </w:r>
      <w:r w:rsidRPr="00BD3B53">
        <w:rPr>
          <w:color w:val="000000"/>
          <w:sz w:val="22"/>
          <w:szCs w:val="22"/>
          <w:lang w:val="sv-SE"/>
        </w:rPr>
        <w:t xml:space="preserve"> de församlingar som dras in.</w:t>
      </w:r>
      <w:r w:rsidR="007F54A0" w:rsidRPr="00B3383D">
        <w:rPr>
          <w:color w:val="000000"/>
          <w:sz w:val="22"/>
          <w:szCs w:val="22"/>
          <w:lang w:val="sv-SE"/>
        </w:rPr>
        <w:t xml:space="preserve"> </w:t>
      </w:r>
      <w:r w:rsidRPr="00BD3B53">
        <w:rPr>
          <w:color w:val="000000"/>
          <w:sz w:val="22"/>
          <w:szCs w:val="22"/>
          <w:lang w:val="sv-SE"/>
        </w:rPr>
        <w:t>Av beslutet framgår då samtidigt att kyrkoherdetjänsten i fråga inte upphör i samband med ändringen av församlingsindelningen.</w:t>
      </w:r>
      <w:r w:rsidR="001952A7" w:rsidRPr="00B3383D">
        <w:rPr>
          <w:color w:val="000000"/>
          <w:sz w:val="22"/>
          <w:szCs w:val="22"/>
          <w:lang w:val="sv-SE"/>
        </w:rPr>
        <w:t xml:space="preserve"> </w:t>
      </w:r>
      <w:r w:rsidR="009C6411">
        <w:rPr>
          <w:color w:val="000000"/>
          <w:sz w:val="22"/>
          <w:szCs w:val="22"/>
          <w:lang w:val="sv-SE"/>
        </w:rPr>
        <w:t>Paragrafens 2 mom.</w:t>
      </w:r>
      <w:r w:rsidRPr="00BD3B53">
        <w:rPr>
          <w:color w:val="000000"/>
          <w:sz w:val="22"/>
          <w:szCs w:val="22"/>
          <w:lang w:val="sv-SE"/>
        </w:rPr>
        <w:t xml:space="preserve"> föreskriver i enlighet med detta om utfärdande av tjänsteförordnande </w:t>
      </w:r>
      <w:r w:rsidR="006E330B">
        <w:rPr>
          <w:color w:val="000000"/>
          <w:sz w:val="22"/>
          <w:szCs w:val="22"/>
          <w:lang w:val="sv-SE"/>
        </w:rPr>
        <w:t>till</w:t>
      </w:r>
      <w:r w:rsidRPr="00BD3B53">
        <w:rPr>
          <w:color w:val="000000"/>
          <w:sz w:val="22"/>
          <w:szCs w:val="22"/>
          <w:lang w:val="sv-SE"/>
        </w:rPr>
        <w:t xml:space="preserve"> den kyrkoherde vars tjänst inte upphör i samband med ändringen av församlingsindelningen.</w:t>
      </w:r>
      <w:r w:rsidR="001952A7" w:rsidRPr="00B3383D">
        <w:rPr>
          <w:color w:val="000000"/>
          <w:sz w:val="22"/>
          <w:szCs w:val="22"/>
          <w:lang w:val="sv-SE"/>
        </w:rPr>
        <w:t xml:space="preserve"> </w:t>
      </w:r>
    </w:p>
    <w:p w:rsidR="001952A7" w:rsidRPr="00B3383D" w:rsidRDefault="00BD3B53" w:rsidP="001952A7">
      <w:pPr>
        <w:pStyle w:val="py"/>
        <w:spacing w:before="0" w:beforeAutospacing="0" w:after="0" w:afterAutospacing="0"/>
        <w:ind w:firstLine="170"/>
        <w:jc w:val="both"/>
        <w:rPr>
          <w:color w:val="000000"/>
          <w:sz w:val="22"/>
          <w:szCs w:val="22"/>
          <w:lang w:val="sv-SE"/>
        </w:rPr>
      </w:pPr>
      <w:r w:rsidRPr="00BD3B53">
        <w:rPr>
          <w:color w:val="000000"/>
          <w:sz w:val="22"/>
          <w:szCs w:val="22"/>
          <w:lang w:val="sv-SE"/>
        </w:rPr>
        <w:t>Då en församling utvidgas genom att en eller flera församlingar ansluts till denna, fortsätter den som innehar kyrkoherdetjänsten i denna församling som kyrkoherde i den utvidgade församlingen.</w:t>
      </w:r>
      <w:r w:rsidR="001952A7" w:rsidRPr="00B3383D">
        <w:rPr>
          <w:color w:val="000000"/>
          <w:sz w:val="22"/>
          <w:szCs w:val="22"/>
          <w:lang w:val="sv-SE"/>
        </w:rPr>
        <w:t xml:space="preserve"> </w:t>
      </w:r>
      <w:r w:rsidRPr="00BD3B53">
        <w:rPr>
          <w:color w:val="000000"/>
          <w:sz w:val="22"/>
          <w:szCs w:val="22"/>
          <w:lang w:val="sv-SE"/>
        </w:rPr>
        <w:t>Om tjänsten är ledig fastställs i 2 mom</w:t>
      </w:r>
      <w:r w:rsidR="009C6411">
        <w:rPr>
          <w:color w:val="000000"/>
          <w:sz w:val="22"/>
          <w:szCs w:val="22"/>
          <w:lang w:val="sv-SE"/>
        </w:rPr>
        <w:t>.</w:t>
      </w:r>
      <w:r w:rsidRPr="00BD3B53">
        <w:rPr>
          <w:color w:val="000000"/>
          <w:sz w:val="22"/>
          <w:szCs w:val="22"/>
          <w:lang w:val="sv-SE"/>
        </w:rPr>
        <w:t xml:space="preserve"> i enlighet med </w:t>
      </w:r>
      <w:r w:rsidR="006E330B">
        <w:rPr>
          <w:color w:val="000000"/>
          <w:sz w:val="22"/>
          <w:szCs w:val="22"/>
          <w:lang w:val="sv-SE"/>
        </w:rPr>
        <w:t>gällande</w:t>
      </w:r>
      <w:r w:rsidRPr="00BD3B53">
        <w:rPr>
          <w:color w:val="000000"/>
          <w:sz w:val="22"/>
          <w:szCs w:val="22"/>
          <w:lang w:val="sv-SE"/>
        </w:rPr>
        <w:t xml:space="preserve"> praxis att </w:t>
      </w:r>
      <w:r w:rsidR="006E330B">
        <w:rPr>
          <w:color w:val="000000"/>
          <w:sz w:val="22"/>
          <w:szCs w:val="22"/>
          <w:lang w:val="sv-SE"/>
        </w:rPr>
        <w:t>en av</w:t>
      </w:r>
      <w:r w:rsidRPr="00BD3B53">
        <w:rPr>
          <w:color w:val="000000"/>
          <w:sz w:val="22"/>
          <w:szCs w:val="22"/>
          <w:lang w:val="sv-SE"/>
        </w:rPr>
        <w:t xml:space="preserve"> kyr</w:t>
      </w:r>
      <w:r w:rsidR="006E330B">
        <w:rPr>
          <w:color w:val="000000"/>
          <w:sz w:val="22"/>
          <w:szCs w:val="22"/>
          <w:lang w:val="sv-SE"/>
        </w:rPr>
        <w:t>koherdarna i</w:t>
      </w:r>
      <w:r w:rsidRPr="00BD3B53">
        <w:rPr>
          <w:color w:val="000000"/>
          <w:sz w:val="22"/>
          <w:szCs w:val="22"/>
          <w:lang w:val="sv-SE"/>
        </w:rPr>
        <w:t xml:space="preserve"> församling</w:t>
      </w:r>
      <w:r w:rsidR="006E330B">
        <w:rPr>
          <w:color w:val="000000"/>
          <w:sz w:val="22"/>
          <w:szCs w:val="22"/>
          <w:lang w:val="sv-SE"/>
        </w:rPr>
        <w:t>ar</w:t>
      </w:r>
      <w:r w:rsidRPr="00BD3B53">
        <w:rPr>
          <w:color w:val="000000"/>
          <w:sz w:val="22"/>
          <w:szCs w:val="22"/>
          <w:lang w:val="sv-SE"/>
        </w:rPr>
        <w:t xml:space="preserve"> som dras in </w:t>
      </w:r>
      <w:r w:rsidR="006E330B">
        <w:rPr>
          <w:color w:val="000000"/>
          <w:sz w:val="22"/>
          <w:szCs w:val="22"/>
          <w:lang w:val="sv-SE"/>
        </w:rPr>
        <w:t>fö</w:t>
      </w:r>
      <w:r w:rsidR="006E330B">
        <w:rPr>
          <w:color w:val="000000"/>
          <w:sz w:val="22"/>
          <w:szCs w:val="22"/>
          <w:lang w:val="sv-SE"/>
        </w:rPr>
        <w:t>r</w:t>
      </w:r>
      <w:r w:rsidR="006E330B">
        <w:rPr>
          <w:color w:val="000000"/>
          <w:sz w:val="22"/>
          <w:szCs w:val="22"/>
          <w:lang w:val="sv-SE"/>
        </w:rPr>
        <w:t>flyttas</w:t>
      </w:r>
      <w:r w:rsidRPr="00BD3B53">
        <w:rPr>
          <w:color w:val="000000"/>
          <w:sz w:val="22"/>
          <w:szCs w:val="22"/>
          <w:lang w:val="sv-SE"/>
        </w:rPr>
        <w:t xml:space="preserve"> till kyrkoherdetjänsten i den församling som utvidgas utan att denna tjänst ledigförkl</w:t>
      </w:r>
      <w:r w:rsidRPr="00BD3B53">
        <w:rPr>
          <w:color w:val="000000"/>
          <w:sz w:val="22"/>
          <w:szCs w:val="22"/>
          <w:lang w:val="sv-SE"/>
        </w:rPr>
        <w:t>a</w:t>
      </w:r>
      <w:r w:rsidRPr="00BD3B53">
        <w:rPr>
          <w:color w:val="000000"/>
          <w:sz w:val="22"/>
          <w:szCs w:val="22"/>
          <w:lang w:val="sv-SE"/>
        </w:rPr>
        <w:t>ras.</w:t>
      </w:r>
      <w:r w:rsidR="001952A7" w:rsidRPr="00B3383D">
        <w:rPr>
          <w:color w:val="000000"/>
          <w:sz w:val="22"/>
          <w:szCs w:val="22"/>
          <w:lang w:val="sv-SE"/>
        </w:rPr>
        <w:t xml:space="preserve">   </w:t>
      </w:r>
    </w:p>
    <w:p w:rsidR="001952A7" w:rsidRPr="00B3383D" w:rsidRDefault="00BD3B53" w:rsidP="001952A7">
      <w:pPr>
        <w:pStyle w:val="py"/>
        <w:spacing w:before="0" w:beforeAutospacing="0" w:after="0" w:afterAutospacing="0"/>
        <w:ind w:firstLine="170"/>
        <w:jc w:val="both"/>
        <w:rPr>
          <w:color w:val="000000"/>
          <w:sz w:val="22"/>
          <w:szCs w:val="22"/>
          <w:lang w:val="sv-SE"/>
        </w:rPr>
      </w:pPr>
      <w:r w:rsidRPr="00BD3B53">
        <w:rPr>
          <w:color w:val="000000"/>
          <w:sz w:val="22"/>
          <w:szCs w:val="22"/>
          <w:lang w:val="sv-SE"/>
        </w:rPr>
        <w:t>Vid behov inrättas en kaplanstjänst i stället för en kyrkoherdetjänst som upphör.</w:t>
      </w:r>
      <w:r w:rsidR="001952A7" w:rsidRPr="00B3383D">
        <w:rPr>
          <w:color w:val="000000"/>
          <w:sz w:val="22"/>
          <w:szCs w:val="22"/>
          <w:lang w:val="sv-SE"/>
        </w:rPr>
        <w:t xml:space="preserve"> </w:t>
      </w:r>
      <w:r w:rsidRPr="00BD3B53">
        <w:rPr>
          <w:color w:val="000000"/>
          <w:sz w:val="22"/>
          <w:szCs w:val="22"/>
          <w:lang w:val="sv-SE"/>
        </w:rPr>
        <w:t xml:space="preserve">Om det finns en lämplig ledig kaplanstjänst i den mottagande kyrkliga samfälligheten kan kyrkoherden </w:t>
      </w:r>
      <w:r w:rsidR="006E330B">
        <w:rPr>
          <w:color w:val="000000"/>
          <w:sz w:val="22"/>
          <w:szCs w:val="22"/>
          <w:lang w:val="sv-SE"/>
        </w:rPr>
        <w:t>fö</w:t>
      </w:r>
      <w:r w:rsidR="006E330B">
        <w:rPr>
          <w:color w:val="000000"/>
          <w:sz w:val="22"/>
          <w:szCs w:val="22"/>
          <w:lang w:val="sv-SE"/>
        </w:rPr>
        <w:t>r</w:t>
      </w:r>
      <w:r w:rsidR="006E330B">
        <w:rPr>
          <w:color w:val="000000"/>
          <w:sz w:val="22"/>
          <w:szCs w:val="22"/>
          <w:lang w:val="sv-SE"/>
        </w:rPr>
        <w:t>flyttas</w:t>
      </w:r>
      <w:r w:rsidRPr="00BD3B53">
        <w:rPr>
          <w:color w:val="000000"/>
          <w:sz w:val="22"/>
          <w:szCs w:val="22"/>
          <w:lang w:val="sv-SE"/>
        </w:rPr>
        <w:t xml:space="preserve"> till denna, varvid ingen kaplanstjänst behöver inrättas.</w:t>
      </w:r>
      <w:r w:rsidR="001952A7" w:rsidRPr="00B3383D">
        <w:rPr>
          <w:color w:val="000000"/>
          <w:sz w:val="22"/>
          <w:szCs w:val="22"/>
          <w:lang w:val="sv-SE"/>
        </w:rPr>
        <w:t xml:space="preserve"> </w:t>
      </w:r>
    </w:p>
    <w:p w:rsidR="001952A7" w:rsidRPr="00B3383D" w:rsidRDefault="00BD3B53" w:rsidP="001952A7">
      <w:pPr>
        <w:pStyle w:val="py"/>
        <w:spacing w:before="0" w:beforeAutospacing="0" w:after="0" w:afterAutospacing="0"/>
        <w:ind w:firstLine="170"/>
        <w:jc w:val="both"/>
        <w:rPr>
          <w:color w:val="000000"/>
          <w:sz w:val="22"/>
          <w:szCs w:val="22"/>
          <w:lang w:val="sv-SE"/>
        </w:rPr>
      </w:pPr>
      <w:r w:rsidRPr="00BD3B53">
        <w:rPr>
          <w:color w:val="000000"/>
          <w:sz w:val="22"/>
          <w:szCs w:val="22"/>
          <w:lang w:val="sv-SE"/>
        </w:rPr>
        <w:t>I vissa redan genomförda sammanslagningar av församlingar har kapellförsamlingar gru</w:t>
      </w:r>
      <w:r w:rsidRPr="00BD3B53">
        <w:rPr>
          <w:color w:val="000000"/>
          <w:sz w:val="22"/>
          <w:szCs w:val="22"/>
          <w:lang w:val="sv-SE"/>
        </w:rPr>
        <w:t>n</w:t>
      </w:r>
      <w:r w:rsidRPr="00BD3B53">
        <w:rPr>
          <w:color w:val="000000"/>
          <w:sz w:val="22"/>
          <w:szCs w:val="22"/>
          <w:lang w:val="sv-SE"/>
        </w:rPr>
        <w:t>dats.</w:t>
      </w:r>
      <w:r w:rsidR="001952A7" w:rsidRPr="00B3383D">
        <w:rPr>
          <w:color w:val="000000"/>
          <w:sz w:val="22"/>
          <w:szCs w:val="22"/>
          <w:lang w:val="sv-SE"/>
        </w:rPr>
        <w:t xml:space="preserve"> </w:t>
      </w:r>
      <w:r w:rsidRPr="00BD3B53">
        <w:rPr>
          <w:color w:val="000000"/>
          <w:sz w:val="22"/>
          <w:szCs w:val="22"/>
          <w:lang w:val="sv-SE"/>
        </w:rPr>
        <w:t xml:space="preserve">Om </w:t>
      </w:r>
      <w:r w:rsidR="000918F7" w:rsidRPr="00AA146E">
        <w:rPr>
          <w:color w:val="000000"/>
          <w:sz w:val="22"/>
          <w:szCs w:val="22"/>
          <w:lang w:val="sv-SE"/>
        </w:rPr>
        <w:t>strukturrefor</w:t>
      </w:r>
      <w:r w:rsidR="00AA146E" w:rsidRPr="00AA146E">
        <w:rPr>
          <w:color w:val="000000"/>
          <w:sz w:val="22"/>
          <w:szCs w:val="22"/>
          <w:lang w:val="sv-SE"/>
        </w:rPr>
        <w:t>men</w:t>
      </w:r>
      <w:r w:rsidRPr="00BD3B53">
        <w:rPr>
          <w:color w:val="000000"/>
          <w:sz w:val="22"/>
          <w:szCs w:val="22"/>
          <w:lang w:val="sv-SE"/>
        </w:rPr>
        <w:t xml:space="preserve"> leder till att en k</w:t>
      </w:r>
      <w:r w:rsidRPr="00BD3B53">
        <w:rPr>
          <w:color w:val="000000"/>
          <w:sz w:val="22"/>
          <w:szCs w:val="22"/>
          <w:lang w:val="sv-SE"/>
        </w:rPr>
        <w:t>a</w:t>
      </w:r>
      <w:r w:rsidRPr="00BD3B53">
        <w:rPr>
          <w:color w:val="000000"/>
          <w:sz w:val="22"/>
          <w:szCs w:val="22"/>
          <w:lang w:val="sv-SE"/>
        </w:rPr>
        <w:t>pellförsamling ombildas till en församling på nytt, ska kyrkoherdetjänsten ledigförklaras.</w:t>
      </w:r>
      <w:r w:rsidR="001952A7" w:rsidRPr="00B3383D">
        <w:rPr>
          <w:color w:val="000000"/>
          <w:sz w:val="22"/>
          <w:szCs w:val="22"/>
          <w:lang w:val="sv-SE"/>
        </w:rPr>
        <w:t xml:space="preserve"> </w:t>
      </w:r>
      <w:r w:rsidRPr="00BD3B53">
        <w:rPr>
          <w:color w:val="000000"/>
          <w:sz w:val="22"/>
          <w:szCs w:val="22"/>
          <w:lang w:val="sv-SE"/>
        </w:rPr>
        <w:t xml:space="preserve">Kaplanen i en kapellförsamling kan inte </w:t>
      </w:r>
      <w:r w:rsidR="006E330B">
        <w:rPr>
          <w:color w:val="000000"/>
          <w:sz w:val="22"/>
          <w:szCs w:val="22"/>
          <w:lang w:val="sv-SE"/>
        </w:rPr>
        <w:t>förfly</w:t>
      </w:r>
      <w:r w:rsidR="006E330B">
        <w:rPr>
          <w:color w:val="000000"/>
          <w:sz w:val="22"/>
          <w:szCs w:val="22"/>
          <w:lang w:val="sv-SE"/>
        </w:rPr>
        <w:t>t</w:t>
      </w:r>
      <w:r w:rsidR="006E330B">
        <w:rPr>
          <w:color w:val="000000"/>
          <w:sz w:val="22"/>
          <w:szCs w:val="22"/>
          <w:lang w:val="sv-SE"/>
        </w:rPr>
        <w:t>tas</w:t>
      </w:r>
      <w:r w:rsidRPr="00BD3B53">
        <w:rPr>
          <w:color w:val="000000"/>
          <w:sz w:val="22"/>
          <w:szCs w:val="22"/>
          <w:lang w:val="sv-SE"/>
        </w:rPr>
        <w:t xml:space="preserve"> till kyrkoherdetjänsten i den församling som ska grundas ens i det fall att kaplanen har </w:t>
      </w:r>
      <w:r w:rsidR="00E21FCA">
        <w:rPr>
          <w:color w:val="000000"/>
          <w:sz w:val="22"/>
          <w:szCs w:val="22"/>
          <w:lang w:val="sv-SE"/>
        </w:rPr>
        <w:t xml:space="preserve">varit </w:t>
      </w:r>
      <w:r w:rsidRPr="00BD3B53">
        <w:rPr>
          <w:color w:val="000000"/>
          <w:sz w:val="22"/>
          <w:szCs w:val="22"/>
          <w:lang w:val="sv-SE"/>
        </w:rPr>
        <w:t>kyrkoherde i den församling som tidigare dr</w:t>
      </w:r>
      <w:r w:rsidRPr="00BD3B53">
        <w:rPr>
          <w:color w:val="000000"/>
          <w:sz w:val="22"/>
          <w:szCs w:val="22"/>
          <w:lang w:val="sv-SE"/>
        </w:rPr>
        <w:t>a</w:t>
      </w:r>
      <w:r w:rsidRPr="00BD3B53">
        <w:rPr>
          <w:color w:val="000000"/>
          <w:sz w:val="22"/>
          <w:szCs w:val="22"/>
          <w:lang w:val="sv-SE"/>
        </w:rPr>
        <w:t>gits in och ombildats till kapellförsamling.</w:t>
      </w:r>
    </w:p>
    <w:p w:rsidR="001952A7" w:rsidRPr="00B3383D" w:rsidRDefault="001952A7" w:rsidP="001952A7">
      <w:pPr>
        <w:pStyle w:val="py"/>
        <w:spacing w:before="0" w:beforeAutospacing="0" w:after="0" w:afterAutospacing="0"/>
        <w:ind w:firstLine="170"/>
        <w:jc w:val="both"/>
        <w:rPr>
          <w:color w:val="000000"/>
          <w:sz w:val="22"/>
          <w:szCs w:val="22"/>
          <w:lang w:val="sv-SE"/>
        </w:rPr>
      </w:pPr>
      <w:r w:rsidRPr="00B3383D">
        <w:rPr>
          <w:rFonts w:eastAsiaTheme="minorHAnsi"/>
          <w:b/>
          <w:sz w:val="22"/>
          <w:szCs w:val="22"/>
          <w:lang w:val="sv-SE" w:eastAsia="en-US"/>
        </w:rPr>
        <w:t>18 §.</w:t>
      </w:r>
      <w:r w:rsidRPr="00B3383D">
        <w:rPr>
          <w:b/>
          <w:color w:val="000000"/>
          <w:sz w:val="22"/>
          <w:szCs w:val="22"/>
          <w:lang w:val="sv-SE"/>
        </w:rPr>
        <w:t xml:space="preserve"> </w:t>
      </w:r>
      <w:r w:rsidR="00BD3B53" w:rsidRPr="00BD3B53">
        <w:rPr>
          <w:rFonts w:eastAsiaTheme="minorHAnsi"/>
          <w:i/>
          <w:sz w:val="22"/>
          <w:szCs w:val="22"/>
          <w:lang w:val="sv-SE" w:eastAsia="en-US"/>
        </w:rPr>
        <w:t>Överföring och anställning av tjänstei</w:t>
      </w:r>
      <w:r w:rsidR="00BD3B53" w:rsidRPr="00BD3B53">
        <w:rPr>
          <w:rFonts w:eastAsiaTheme="minorHAnsi"/>
          <w:i/>
          <w:sz w:val="22"/>
          <w:szCs w:val="22"/>
          <w:lang w:val="sv-SE" w:eastAsia="en-US"/>
        </w:rPr>
        <w:t>n</w:t>
      </w:r>
      <w:r w:rsidR="00BD3B53" w:rsidRPr="00BD3B53">
        <w:rPr>
          <w:rFonts w:eastAsiaTheme="minorHAnsi"/>
          <w:i/>
          <w:sz w:val="22"/>
          <w:szCs w:val="22"/>
          <w:lang w:val="sv-SE" w:eastAsia="en-US"/>
        </w:rPr>
        <w:t>nehavare och arbetstagare.</w:t>
      </w:r>
      <w:r w:rsidRPr="00B3383D">
        <w:rPr>
          <w:b/>
          <w:lang w:val="sv-SE"/>
        </w:rPr>
        <w:t xml:space="preserve"> </w:t>
      </w:r>
      <w:r w:rsidR="00BD3B53" w:rsidRPr="00BD3B53">
        <w:rPr>
          <w:color w:val="000000"/>
          <w:sz w:val="22"/>
          <w:szCs w:val="22"/>
          <w:lang w:val="sv-SE"/>
        </w:rPr>
        <w:t>Paragrafens 1 mo</w:t>
      </w:r>
      <w:r w:rsidR="009C6411">
        <w:rPr>
          <w:color w:val="000000"/>
          <w:sz w:val="22"/>
          <w:szCs w:val="22"/>
          <w:lang w:val="sv-SE"/>
        </w:rPr>
        <w:t>m.</w:t>
      </w:r>
      <w:r w:rsidR="00BD3B53" w:rsidRPr="00BD3B53">
        <w:rPr>
          <w:color w:val="000000"/>
          <w:sz w:val="22"/>
          <w:szCs w:val="22"/>
          <w:lang w:val="sv-SE"/>
        </w:rPr>
        <w:t xml:space="preserve"> föreskriver om överföringen av tjänsteinneh</w:t>
      </w:r>
      <w:r w:rsidR="00BD3B53" w:rsidRPr="00BD3B53">
        <w:rPr>
          <w:color w:val="000000"/>
          <w:sz w:val="22"/>
          <w:szCs w:val="22"/>
          <w:lang w:val="sv-SE"/>
        </w:rPr>
        <w:t>a</w:t>
      </w:r>
      <w:r w:rsidR="00BD3B53" w:rsidRPr="00BD3B53">
        <w:rPr>
          <w:color w:val="000000"/>
          <w:sz w:val="22"/>
          <w:szCs w:val="22"/>
          <w:lang w:val="sv-SE"/>
        </w:rPr>
        <w:lastRenderedPageBreak/>
        <w:t>vare och arbetstagare, då ändringen av försa</w:t>
      </w:r>
      <w:r w:rsidR="00BD3B53" w:rsidRPr="00BD3B53">
        <w:rPr>
          <w:color w:val="000000"/>
          <w:sz w:val="22"/>
          <w:szCs w:val="22"/>
          <w:lang w:val="sv-SE"/>
        </w:rPr>
        <w:t>m</w:t>
      </w:r>
      <w:r w:rsidR="00BD3B53" w:rsidRPr="00BD3B53">
        <w:rPr>
          <w:color w:val="000000"/>
          <w:sz w:val="22"/>
          <w:szCs w:val="22"/>
          <w:lang w:val="sv-SE"/>
        </w:rPr>
        <w:t xml:space="preserve">lingsindelningen sker </w:t>
      </w:r>
      <w:r w:rsidR="00E21FCA">
        <w:rPr>
          <w:color w:val="000000"/>
          <w:sz w:val="22"/>
          <w:szCs w:val="22"/>
          <w:lang w:val="sv-SE"/>
        </w:rPr>
        <w:t>inom</w:t>
      </w:r>
      <w:r w:rsidR="00BD3B53" w:rsidRPr="00BD3B53">
        <w:rPr>
          <w:color w:val="000000"/>
          <w:sz w:val="22"/>
          <w:szCs w:val="22"/>
          <w:lang w:val="sv-SE"/>
        </w:rPr>
        <w:t xml:space="preserve"> en kyrklig samfä</w:t>
      </w:r>
      <w:r w:rsidR="00BD3B53" w:rsidRPr="00BD3B53">
        <w:rPr>
          <w:color w:val="000000"/>
          <w:sz w:val="22"/>
          <w:szCs w:val="22"/>
          <w:lang w:val="sv-SE"/>
        </w:rPr>
        <w:t>l</w:t>
      </w:r>
      <w:r w:rsidR="00BD3B53" w:rsidRPr="00BD3B53">
        <w:rPr>
          <w:color w:val="000000"/>
          <w:sz w:val="22"/>
          <w:szCs w:val="22"/>
          <w:lang w:val="sv-SE"/>
        </w:rPr>
        <w:t>lighet.</w:t>
      </w:r>
      <w:r w:rsidRPr="00B3383D">
        <w:rPr>
          <w:color w:val="000000"/>
          <w:sz w:val="22"/>
          <w:szCs w:val="22"/>
          <w:lang w:val="sv-SE"/>
        </w:rPr>
        <w:t xml:space="preserve"> </w:t>
      </w:r>
      <w:r w:rsidR="00BD3B53" w:rsidRPr="00BD3B53">
        <w:rPr>
          <w:color w:val="000000"/>
          <w:sz w:val="22"/>
          <w:szCs w:val="22"/>
          <w:lang w:val="sv-SE"/>
        </w:rPr>
        <w:t>Bestämmelsen motsvarar huvudsakligen 13 kap. 2 § 1 och 3 mom. i den gällande kyrk</w:t>
      </w:r>
      <w:r w:rsidR="00BD3B53" w:rsidRPr="00BD3B53">
        <w:rPr>
          <w:color w:val="000000"/>
          <w:sz w:val="22"/>
          <w:szCs w:val="22"/>
          <w:lang w:val="sv-SE"/>
        </w:rPr>
        <w:t>o</w:t>
      </w:r>
      <w:r w:rsidR="00BD3B53" w:rsidRPr="00BD3B53">
        <w:rPr>
          <w:color w:val="000000"/>
          <w:sz w:val="22"/>
          <w:szCs w:val="22"/>
          <w:lang w:val="sv-SE"/>
        </w:rPr>
        <w:t>lagen.</w:t>
      </w:r>
      <w:r w:rsidRPr="00B3383D">
        <w:rPr>
          <w:color w:val="000000"/>
          <w:sz w:val="22"/>
          <w:szCs w:val="22"/>
          <w:lang w:val="sv-SE"/>
        </w:rPr>
        <w:t xml:space="preserve"> </w:t>
      </w:r>
      <w:r w:rsidR="00BD3B53" w:rsidRPr="00BD3B53">
        <w:rPr>
          <w:color w:val="000000"/>
          <w:sz w:val="22"/>
          <w:szCs w:val="22"/>
          <w:lang w:val="sv-SE"/>
        </w:rPr>
        <w:t>Personaladministrativt sett utgör en kyr</w:t>
      </w:r>
      <w:r w:rsidR="00BD3B53" w:rsidRPr="00BD3B53">
        <w:rPr>
          <w:color w:val="000000"/>
          <w:sz w:val="22"/>
          <w:szCs w:val="22"/>
          <w:lang w:val="sv-SE"/>
        </w:rPr>
        <w:t>k</w:t>
      </w:r>
      <w:r w:rsidR="00BD3B53" w:rsidRPr="00BD3B53">
        <w:rPr>
          <w:color w:val="000000"/>
          <w:sz w:val="22"/>
          <w:szCs w:val="22"/>
          <w:lang w:val="sv-SE"/>
        </w:rPr>
        <w:t>lig samfällighet en arbetsgivarhelhet även i det fall a</w:t>
      </w:r>
      <w:r w:rsidR="00BD3B53">
        <w:rPr>
          <w:color w:val="000000"/>
          <w:sz w:val="22"/>
          <w:szCs w:val="22"/>
          <w:lang w:val="sv-SE"/>
        </w:rPr>
        <w:t xml:space="preserve">tt en del av dess personal är </w:t>
      </w:r>
      <w:r w:rsidR="00BD3B53" w:rsidRPr="00BD3B53">
        <w:rPr>
          <w:color w:val="000000"/>
          <w:sz w:val="22"/>
          <w:szCs w:val="22"/>
          <w:lang w:val="sv-SE"/>
        </w:rPr>
        <w:t>placerad i fö</w:t>
      </w:r>
      <w:r w:rsidR="00BD3B53" w:rsidRPr="00BD3B53">
        <w:rPr>
          <w:color w:val="000000"/>
          <w:sz w:val="22"/>
          <w:szCs w:val="22"/>
          <w:lang w:val="sv-SE"/>
        </w:rPr>
        <w:t>r</w:t>
      </w:r>
      <w:r w:rsidR="00BD3B53" w:rsidRPr="00BD3B53">
        <w:rPr>
          <w:color w:val="000000"/>
          <w:sz w:val="22"/>
          <w:szCs w:val="22"/>
          <w:lang w:val="sv-SE"/>
        </w:rPr>
        <w:t>samlingarna.</w:t>
      </w:r>
      <w:r w:rsidRPr="00B3383D">
        <w:rPr>
          <w:color w:val="000000"/>
          <w:sz w:val="22"/>
          <w:szCs w:val="22"/>
          <w:lang w:val="sv-SE"/>
        </w:rPr>
        <w:t xml:space="preserve"> </w:t>
      </w:r>
      <w:r w:rsidR="00BD3B53" w:rsidRPr="00BD3B53">
        <w:rPr>
          <w:color w:val="000000"/>
          <w:sz w:val="22"/>
          <w:szCs w:val="22"/>
          <w:lang w:val="sv-SE"/>
        </w:rPr>
        <w:t>Då en ändring i församlingsinde</w:t>
      </w:r>
      <w:r w:rsidR="00BD3B53" w:rsidRPr="00BD3B53">
        <w:rPr>
          <w:color w:val="000000"/>
          <w:sz w:val="22"/>
          <w:szCs w:val="22"/>
          <w:lang w:val="sv-SE"/>
        </w:rPr>
        <w:t>l</w:t>
      </w:r>
      <w:r w:rsidR="00BD3B53" w:rsidRPr="00BD3B53">
        <w:rPr>
          <w:color w:val="000000"/>
          <w:sz w:val="22"/>
          <w:szCs w:val="22"/>
          <w:lang w:val="sv-SE"/>
        </w:rPr>
        <w:t>ningen sker inom en kyrklig samfällighet kan eventuella omplaceringsbehov tillgodoses g</w:t>
      </w:r>
      <w:r w:rsidR="00BD3B53" w:rsidRPr="00BD3B53">
        <w:rPr>
          <w:color w:val="000000"/>
          <w:sz w:val="22"/>
          <w:szCs w:val="22"/>
          <w:lang w:val="sv-SE"/>
        </w:rPr>
        <w:t>e</w:t>
      </w:r>
      <w:r w:rsidR="00BD3B53" w:rsidRPr="00BD3B53">
        <w:rPr>
          <w:color w:val="000000"/>
          <w:sz w:val="22"/>
          <w:szCs w:val="22"/>
          <w:lang w:val="sv-SE"/>
        </w:rPr>
        <w:t>nom en ändring i den instruktion som avses i 7 kap. 12 §.</w:t>
      </w:r>
      <w:r w:rsidRPr="00B3383D">
        <w:rPr>
          <w:sz w:val="22"/>
          <w:szCs w:val="22"/>
          <w:lang w:val="sv-SE"/>
        </w:rPr>
        <w:t xml:space="preserve"> </w:t>
      </w:r>
      <w:r w:rsidR="00BD3B53" w:rsidRPr="00BD3B53">
        <w:rPr>
          <w:color w:val="000000"/>
          <w:sz w:val="22"/>
          <w:szCs w:val="22"/>
          <w:lang w:val="sv-SE"/>
        </w:rPr>
        <w:t>Om en ändring i församlingsinde</w:t>
      </w:r>
      <w:r w:rsidR="00BD3B53" w:rsidRPr="00BD3B53">
        <w:rPr>
          <w:color w:val="000000"/>
          <w:sz w:val="22"/>
          <w:szCs w:val="22"/>
          <w:lang w:val="sv-SE"/>
        </w:rPr>
        <w:t>l</w:t>
      </w:r>
      <w:r w:rsidR="00BD3B53" w:rsidRPr="00BD3B53">
        <w:rPr>
          <w:color w:val="000000"/>
          <w:sz w:val="22"/>
          <w:szCs w:val="22"/>
          <w:lang w:val="sv-SE"/>
        </w:rPr>
        <w:t xml:space="preserve">ningen medför </w:t>
      </w:r>
      <w:r w:rsidR="00E21FCA">
        <w:rPr>
          <w:color w:val="000000"/>
          <w:sz w:val="22"/>
          <w:szCs w:val="22"/>
          <w:lang w:val="sv-SE"/>
        </w:rPr>
        <w:t xml:space="preserve">ett </w:t>
      </w:r>
      <w:r w:rsidR="00BD3B53" w:rsidRPr="00BD3B53">
        <w:rPr>
          <w:color w:val="000000"/>
          <w:sz w:val="22"/>
          <w:szCs w:val="22"/>
          <w:lang w:val="sv-SE"/>
        </w:rPr>
        <w:t xml:space="preserve">behov </w:t>
      </w:r>
      <w:r w:rsidR="00E21FCA">
        <w:rPr>
          <w:color w:val="000000"/>
          <w:sz w:val="22"/>
          <w:szCs w:val="22"/>
          <w:lang w:val="sv-SE"/>
        </w:rPr>
        <w:t xml:space="preserve">av </w:t>
      </w:r>
      <w:r w:rsidR="00BD3B53" w:rsidRPr="00BD3B53">
        <w:rPr>
          <w:color w:val="000000"/>
          <w:sz w:val="22"/>
          <w:szCs w:val="22"/>
          <w:lang w:val="sv-SE"/>
        </w:rPr>
        <w:t>att öka eller minska personalen, fattas besluten om detta inom den kyrkliga samfälligheten efter behov.</w:t>
      </w:r>
    </w:p>
    <w:p w:rsidR="00AF69FD" w:rsidRPr="00B3383D" w:rsidRDefault="00AA146E" w:rsidP="001952A7">
      <w:pPr>
        <w:spacing w:after="0" w:line="240" w:lineRule="auto"/>
        <w:ind w:firstLine="170"/>
        <w:jc w:val="both"/>
        <w:rPr>
          <w:rFonts w:ascii="Times New Roman" w:eastAsia="Times New Roman" w:hAnsi="Times New Roman" w:cs="Times New Roman"/>
          <w:lang w:val="sv-SE"/>
        </w:rPr>
      </w:pPr>
      <w:r>
        <w:rPr>
          <w:rFonts w:ascii="Times New Roman" w:eastAsia="Times New Roman" w:hAnsi="Times New Roman" w:cs="Times New Roman"/>
          <w:color w:val="000000"/>
          <w:lang w:val="sv-SE"/>
        </w:rPr>
        <w:t xml:space="preserve">I samband </w:t>
      </w:r>
      <w:r w:rsidRPr="00AA146E">
        <w:rPr>
          <w:rFonts w:ascii="Times New Roman" w:eastAsia="Times New Roman" w:hAnsi="Times New Roman" w:cs="Times New Roman"/>
          <w:color w:val="000000"/>
          <w:lang w:val="sv-SE"/>
        </w:rPr>
        <w:t>med</w:t>
      </w:r>
      <w:r w:rsidR="000918F7" w:rsidRPr="00AA146E">
        <w:rPr>
          <w:rFonts w:ascii="Times New Roman" w:eastAsia="Times New Roman" w:hAnsi="Times New Roman" w:cs="Times New Roman"/>
          <w:color w:val="000000"/>
          <w:lang w:val="sv-SE"/>
        </w:rPr>
        <w:t xml:space="preserve"> strukturrefor</w:t>
      </w:r>
      <w:r w:rsidRPr="00AA146E">
        <w:rPr>
          <w:rFonts w:ascii="Times New Roman" w:eastAsia="Times New Roman" w:hAnsi="Times New Roman" w:cs="Times New Roman"/>
          <w:color w:val="000000"/>
          <w:lang w:val="sv-SE"/>
        </w:rPr>
        <w:t>men</w:t>
      </w:r>
      <w:r w:rsidR="00BD3B53" w:rsidRPr="00BD3B53">
        <w:rPr>
          <w:rFonts w:ascii="Times New Roman" w:eastAsia="Times New Roman" w:hAnsi="Times New Roman" w:cs="Times New Roman"/>
          <w:color w:val="000000"/>
          <w:lang w:val="sv-SE"/>
        </w:rPr>
        <w:t xml:space="preserve"> uppstår ett behov </w:t>
      </w:r>
      <w:r w:rsidR="00AC4E7E">
        <w:rPr>
          <w:rFonts w:ascii="Times New Roman" w:eastAsia="Times New Roman" w:hAnsi="Times New Roman" w:cs="Times New Roman"/>
          <w:color w:val="000000"/>
          <w:lang w:val="sv-SE"/>
        </w:rPr>
        <w:t xml:space="preserve">av </w:t>
      </w:r>
      <w:r w:rsidR="00BD3B53" w:rsidRPr="00BD3B53">
        <w:rPr>
          <w:rFonts w:ascii="Times New Roman" w:eastAsia="Times New Roman" w:hAnsi="Times New Roman" w:cs="Times New Roman"/>
          <w:color w:val="000000"/>
          <w:lang w:val="sv-SE"/>
        </w:rPr>
        <w:t>att i grundstadgan fastställa behöri</w:t>
      </w:r>
      <w:r w:rsidR="00BD3B53" w:rsidRPr="00BD3B53">
        <w:rPr>
          <w:rFonts w:ascii="Times New Roman" w:eastAsia="Times New Roman" w:hAnsi="Times New Roman" w:cs="Times New Roman"/>
          <w:color w:val="000000"/>
          <w:lang w:val="sv-SE"/>
        </w:rPr>
        <w:t>g</w:t>
      </w:r>
      <w:r w:rsidR="00BD3B53" w:rsidRPr="00BD3B53">
        <w:rPr>
          <w:rFonts w:ascii="Times New Roman" w:eastAsia="Times New Roman" w:hAnsi="Times New Roman" w:cs="Times New Roman"/>
          <w:color w:val="000000"/>
          <w:lang w:val="sv-SE"/>
        </w:rPr>
        <w:t>hetsfördelningen mellan den kyrkliga samfälli</w:t>
      </w:r>
      <w:r w:rsidR="00BD3B53" w:rsidRPr="00BD3B53">
        <w:rPr>
          <w:rFonts w:ascii="Times New Roman" w:eastAsia="Times New Roman" w:hAnsi="Times New Roman" w:cs="Times New Roman"/>
          <w:color w:val="000000"/>
          <w:lang w:val="sv-SE"/>
        </w:rPr>
        <w:t>g</w:t>
      </w:r>
      <w:r w:rsidR="00BD3B53" w:rsidRPr="00BD3B53">
        <w:rPr>
          <w:rFonts w:ascii="Times New Roman" w:eastAsia="Times New Roman" w:hAnsi="Times New Roman" w:cs="Times New Roman"/>
          <w:color w:val="000000"/>
          <w:lang w:val="sv-SE"/>
        </w:rPr>
        <w:t>heten och dess församlingar i frågor som gäller tjänster, tjänsteinnehavare och anställningsfö</w:t>
      </w:r>
      <w:r w:rsidR="00BD3B53" w:rsidRPr="00BD3B53">
        <w:rPr>
          <w:rFonts w:ascii="Times New Roman" w:eastAsia="Times New Roman" w:hAnsi="Times New Roman" w:cs="Times New Roman"/>
          <w:color w:val="000000"/>
          <w:lang w:val="sv-SE"/>
        </w:rPr>
        <w:t>r</w:t>
      </w:r>
      <w:r w:rsidR="00BD3B53" w:rsidRPr="00BD3B53">
        <w:rPr>
          <w:rFonts w:ascii="Times New Roman" w:eastAsia="Times New Roman" w:hAnsi="Times New Roman" w:cs="Times New Roman"/>
          <w:color w:val="000000"/>
          <w:lang w:val="sv-SE"/>
        </w:rPr>
        <w:t>hållanden.</w:t>
      </w:r>
      <w:r w:rsidR="001952A7" w:rsidRPr="00B3383D">
        <w:rPr>
          <w:rFonts w:ascii="Times New Roman" w:eastAsia="Times New Roman" w:hAnsi="Times New Roman" w:cs="Times New Roman"/>
          <w:color w:val="000000"/>
          <w:lang w:val="sv-SE"/>
        </w:rPr>
        <w:t xml:space="preserve"> </w:t>
      </w:r>
      <w:r w:rsidR="00BD3B53" w:rsidRPr="00BD3B53">
        <w:rPr>
          <w:rFonts w:ascii="Times New Roman" w:eastAsia="Times New Roman" w:hAnsi="Times New Roman" w:cs="Times New Roman"/>
          <w:color w:val="000000"/>
          <w:lang w:val="sv-SE"/>
        </w:rPr>
        <w:t>Enligt 7 kap. 9 § i kyrkolagen ska den kyrkliga samfälligheten se till att det finns tillräckligt med personal i församlingen så att församlingen kan fullgöra sin uppgift.</w:t>
      </w:r>
      <w:r w:rsidR="001952A7" w:rsidRPr="00B3383D">
        <w:rPr>
          <w:rFonts w:ascii="Times New Roman" w:eastAsia="Times New Roman" w:hAnsi="Times New Roman" w:cs="Times New Roman"/>
          <w:color w:val="000000"/>
          <w:lang w:val="sv-SE"/>
        </w:rPr>
        <w:t xml:space="preserve"> </w:t>
      </w:r>
      <w:r w:rsidR="00BD3B53" w:rsidRPr="00BD3B53">
        <w:rPr>
          <w:rFonts w:ascii="Times New Roman" w:eastAsia="Times New Roman" w:hAnsi="Times New Roman" w:cs="Times New Roman"/>
          <w:lang w:val="sv-SE"/>
        </w:rPr>
        <w:t>Person</w:t>
      </w:r>
      <w:r w:rsidR="00BD3B53" w:rsidRPr="00BD3B53">
        <w:rPr>
          <w:rFonts w:ascii="Times New Roman" w:eastAsia="Times New Roman" w:hAnsi="Times New Roman" w:cs="Times New Roman"/>
          <w:lang w:val="sv-SE"/>
        </w:rPr>
        <w:t>a</w:t>
      </w:r>
      <w:r w:rsidR="00BD3B53" w:rsidRPr="00BD3B53">
        <w:rPr>
          <w:rFonts w:ascii="Times New Roman" w:eastAsia="Times New Roman" w:hAnsi="Times New Roman" w:cs="Times New Roman"/>
          <w:lang w:val="sv-SE"/>
        </w:rPr>
        <w:t xml:space="preserve">len i de tjänster och </w:t>
      </w:r>
      <w:r w:rsidR="00AC4E7E">
        <w:rPr>
          <w:rFonts w:ascii="Times New Roman" w:eastAsia="Times New Roman" w:hAnsi="Times New Roman" w:cs="Times New Roman"/>
          <w:lang w:val="sv-SE"/>
        </w:rPr>
        <w:t>befattningar</w:t>
      </w:r>
      <w:r w:rsidR="00BD3B53" w:rsidRPr="00BD3B53">
        <w:rPr>
          <w:rFonts w:ascii="Times New Roman" w:eastAsia="Times New Roman" w:hAnsi="Times New Roman" w:cs="Times New Roman"/>
          <w:lang w:val="sv-SE"/>
        </w:rPr>
        <w:t xml:space="preserve"> som placerats i församlingarna överförs med stöd av den för</w:t>
      </w:r>
      <w:r w:rsidR="00BD3B53" w:rsidRPr="00BD3B53">
        <w:rPr>
          <w:rFonts w:ascii="Times New Roman" w:eastAsia="Times New Roman" w:hAnsi="Times New Roman" w:cs="Times New Roman"/>
          <w:lang w:val="sv-SE"/>
        </w:rPr>
        <w:t>e</w:t>
      </w:r>
      <w:r w:rsidR="00BD3B53" w:rsidRPr="00BD3B53">
        <w:rPr>
          <w:rFonts w:ascii="Times New Roman" w:eastAsia="Times New Roman" w:hAnsi="Times New Roman" w:cs="Times New Roman"/>
          <w:lang w:val="sv-SE"/>
        </w:rPr>
        <w:t xml:space="preserve">slagna </w:t>
      </w:r>
      <w:r>
        <w:rPr>
          <w:rFonts w:ascii="Times New Roman" w:eastAsia="Times New Roman" w:hAnsi="Times New Roman" w:cs="Times New Roman"/>
          <w:lang w:val="sv-SE"/>
        </w:rPr>
        <w:t xml:space="preserve">7 kap. </w:t>
      </w:r>
      <w:r w:rsidR="00BD3B53" w:rsidRPr="00BD3B53">
        <w:rPr>
          <w:rFonts w:ascii="Times New Roman" w:eastAsia="Times New Roman" w:hAnsi="Times New Roman" w:cs="Times New Roman"/>
          <w:lang w:val="sv-SE"/>
        </w:rPr>
        <w:t>2 § till församlingens organ inom ramen för deras anslag.</w:t>
      </w:r>
      <w:r w:rsidR="00E90A88" w:rsidRPr="00B3383D">
        <w:rPr>
          <w:rFonts w:ascii="Times New Roman" w:eastAsia="Times New Roman" w:hAnsi="Times New Roman" w:cs="Times New Roman"/>
          <w:lang w:val="sv-SE"/>
        </w:rPr>
        <w:t xml:space="preserve"> </w:t>
      </w:r>
      <w:r w:rsidR="00BD3B53" w:rsidRPr="00BD3B53">
        <w:rPr>
          <w:rFonts w:ascii="Times New Roman" w:eastAsia="Times New Roman" w:hAnsi="Times New Roman" w:cs="Times New Roman"/>
          <w:lang w:val="sv-SE"/>
        </w:rPr>
        <w:t xml:space="preserve">Genom grundstadgan kan det bestämmas att beslutanderätten </w:t>
      </w:r>
      <w:r w:rsidR="00AC4E7E">
        <w:rPr>
          <w:rFonts w:ascii="Times New Roman" w:eastAsia="Times New Roman" w:hAnsi="Times New Roman" w:cs="Times New Roman"/>
          <w:lang w:val="sv-SE"/>
        </w:rPr>
        <w:t>til</w:t>
      </w:r>
      <w:r w:rsidR="00AC4E7E">
        <w:rPr>
          <w:rFonts w:ascii="Times New Roman" w:eastAsia="Times New Roman" w:hAnsi="Times New Roman" w:cs="Times New Roman"/>
          <w:lang w:val="sv-SE"/>
        </w:rPr>
        <w:t>l</w:t>
      </w:r>
      <w:r w:rsidR="00AC4E7E">
        <w:rPr>
          <w:rFonts w:ascii="Times New Roman" w:eastAsia="Times New Roman" w:hAnsi="Times New Roman" w:cs="Times New Roman"/>
          <w:lang w:val="sv-SE"/>
        </w:rPr>
        <w:t>kommer</w:t>
      </w:r>
      <w:r w:rsidR="00BD3B53" w:rsidRPr="00BD3B53">
        <w:rPr>
          <w:rFonts w:ascii="Times New Roman" w:eastAsia="Times New Roman" w:hAnsi="Times New Roman" w:cs="Times New Roman"/>
          <w:lang w:val="sv-SE"/>
        </w:rPr>
        <w:t xml:space="preserve"> den kyrkliga samfälligheten i stället för församlingen.</w:t>
      </w:r>
      <w:r w:rsidR="00AF69FD" w:rsidRPr="00B3383D">
        <w:rPr>
          <w:rFonts w:ascii="Times New Roman" w:eastAsia="Times New Roman" w:hAnsi="Times New Roman" w:cs="Times New Roman"/>
          <w:lang w:val="sv-SE"/>
        </w:rPr>
        <w:t xml:space="preserve"> </w:t>
      </w:r>
      <w:r w:rsidR="00BD3B53" w:rsidRPr="00BD3B53">
        <w:rPr>
          <w:rFonts w:ascii="Times New Roman" w:eastAsia="Times New Roman" w:hAnsi="Times New Roman" w:cs="Times New Roman"/>
          <w:lang w:val="sv-SE"/>
        </w:rPr>
        <w:t>Vidare behöver den kyrkliga sa</w:t>
      </w:r>
      <w:r w:rsidR="00BD3B53" w:rsidRPr="00BD3B53">
        <w:rPr>
          <w:rFonts w:ascii="Times New Roman" w:eastAsia="Times New Roman" w:hAnsi="Times New Roman" w:cs="Times New Roman"/>
          <w:lang w:val="sv-SE"/>
        </w:rPr>
        <w:t>m</w:t>
      </w:r>
      <w:r w:rsidR="00BD3B53" w:rsidRPr="00BD3B53">
        <w:rPr>
          <w:rFonts w:ascii="Times New Roman" w:eastAsia="Times New Roman" w:hAnsi="Times New Roman" w:cs="Times New Roman"/>
          <w:lang w:val="sv-SE"/>
        </w:rPr>
        <w:t>fälligheten en i 1 mom</w:t>
      </w:r>
      <w:r w:rsidR="009C6411">
        <w:rPr>
          <w:rFonts w:ascii="Times New Roman" w:eastAsia="Times New Roman" w:hAnsi="Times New Roman" w:cs="Times New Roman"/>
          <w:lang w:val="sv-SE"/>
        </w:rPr>
        <w:t>.</w:t>
      </w:r>
      <w:r w:rsidR="00BD3B53" w:rsidRPr="00BD3B53">
        <w:rPr>
          <w:rFonts w:ascii="Times New Roman" w:eastAsia="Times New Roman" w:hAnsi="Times New Roman" w:cs="Times New Roman"/>
          <w:lang w:val="sv-SE"/>
        </w:rPr>
        <w:t xml:space="preserve"> avsedd instruktion med närmare bestämmelser om vilka tjänster, tjänst</w:t>
      </w:r>
      <w:r w:rsidR="00BD3B53" w:rsidRPr="00BD3B53">
        <w:rPr>
          <w:rFonts w:ascii="Times New Roman" w:eastAsia="Times New Roman" w:hAnsi="Times New Roman" w:cs="Times New Roman"/>
          <w:lang w:val="sv-SE"/>
        </w:rPr>
        <w:t>e</w:t>
      </w:r>
      <w:r w:rsidR="00BD3B53" w:rsidRPr="00BD3B53">
        <w:rPr>
          <w:rFonts w:ascii="Times New Roman" w:eastAsia="Times New Roman" w:hAnsi="Times New Roman" w:cs="Times New Roman"/>
          <w:lang w:val="sv-SE"/>
        </w:rPr>
        <w:t>innehavare och anställningsförhållanden inom den kyrkliga samfälligheten som är placerade i församlingarna och på vilka församlingarna utövar begränsad</w:t>
      </w:r>
      <w:r w:rsidR="00CF2CD8">
        <w:rPr>
          <w:rFonts w:ascii="Times New Roman" w:eastAsia="Times New Roman" w:hAnsi="Times New Roman" w:cs="Times New Roman"/>
          <w:lang w:val="sv-SE"/>
        </w:rPr>
        <w:t xml:space="preserve"> arbetsgivarmakt</w:t>
      </w:r>
      <w:r w:rsidR="00BD3B53" w:rsidRPr="00BD3B53">
        <w:rPr>
          <w:rFonts w:ascii="Times New Roman" w:eastAsia="Times New Roman" w:hAnsi="Times New Roman" w:cs="Times New Roman"/>
          <w:lang w:val="sv-SE"/>
        </w:rPr>
        <w:t xml:space="preserve"> i stället för den kyrkliga samfälligheten.</w:t>
      </w:r>
      <w:r w:rsidR="001952A7" w:rsidRPr="00B3383D">
        <w:rPr>
          <w:rFonts w:ascii="Times New Roman" w:eastAsia="Times New Roman" w:hAnsi="Times New Roman" w:cs="Times New Roman"/>
          <w:lang w:val="sv-SE"/>
        </w:rPr>
        <w:t xml:space="preserve"> </w:t>
      </w:r>
    </w:p>
    <w:p w:rsidR="001952A7" w:rsidRPr="00B3383D" w:rsidRDefault="00BD3B53" w:rsidP="001952A7">
      <w:pPr>
        <w:spacing w:after="0" w:line="240" w:lineRule="auto"/>
        <w:ind w:firstLine="170"/>
        <w:jc w:val="both"/>
        <w:rPr>
          <w:rFonts w:ascii="Times New Roman" w:eastAsia="Times New Roman" w:hAnsi="Times New Roman" w:cs="Times New Roman"/>
          <w:color w:val="000000"/>
          <w:lang w:val="sv-SE"/>
        </w:rPr>
      </w:pPr>
      <w:r w:rsidRPr="00BD3B53">
        <w:rPr>
          <w:rFonts w:ascii="Times New Roman" w:eastAsia="Times New Roman" w:hAnsi="Times New Roman" w:cs="Times New Roman"/>
          <w:color w:val="000000"/>
          <w:lang w:val="sv-SE"/>
        </w:rPr>
        <w:t>Parag</w:t>
      </w:r>
      <w:r w:rsidR="009C6411">
        <w:rPr>
          <w:rFonts w:ascii="Times New Roman" w:eastAsia="Times New Roman" w:hAnsi="Times New Roman" w:cs="Times New Roman"/>
          <w:color w:val="000000"/>
          <w:lang w:val="sv-SE"/>
        </w:rPr>
        <w:t>rafens 2 mom.</w:t>
      </w:r>
      <w:r w:rsidRPr="00BD3B53">
        <w:rPr>
          <w:rFonts w:ascii="Times New Roman" w:eastAsia="Times New Roman" w:hAnsi="Times New Roman" w:cs="Times New Roman"/>
          <w:color w:val="000000"/>
          <w:lang w:val="sv-SE"/>
        </w:rPr>
        <w:t xml:space="preserve"> föreskriver om överf</w:t>
      </w:r>
      <w:r w:rsidRPr="00BD3B53">
        <w:rPr>
          <w:rFonts w:ascii="Times New Roman" w:eastAsia="Times New Roman" w:hAnsi="Times New Roman" w:cs="Times New Roman"/>
          <w:color w:val="000000"/>
          <w:lang w:val="sv-SE"/>
        </w:rPr>
        <w:t>ö</w:t>
      </w:r>
      <w:r w:rsidRPr="00BD3B53">
        <w:rPr>
          <w:rFonts w:ascii="Times New Roman" w:eastAsia="Times New Roman" w:hAnsi="Times New Roman" w:cs="Times New Roman"/>
          <w:color w:val="000000"/>
          <w:lang w:val="sv-SE"/>
        </w:rPr>
        <w:t>ringen av tjänsteinnehavare och arbetstagare, då ändringen av församlingsindelningen sker me</w:t>
      </w:r>
      <w:r w:rsidRPr="00BD3B53">
        <w:rPr>
          <w:rFonts w:ascii="Times New Roman" w:eastAsia="Times New Roman" w:hAnsi="Times New Roman" w:cs="Times New Roman"/>
          <w:color w:val="000000"/>
          <w:lang w:val="sv-SE"/>
        </w:rPr>
        <w:t>l</w:t>
      </w:r>
      <w:r w:rsidRPr="00BD3B53">
        <w:rPr>
          <w:rFonts w:ascii="Times New Roman" w:eastAsia="Times New Roman" w:hAnsi="Times New Roman" w:cs="Times New Roman"/>
          <w:color w:val="000000"/>
          <w:lang w:val="sv-SE"/>
        </w:rPr>
        <w:t>lan två eller flera kyrkliga samfälligheter.</w:t>
      </w:r>
      <w:r w:rsidR="001952A7" w:rsidRPr="00B3383D">
        <w:rPr>
          <w:rFonts w:ascii="Times New Roman" w:eastAsia="Times New Roman" w:hAnsi="Times New Roman" w:cs="Times New Roman"/>
          <w:color w:val="000000"/>
          <w:lang w:val="sv-SE"/>
        </w:rPr>
        <w:t xml:space="preserve"> </w:t>
      </w:r>
      <w:r w:rsidRPr="00BD3B53">
        <w:rPr>
          <w:rFonts w:ascii="Times New Roman" w:eastAsia="Times New Roman" w:hAnsi="Times New Roman" w:cs="Times New Roman"/>
          <w:color w:val="000000"/>
          <w:lang w:val="sv-SE"/>
        </w:rPr>
        <w:t>B</w:t>
      </w:r>
      <w:r w:rsidRPr="00BD3B53">
        <w:rPr>
          <w:rFonts w:ascii="Times New Roman" w:eastAsia="Times New Roman" w:hAnsi="Times New Roman" w:cs="Times New Roman"/>
          <w:color w:val="000000"/>
          <w:lang w:val="sv-SE"/>
        </w:rPr>
        <w:t>e</w:t>
      </w:r>
      <w:r w:rsidRPr="00BD3B53">
        <w:rPr>
          <w:rFonts w:ascii="Times New Roman" w:eastAsia="Times New Roman" w:hAnsi="Times New Roman" w:cs="Times New Roman"/>
          <w:color w:val="000000"/>
          <w:lang w:val="sv-SE"/>
        </w:rPr>
        <w:t>stämmelsen motsvarar huvudsakligen 13 kap. 2 § 1 och 3 mom. i den gällande kyrkolagen.</w:t>
      </w:r>
      <w:r w:rsidR="001952A7" w:rsidRPr="00B3383D">
        <w:rPr>
          <w:rFonts w:ascii="Times New Roman" w:eastAsia="Times New Roman" w:hAnsi="Times New Roman" w:cs="Times New Roman"/>
          <w:color w:val="000000"/>
          <w:lang w:val="sv-SE"/>
        </w:rPr>
        <w:t xml:space="preserve"> </w:t>
      </w:r>
      <w:r w:rsidRPr="00BD3B53">
        <w:rPr>
          <w:rFonts w:ascii="Times New Roman" w:eastAsia="Times New Roman" w:hAnsi="Times New Roman" w:cs="Times New Roman"/>
          <w:color w:val="000000"/>
          <w:lang w:val="sv-SE"/>
        </w:rPr>
        <w:t>En ändring av församlingsindelningen mellan kyr</w:t>
      </w:r>
      <w:r w:rsidRPr="00BD3B53">
        <w:rPr>
          <w:rFonts w:ascii="Times New Roman" w:eastAsia="Times New Roman" w:hAnsi="Times New Roman" w:cs="Times New Roman"/>
          <w:color w:val="000000"/>
          <w:lang w:val="sv-SE"/>
        </w:rPr>
        <w:t>k</w:t>
      </w:r>
      <w:r w:rsidRPr="00BD3B53">
        <w:rPr>
          <w:rFonts w:ascii="Times New Roman" w:eastAsia="Times New Roman" w:hAnsi="Times New Roman" w:cs="Times New Roman"/>
          <w:color w:val="000000"/>
          <w:lang w:val="sv-SE"/>
        </w:rPr>
        <w:t>liga samfälligheter kan gälla mycket olika sit</w:t>
      </w:r>
      <w:r w:rsidRPr="00BD3B53">
        <w:rPr>
          <w:rFonts w:ascii="Times New Roman" w:eastAsia="Times New Roman" w:hAnsi="Times New Roman" w:cs="Times New Roman"/>
          <w:color w:val="000000"/>
          <w:lang w:val="sv-SE"/>
        </w:rPr>
        <w:t>u</w:t>
      </w:r>
      <w:r w:rsidRPr="00BD3B53">
        <w:rPr>
          <w:rFonts w:ascii="Times New Roman" w:eastAsia="Times New Roman" w:hAnsi="Times New Roman" w:cs="Times New Roman"/>
          <w:color w:val="000000"/>
          <w:lang w:val="sv-SE"/>
        </w:rPr>
        <w:t>ationer.</w:t>
      </w:r>
      <w:r w:rsidR="001952A7" w:rsidRPr="00B3383D">
        <w:rPr>
          <w:rFonts w:ascii="Times New Roman" w:eastAsia="Times New Roman" w:hAnsi="Times New Roman" w:cs="Times New Roman"/>
          <w:color w:val="000000"/>
          <w:lang w:val="sv-SE"/>
        </w:rPr>
        <w:t xml:space="preserve"> </w:t>
      </w:r>
      <w:r w:rsidR="00CF2CD8">
        <w:rPr>
          <w:rFonts w:ascii="Times New Roman" w:eastAsia="Times New Roman" w:hAnsi="Times New Roman" w:cs="Times New Roman"/>
          <w:color w:val="000000"/>
          <w:lang w:val="sv-SE"/>
        </w:rPr>
        <w:t>Ä</w:t>
      </w:r>
      <w:r w:rsidRPr="00BD3B53">
        <w:rPr>
          <w:rFonts w:ascii="Times New Roman" w:eastAsia="Times New Roman" w:hAnsi="Times New Roman" w:cs="Times New Roman"/>
          <w:color w:val="000000"/>
          <w:lang w:val="sv-SE"/>
        </w:rPr>
        <w:t xml:space="preserve">ndringen </w:t>
      </w:r>
      <w:r w:rsidR="00CF2CD8">
        <w:rPr>
          <w:rFonts w:ascii="Times New Roman" w:eastAsia="Times New Roman" w:hAnsi="Times New Roman" w:cs="Times New Roman"/>
          <w:color w:val="000000"/>
          <w:lang w:val="sv-SE"/>
        </w:rPr>
        <w:t xml:space="preserve">kan i sin minsta form </w:t>
      </w:r>
      <w:r w:rsidRPr="00BD3B53">
        <w:rPr>
          <w:rFonts w:ascii="Times New Roman" w:eastAsia="Times New Roman" w:hAnsi="Times New Roman" w:cs="Times New Roman"/>
          <w:color w:val="000000"/>
          <w:lang w:val="sv-SE"/>
        </w:rPr>
        <w:t>handla om att en liten del av en församlings område överförs till en församling i en annan kyrklig samfällighet.</w:t>
      </w:r>
      <w:r w:rsidR="001952A7" w:rsidRPr="00B3383D">
        <w:rPr>
          <w:rFonts w:ascii="Times New Roman" w:eastAsia="Times New Roman" w:hAnsi="Times New Roman" w:cs="Times New Roman"/>
          <w:color w:val="000000"/>
          <w:lang w:val="sv-SE"/>
        </w:rPr>
        <w:t xml:space="preserve"> </w:t>
      </w:r>
      <w:r w:rsidR="00CF2CD8">
        <w:rPr>
          <w:rFonts w:ascii="Times New Roman" w:eastAsia="Times New Roman" w:hAnsi="Times New Roman" w:cs="Times New Roman"/>
          <w:color w:val="000000"/>
          <w:lang w:val="sv-SE"/>
        </w:rPr>
        <w:t>D</w:t>
      </w:r>
      <w:r w:rsidRPr="00BD3B53">
        <w:rPr>
          <w:rFonts w:ascii="Times New Roman" w:eastAsia="Times New Roman" w:hAnsi="Times New Roman" w:cs="Times New Roman"/>
          <w:color w:val="000000"/>
          <w:lang w:val="sv-SE"/>
        </w:rPr>
        <w:t xml:space="preserve">et </w:t>
      </w:r>
      <w:r w:rsidR="00CF2CD8">
        <w:rPr>
          <w:rFonts w:ascii="Times New Roman" w:eastAsia="Times New Roman" w:hAnsi="Times New Roman" w:cs="Times New Roman"/>
          <w:color w:val="000000"/>
          <w:lang w:val="sv-SE"/>
        </w:rPr>
        <w:t xml:space="preserve">kan emellertid också </w:t>
      </w:r>
      <w:r w:rsidRPr="00BD3B53">
        <w:rPr>
          <w:rFonts w:ascii="Times New Roman" w:eastAsia="Times New Roman" w:hAnsi="Times New Roman" w:cs="Times New Roman"/>
          <w:color w:val="000000"/>
          <w:lang w:val="sv-SE"/>
        </w:rPr>
        <w:t>vara fråga om att en eller flera hela församlingar överförs från en kyrklig samfällighet till en a</w:t>
      </w:r>
      <w:r w:rsidRPr="00BD3B53">
        <w:rPr>
          <w:rFonts w:ascii="Times New Roman" w:eastAsia="Times New Roman" w:hAnsi="Times New Roman" w:cs="Times New Roman"/>
          <w:color w:val="000000"/>
          <w:lang w:val="sv-SE"/>
        </w:rPr>
        <w:t>n</w:t>
      </w:r>
      <w:r w:rsidRPr="00BD3B53">
        <w:rPr>
          <w:rFonts w:ascii="Times New Roman" w:eastAsia="Times New Roman" w:hAnsi="Times New Roman" w:cs="Times New Roman"/>
          <w:color w:val="000000"/>
          <w:lang w:val="sv-SE"/>
        </w:rPr>
        <w:t>nan.</w:t>
      </w:r>
      <w:r w:rsidR="001952A7" w:rsidRPr="00B3383D">
        <w:rPr>
          <w:rFonts w:ascii="Times New Roman" w:eastAsia="Times New Roman" w:hAnsi="Times New Roman" w:cs="Times New Roman"/>
          <w:color w:val="000000"/>
          <w:lang w:val="sv-SE"/>
        </w:rPr>
        <w:t xml:space="preserve"> </w:t>
      </w:r>
      <w:r w:rsidRPr="00BD3B53">
        <w:rPr>
          <w:rFonts w:ascii="Times New Roman" w:eastAsia="Times New Roman" w:hAnsi="Times New Roman" w:cs="Times New Roman"/>
          <w:color w:val="000000"/>
          <w:lang w:val="sv-SE"/>
        </w:rPr>
        <w:t xml:space="preserve">I </w:t>
      </w:r>
      <w:r w:rsidR="00CF2CD8">
        <w:rPr>
          <w:rFonts w:ascii="Times New Roman" w:eastAsia="Times New Roman" w:hAnsi="Times New Roman" w:cs="Times New Roman"/>
          <w:color w:val="000000"/>
          <w:lang w:val="sv-SE"/>
        </w:rPr>
        <w:t>samtliga</w:t>
      </w:r>
      <w:r w:rsidRPr="00BD3B53">
        <w:rPr>
          <w:rFonts w:ascii="Times New Roman" w:eastAsia="Times New Roman" w:hAnsi="Times New Roman" w:cs="Times New Roman"/>
          <w:color w:val="000000"/>
          <w:lang w:val="sv-SE"/>
        </w:rPr>
        <w:t xml:space="preserve"> fall ska de kyrkliga samfällighe</w:t>
      </w:r>
      <w:r w:rsidRPr="00BD3B53">
        <w:rPr>
          <w:rFonts w:ascii="Times New Roman" w:eastAsia="Times New Roman" w:hAnsi="Times New Roman" w:cs="Times New Roman"/>
          <w:color w:val="000000"/>
          <w:lang w:val="sv-SE"/>
        </w:rPr>
        <w:t>t</w:t>
      </w:r>
      <w:r w:rsidRPr="00BD3B53">
        <w:rPr>
          <w:rFonts w:ascii="Times New Roman" w:eastAsia="Times New Roman" w:hAnsi="Times New Roman" w:cs="Times New Roman"/>
          <w:color w:val="000000"/>
          <w:lang w:val="sv-SE"/>
        </w:rPr>
        <w:t>erna göra en bedömning av situationen och a</w:t>
      </w:r>
      <w:r w:rsidRPr="00BD3B53">
        <w:rPr>
          <w:rFonts w:ascii="Times New Roman" w:eastAsia="Times New Roman" w:hAnsi="Times New Roman" w:cs="Times New Roman"/>
          <w:color w:val="000000"/>
          <w:lang w:val="sv-SE"/>
        </w:rPr>
        <w:t>v</w:t>
      </w:r>
      <w:r w:rsidRPr="00BD3B53">
        <w:rPr>
          <w:rFonts w:ascii="Times New Roman" w:eastAsia="Times New Roman" w:hAnsi="Times New Roman" w:cs="Times New Roman"/>
          <w:color w:val="000000"/>
          <w:lang w:val="sv-SE"/>
        </w:rPr>
        <w:t>tala om hurdana personalöverföringar den än</w:t>
      </w:r>
      <w:r w:rsidRPr="00BD3B53">
        <w:rPr>
          <w:rFonts w:ascii="Times New Roman" w:eastAsia="Times New Roman" w:hAnsi="Times New Roman" w:cs="Times New Roman"/>
          <w:color w:val="000000"/>
          <w:lang w:val="sv-SE"/>
        </w:rPr>
        <w:t>d</w:t>
      </w:r>
      <w:r w:rsidRPr="00BD3B53">
        <w:rPr>
          <w:rFonts w:ascii="Times New Roman" w:eastAsia="Times New Roman" w:hAnsi="Times New Roman" w:cs="Times New Roman"/>
          <w:color w:val="000000"/>
          <w:lang w:val="sv-SE"/>
        </w:rPr>
        <w:t>rade församlingsindelningen kräver.</w:t>
      </w:r>
      <w:r w:rsidR="001952A7" w:rsidRPr="00B3383D">
        <w:rPr>
          <w:rFonts w:ascii="Times New Roman" w:eastAsia="Times New Roman" w:hAnsi="Times New Roman" w:cs="Times New Roman"/>
          <w:color w:val="000000"/>
          <w:lang w:val="sv-SE"/>
        </w:rPr>
        <w:t xml:space="preserve"> </w:t>
      </w:r>
      <w:r w:rsidRPr="00BD3B53">
        <w:rPr>
          <w:rFonts w:ascii="Times New Roman" w:eastAsia="Times New Roman" w:hAnsi="Times New Roman" w:cs="Times New Roman"/>
          <w:color w:val="000000"/>
          <w:lang w:val="sv-SE"/>
        </w:rPr>
        <w:t>Kyrkost</w:t>
      </w:r>
      <w:r w:rsidRPr="00BD3B53">
        <w:rPr>
          <w:rFonts w:ascii="Times New Roman" w:eastAsia="Times New Roman" w:hAnsi="Times New Roman" w:cs="Times New Roman"/>
          <w:color w:val="000000"/>
          <w:lang w:val="sv-SE"/>
        </w:rPr>
        <w:t>y</w:t>
      </w:r>
      <w:r w:rsidRPr="00BD3B53">
        <w:rPr>
          <w:rFonts w:ascii="Times New Roman" w:eastAsia="Times New Roman" w:hAnsi="Times New Roman" w:cs="Times New Roman"/>
          <w:color w:val="000000"/>
          <w:lang w:val="sv-SE"/>
        </w:rPr>
        <w:lastRenderedPageBreak/>
        <w:t>relsen följer i regel de kyrkliga samfällighete</w:t>
      </w:r>
      <w:r w:rsidRPr="00BD3B53">
        <w:rPr>
          <w:rFonts w:ascii="Times New Roman" w:eastAsia="Times New Roman" w:hAnsi="Times New Roman" w:cs="Times New Roman"/>
          <w:color w:val="000000"/>
          <w:lang w:val="sv-SE"/>
        </w:rPr>
        <w:t>r</w:t>
      </w:r>
      <w:r w:rsidRPr="00BD3B53">
        <w:rPr>
          <w:rFonts w:ascii="Times New Roman" w:eastAsia="Times New Roman" w:hAnsi="Times New Roman" w:cs="Times New Roman"/>
          <w:color w:val="000000"/>
          <w:lang w:val="sv-SE"/>
        </w:rPr>
        <w:t>nas avtal.</w:t>
      </w:r>
      <w:r w:rsidR="001952A7" w:rsidRPr="00B3383D">
        <w:rPr>
          <w:rFonts w:ascii="Times New Roman" w:eastAsia="Times New Roman" w:hAnsi="Times New Roman" w:cs="Times New Roman"/>
          <w:color w:val="000000"/>
          <w:lang w:val="sv-SE"/>
        </w:rPr>
        <w:t xml:space="preserve"> </w:t>
      </w:r>
      <w:r w:rsidRPr="00BD3B53">
        <w:rPr>
          <w:rFonts w:ascii="Times New Roman" w:eastAsia="Times New Roman" w:hAnsi="Times New Roman" w:cs="Times New Roman"/>
          <w:color w:val="000000"/>
          <w:lang w:val="sv-SE"/>
        </w:rPr>
        <w:t xml:space="preserve">Om dessa inte kan enas om </w:t>
      </w:r>
      <w:r w:rsidR="00CF2CD8">
        <w:rPr>
          <w:rFonts w:ascii="Times New Roman" w:eastAsia="Times New Roman" w:hAnsi="Times New Roman" w:cs="Times New Roman"/>
          <w:color w:val="000000"/>
          <w:lang w:val="sv-SE"/>
        </w:rPr>
        <w:t>förflyt</w:t>
      </w:r>
      <w:r w:rsidR="00CF2CD8">
        <w:rPr>
          <w:rFonts w:ascii="Times New Roman" w:eastAsia="Times New Roman" w:hAnsi="Times New Roman" w:cs="Times New Roman"/>
          <w:color w:val="000000"/>
          <w:lang w:val="sv-SE"/>
        </w:rPr>
        <w:t>t</w:t>
      </w:r>
      <w:r w:rsidR="00CF2CD8">
        <w:rPr>
          <w:rFonts w:ascii="Times New Roman" w:eastAsia="Times New Roman" w:hAnsi="Times New Roman" w:cs="Times New Roman"/>
          <w:color w:val="000000"/>
          <w:lang w:val="sv-SE"/>
        </w:rPr>
        <w:t xml:space="preserve">ningen av </w:t>
      </w:r>
      <w:r w:rsidRPr="00BD3B53">
        <w:rPr>
          <w:rFonts w:ascii="Times New Roman" w:eastAsia="Times New Roman" w:hAnsi="Times New Roman" w:cs="Times New Roman"/>
          <w:color w:val="000000"/>
          <w:lang w:val="sv-SE"/>
        </w:rPr>
        <w:t>perso</w:t>
      </w:r>
      <w:r w:rsidR="00CF2CD8">
        <w:rPr>
          <w:rFonts w:ascii="Times New Roman" w:eastAsia="Times New Roman" w:hAnsi="Times New Roman" w:cs="Times New Roman"/>
          <w:color w:val="000000"/>
          <w:lang w:val="sv-SE"/>
        </w:rPr>
        <w:t>nal</w:t>
      </w:r>
      <w:r w:rsidRPr="00BD3B53">
        <w:rPr>
          <w:rFonts w:ascii="Times New Roman" w:eastAsia="Times New Roman" w:hAnsi="Times New Roman" w:cs="Times New Roman"/>
          <w:color w:val="000000"/>
          <w:lang w:val="sv-SE"/>
        </w:rPr>
        <w:t>, fattar kyrkostyrelsen beslut om nödvändiga överföringar av tjänster, tjänst</w:t>
      </w:r>
      <w:r w:rsidRPr="00BD3B53">
        <w:rPr>
          <w:rFonts w:ascii="Times New Roman" w:eastAsia="Times New Roman" w:hAnsi="Times New Roman" w:cs="Times New Roman"/>
          <w:color w:val="000000"/>
          <w:lang w:val="sv-SE"/>
        </w:rPr>
        <w:t>e</w:t>
      </w:r>
      <w:r w:rsidRPr="00BD3B53">
        <w:rPr>
          <w:rFonts w:ascii="Times New Roman" w:eastAsia="Times New Roman" w:hAnsi="Times New Roman" w:cs="Times New Roman"/>
          <w:color w:val="000000"/>
          <w:lang w:val="sv-SE"/>
        </w:rPr>
        <w:t>innehavare och arbetstagare.</w:t>
      </w:r>
      <w:r w:rsidR="001952A7" w:rsidRPr="00B3383D">
        <w:rPr>
          <w:rFonts w:ascii="Times New Roman" w:eastAsia="Times New Roman" w:hAnsi="Times New Roman" w:cs="Times New Roman"/>
          <w:color w:val="000000"/>
          <w:lang w:val="sv-SE"/>
        </w:rPr>
        <w:t xml:space="preserve"> </w:t>
      </w:r>
      <w:r w:rsidRPr="00BD3B53">
        <w:rPr>
          <w:rFonts w:ascii="Times New Roman" w:eastAsia="Times New Roman" w:hAnsi="Times New Roman" w:cs="Times New Roman"/>
          <w:color w:val="000000"/>
          <w:lang w:val="sv-SE"/>
        </w:rPr>
        <w:t>Kyrkostyrelsen kan också ändra de kyrkliga samfälligheternas avtal, om det</w:t>
      </w:r>
      <w:r w:rsidR="00CF2CD8">
        <w:rPr>
          <w:rFonts w:ascii="Times New Roman" w:eastAsia="Times New Roman" w:hAnsi="Times New Roman" w:cs="Times New Roman"/>
          <w:color w:val="000000"/>
          <w:lang w:val="sv-SE"/>
        </w:rPr>
        <w:t>ta</w:t>
      </w:r>
      <w:r w:rsidRPr="00BD3B53">
        <w:rPr>
          <w:rFonts w:ascii="Times New Roman" w:eastAsia="Times New Roman" w:hAnsi="Times New Roman" w:cs="Times New Roman"/>
          <w:color w:val="000000"/>
          <w:lang w:val="sv-SE"/>
        </w:rPr>
        <w:t xml:space="preserve"> är uppenbart oändamålsenligt.</w:t>
      </w:r>
      <w:r w:rsidR="001952A7" w:rsidRPr="00B3383D">
        <w:rPr>
          <w:rFonts w:ascii="Times New Roman" w:eastAsia="Times New Roman" w:hAnsi="Times New Roman" w:cs="Times New Roman"/>
          <w:color w:val="000000"/>
          <w:lang w:val="sv-SE"/>
        </w:rPr>
        <w:t xml:space="preserve"> </w:t>
      </w:r>
      <w:r w:rsidRPr="00BD3B53">
        <w:rPr>
          <w:rFonts w:ascii="Times New Roman" w:eastAsia="Times New Roman" w:hAnsi="Times New Roman" w:cs="Times New Roman"/>
          <w:color w:val="000000"/>
          <w:lang w:val="sv-SE"/>
        </w:rPr>
        <w:t>Den mottagande kyrkliga samfälligheten ska inrätta alla tjänster som behövs för de tjänsteinnehavare som överförs.</w:t>
      </w:r>
    </w:p>
    <w:p w:rsidR="00AF69FD" w:rsidRPr="00B3383D" w:rsidRDefault="00BD3B53" w:rsidP="001952A7">
      <w:pPr>
        <w:spacing w:after="0" w:line="240" w:lineRule="auto"/>
        <w:ind w:firstLine="170"/>
        <w:jc w:val="both"/>
        <w:rPr>
          <w:rFonts w:ascii="Times New Roman" w:eastAsia="Times New Roman" w:hAnsi="Times New Roman" w:cs="Times New Roman"/>
          <w:lang w:val="sv-SE"/>
        </w:rPr>
      </w:pPr>
      <w:r w:rsidRPr="00BD3B53">
        <w:rPr>
          <w:rFonts w:ascii="Times New Roman" w:eastAsia="Times New Roman" w:hAnsi="Times New Roman" w:cs="Times New Roman"/>
          <w:color w:val="000000"/>
          <w:lang w:val="sv-SE"/>
        </w:rPr>
        <w:t>Utgångspunkten är att också visstidsanställda tjänsteinnehavare och arbetstagare överförs till den del detta är nödvändigt och att deras a</w:t>
      </w:r>
      <w:r w:rsidRPr="00BD3B53">
        <w:rPr>
          <w:rFonts w:ascii="Times New Roman" w:eastAsia="Times New Roman" w:hAnsi="Times New Roman" w:cs="Times New Roman"/>
          <w:color w:val="000000"/>
          <w:lang w:val="sv-SE"/>
        </w:rPr>
        <w:t>n</w:t>
      </w:r>
      <w:r w:rsidRPr="00BD3B53">
        <w:rPr>
          <w:rFonts w:ascii="Times New Roman" w:eastAsia="Times New Roman" w:hAnsi="Times New Roman" w:cs="Times New Roman"/>
          <w:color w:val="000000"/>
          <w:lang w:val="sv-SE"/>
        </w:rPr>
        <w:t>ställningsförhållande fortsätter fram till slutd</w:t>
      </w:r>
      <w:r w:rsidRPr="00BD3B53">
        <w:rPr>
          <w:rFonts w:ascii="Times New Roman" w:eastAsia="Times New Roman" w:hAnsi="Times New Roman" w:cs="Times New Roman"/>
          <w:color w:val="000000"/>
          <w:lang w:val="sv-SE"/>
        </w:rPr>
        <w:t>a</w:t>
      </w:r>
      <w:r w:rsidRPr="00BD3B53">
        <w:rPr>
          <w:rFonts w:ascii="Times New Roman" w:eastAsia="Times New Roman" w:hAnsi="Times New Roman" w:cs="Times New Roman"/>
          <w:color w:val="000000"/>
          <w:lang w:val="sv-SE"/>
        </w:rPr>
        <w:t>tumet för tjänsten eller anställningen.</w:t>
      </w:r>
      <w:r w:rsidR="001952A7" w:rsidRPr="00B3383D">
        <w:rPr>
          <w:rFonts w:ascii="Times New Roman" w:eastAsia="Times New Roman" w:hAnsi="Times New Roman" w:cs="Times New Roman"/>
          <w:color w:val="000000"/>
          <w:lang w:val="sv-SE"/>
        </w:rPr>
        <w:t xml:space="preserve"> </w:t>
      </w:r>
      <w:r w:rsidRPr="00BD3B53">
        <w:rPr>
          <w:rFonts w:ascii="Times New Roman" w:eastAsia="Times New Roman" w:hAnsi="Times New Roman" w:cs="Times New Roman"/>
          <w:lang w:val="sv-SE"/>
        </w:rPr>
        <w:t>Arbetst</w:t>
      </w:r>
      <w:r w:rsidRPr="00BD3B53">
        <w:rPr>
          <w:rFonts w:ascii="Times New Roman" w:eastAsia="Times New Roman" w:hAnsi="Times New Roman" w:cs="Times New Roman"/>
          <w:lang w:val="sv-SE"/>
        </w:rPr>
        <w:t>a</w:t>
      </w:r>
      <w:r w:rsidRPr="00BD3B53">
        <w:rPr>
          <w:rFonts w:ascii="Times New Roman" w:eastAsia="Times New Roman" w:hAnsi="Times New Roman" w:cs="Times New Roman"/>
          <w:lang w:val="sv-SE"/>
        </w:rPr>
        <w:t>gare och tjänsteinnehavare har i sa</w:t>
      </w:r>
      <w:r w:rsidR="00CF2CD8">
        <w:rPr>
          <w:rFonts w:ascii="Times New Roman" w:eastAsia="Times New Roman" w:hAnsi="Times New Roman" w:cs="Times New Roman"/>
          <w:lang w:val="sv-SE"/>
        </w:rPr>
        <w:t>mband med organisations</w:t>
      </w:r>
      <w:r w:rsidRPr="00BD3B53">
        <w:rPr>
          <w:rFonts w:ascii="Times New Roman" w:eastAsia="Times New Roman" w:hAnsi="Times New Roman" w:cs="Times New Roman"/>
          <w:lang w:val="sv-SE"/>
        </w:rPr>
        <w:t>ändringar i regel rätt att övergå till den nya arbetsgivarens tjänst, så även visstid</w:t>
      </w:r>
      <w:r w:rsidRPr="00BD3B53">
        <w:rPr>
          <w:rFonts w:ascii="Times New Roman" w:eastAsia="Times New Roman" w:hAnsi="Times New Roman" w:cs="Times New Roman"/>
          <w:lang w:val="sv-SE"/>
        </w:rPr>
        <w:t>s</w:t>
      </w:r>
      <w:r w:rsidRPr="00BD3B53">
        <w:rPr>
          <w:rFonts w:ascii="Times New Roman" w:eastAsia="Times New Roman" w:hAnsi="Times New Roman" w:cs="Times New Roman"/>
          <w:lang w:val="sv-SE"/>
        </w:rPr>
        <w:t>anställda fram till slutdatumet för tjänsten eller anställningen.</w:t>
      </w:r>
      <w:r w:rsidR="00AF69FD" w:rsidRPr="00B3383D">
        <w:rPr>
          <w:rFonts w:ascii="Times New Roman" w:eastAsia="Times New Roman" w:hAnsi="Times New Roman" w:cs="Times New Roman"/>
          <w:lang w:val="sv-SE"/>
        </w:rPr>
        <w:t xml:space="preserve"> </w:t>
      </w:r>
      <w:r w:rsidRPr="00BD3B53">
        <w:rPr>
          <w:rFonts w:ascii="Times New Roman" w:eastAsia="Times New Roman" w:hAnsi="Times New Roman" w:cs="Times New Roman"/>
          <w:lang w:val="sv-SE"/>
        </w:rPr>
        <w:t>I samband med organisationsän</w:t>
      </w:r>
      <w:r w:rsidRPr="00BD3B53">
        <w:rPr>
          <w:rFonts w:ascii="Times New Roman" w:eastAsia="Times New Roman" w:hAnsi="Times New Roman" w:cs="Times New Roman"/>
          <w:lang w:val="sv-SE"/>
        </w:rPr>
        <w:t>d</w:t>
      </w:r>
      <w:r w:rsidRPr="00BD3B53">
        <w:rPr>
          <w:rFonts w:ascii="Times New Roman" w:eastAsia="Times New Roman" w:hAnsi="Times New Roman" w:cs="Times New Roman"/>
          <w:lang w:val="sv-SE"/>
        </w:rPr>
        <w:t>ringar ska anställningsförhållandets kontinuitet i regel bedömas via de allmänna grunderna för uppsägning också i fråga om tidsbegränsade anställningsförhållanden.</w:t>
      </w:r>
      <w:r w:rsidR="00AF69FD" w:rsidRPr="00B3383D">
        <w:rPr>
          <w:rFonts w:ascii="Times New Roman" w:eastAsia="Times New Roman" w:hAnsi="Times New Roman" w:cs="Times New Roman"/>
          <w:lang w:val="sv-SE"/>
        </w:rPr>
        <w:t xml:space="preserve"> </w:t>
      </w:r>
    </w:p>
    <w:p w:rsidR="001952A7" w:rsidRPr="00B3383D" w:rsidRDefault="009C6411" w:rsidP="001952A7">
      <w:pPr>
        <w:spacing w:after="0" w:line="240" w:lineRule="auto"/>
        <w:ind w:firstLine="170"/>
        <w:jc w:val="both"/>
        <w:rPr>
          <w:rFonts w:ascii="Times New Roman" w:eastAsia="Times New Roman" w:hAnsi="Times New Roman" w:cs="Times New Roman"/>
          <w:color w:val="000000"/>
          <w:lang w:val="sv-SE"/>
        </w:rPr>
      </w:pPr>
      <w:r>
        <w:rPr>
          <w:rFonts w:ascii="Times New Roman" w:eastAsia="Times New Roman" w:hAnsi="Times New Roman" w:cs="Times New Roman"/>
          <w:color w:val="000000"/>
          <w:lang w:val="sv-SE"/>
        </w:rPr>
        <w:t>I paragrafens 3 mom.</w:t>
      </w:r>
      <w:r w:rsidR="00BD3B53" w:rsidRPr="00BD3B53">
        <w:rPr>
          <w:rFonts w:ascii="Times New Roman" w:eastAsia="Times New Roman" w:hAnsi="Times New Roman" w:cs="Times New Roman"/>
          <w:color w:val="000000"/>
          <w:lang w:val="sv-SE"/>
        </w:rPr>
        <w:t xml:space="preserve"> föreskrivs om den öve</w:t>
      </w:r>
      <w:r w:rsidR="00BD3B53" w:rsidRPr="00BD3B53">
        <w:rPr>
          <w:rFonts w:ascii="Times New Roman" w:eastAsia="Times New Roman" w:hAnsi="Times New Roman" w:cs="Times New Roman"/>
          <w:color w:val="000000"/>
          <w:lang w:val="sv-SE"/>
        </w:rPr>
        <w:t>r</w:t>
      </w:r>
      <w:r w:rsidR="00BD3B53" w:rsidRPr="00BD3B53">
        <w:rPr>
          <w:rFonts w:ascii="Times New Roman" w:eastAsia="Times New Roman" w:hAnsi="Times New Roman" w:cs="Times New Roman"/>
          <w:color w:val="000000"/>
          <w:lang w:val="sv-SE"/>
        </w:rPr>
        <w:t>förda personalens löneförmåner och andra fö</w:t>
      </w:r>
      <w:r w:rsidR="00BD3B53" w:rsidRPr="00BD3B53">
        <w:rPr>
          <w:rFonts w:ascii="Times New Roman" w:eastAsia="Times New Roman" w:hAnsi="Times New Roman" w:cs="Times New Roman"/>
          <w:color w:val="000000"/>
          <w:lang w:val="sv-SE"/>
        </w:rPr>
        <w:t>r</w:t>
      </w:r>
      <w:r w:rsidR="00BD3B53" w:rsidRPr="00BD3B53">
        <w:rPr>
          <w:rFonts w:ascii="Times New Roman" w:eastAsia="Times New Roman" w:hAnsi="Times New Roman" w:cs="Times New Roman"/>
          <w:color w:val="000000"/>
          <w:lang w:val="sv-SE"/>
        </w:rPr>
        <w:t>måner som anställningsförhållandet medför.</w:t>
      </w:r>
      <w:r w:rsidR="001952A7" w:rsidRPr="00B3383D">
        <w:rPr>
          <w:rFonts w:ascii="Times New Roman" w:eastAsia="Times New Roman" w:hAnsi="Times New Roman" w:cs="Times New Roman"/>
          <w:color w:val="000000"/>
          <w:lang w:val="sv-SE"/>
        </w:rPr>
        <w:t xml:space="preserve"> </w:t>
      </w:r>
      <w:r w:rsidR="00BD3B53" w:rsidRPr="00BD3B53">
        <w:rPr>
          <w:rFonts w:ascii="Times New Roman" w:eastAsia="Times New Roman" w:hAnsi="Times New Roman" w:cs="Times New Roman"/>
          <w:color w:val="000000"/>
          <w:lang w:val="sv-SE"/>
        </w:rPr>
        <w:t>De</w:t>
      </w:r>
      <w:r w:rsidR="00CF2CD8">
        <w:rPr>
          <w:rFonts w:ascii="Times New Roman" w:eastAsia="Times New Roman" w:hAnsi="Times New Roman" w:cs="Times New Roman"/>
          <w:color w:val="000000"/>
          <w:lang w:val="sv-SE"/>
        </w:rPr>
        <w:t>ssa</w:t>
      </w:r>
      <w:r w:rsidR="00BD3B53" w:rsidRPr="00BD3B53">
        <w:rPr>
          <w:rFonts w:ascii="Times New Roman" w:eastAsia="Times New Roman" w:hAnsi="Times New Roman" w:cs="Times New Roman"/>
          <w:color w:val="000000"/>
          <w:lang w:val="sv-SE"/>
        </w:rPr>
        <w:t xml:space="preserve"> ska fastställas så att förmånerna vid ti</w:t>
      </w:r>
      <w:r w:rsidR="00BD3B53" w:rsidRPr="00BD3B53">
        <w:rPr>
          <w:rFonts w:ascii="Times New Roman" w:eastAsia="Times New Roman" w:hAnsi="Times New Roman" w:cs="Times New Roman"/>
          <w:color w:val="000000"/>
          <w:lang w:val="sv-SE"/>
        </w:rPr>
        <w:t>d</w:t>
      </w:r>
      <w:r w:rsidR="00BD3B53" w:rsidRPr="00BD3B53">
        <w:rPr>
          <w:rFonts w:ascii="Times New Roman" w:eastAsia="Times New Roman" w:hAnsi="Times New Roman" w:cs="Times New Roman"/>
          <w:color w:val="000000"/>
          <w:lang w:val="sv-SE"/>
        </w:rPr>
        <w:t>punkten för överföringen inte är oförmånligare än motsvarande förmåner som personen har haft tidigare.</w:t>
      </w:r>
      <w:r w:rsidR="001952A7" w:rsidRPr="00B3383D">
        <w:rPr>
          <w:rFonts w:ascii="Times New Roman" w:eastAsia="Times New Roman" w:hAnsi="Times New Roman" w:cs="Times New Roman"/>
          <w:color w:val="000000"/>
          <w:lang w:val="sv-SE"/>
        </w:rPr>
        <w:t xml:space="preserve"> </w:t>
      </w:r>
      <w:r>
        <w:rPr>
          <w:rFonts w:ascii="Times New Roman" w:eastAsia="Times New Roman" w:hAnsi="Times New Roman" w:cs="Times New Roman"/>
          <w:color w:val="000000"/>
          <w:lang w:val="sv-SE"/>
        </w:rPr>
        <w:t>Paragrafens 3 mom.</w:t>
      </w:r>
      <w:r w:rsidR="00BD3B53" w:rsidRPr="00BD3B53">
        <w:rPr>
          <w:rFonts w:ascii="Times New Roman" w:eastAsia="Times New Roman" w:hAnsi="Times New Roman" w:cs="Times New Roman"/>
          <w:color w:val="000000"/>
          <w:lang w:val="sv-SE"/>
        </w:rPr>
        <w:t xml:space="preserve"> motsvarar 13 kap. 2 § 2 mom. i den gällande kyrkolagen.</w:t>
      </w:r>
      <w:r w:rsidR="001952A7" w:rsidRPr="00B3383D">
        <w:rPr>
          <w:rFonts w:ascii="Times New Roman" w:eastAsia="Times New Roman" w:hAnsi="Times New Roman" w:cs="Times New Roman"/>
          <w:color w:val="000000"/>
          <w:lang w:val="sv-SE"/>
        </w:rPr>
        <w:t xml:space="preserve"> </w:t>
      </w:r>
      <w:r w:rsidR="00BD3B53" w:rsidRPr="00BD3B53">
        <w:rPr>
          <w:rFonts w:ascii="Times New Roman" w:eastAsia="Times New Roman" w:hAnsi="Times New Roman" w:cs="Times New Roman"/>
          <w:color w:val="000000"/>
          <w:lang w:val="sv-SE"/>
        </w:rPr>
        <w:t xml:space="preserve">Efter överföringen bestäms löneförmånerna enligt </w:t>
      </w:r>
      <w:r w:rsidR="00CF2CD8">
        <w:rPr>
          <w:rFonts w:ascii="Times New Roman" w:eastAsia="Times New Roman" w:hAnsi="Times New Roman" w:cs="Times New Roman"/>
          <w:color w:val="000000"/>
          <w:lang w:val="sv-SE"/>
        </w:rPr>
        <w:t>vad</w:t>
      </w:r>
      <w:r w:rsidR="00BD3B53" w:rsidRPr="00BD3B53">
        <w:rPr>
          <w:rFonts w:ascii="Times New Roman" w:eastAsia="Times New Roman" w:hAnsi="Times New Roman" w:cs="Times New Roman"/>
          <w:color w:val="000000"/>
          <w:lang w:val="sv-SE"/>
        </w:rPr>
        <w:t xml:space="preserve"> som fastställs genom tjänste- och arbetskolle</w:t>
      </w:r>
      <w:r w:rsidR="00BD3B53" w:rsidRPr="00BD3B53">
        <w:rPr>
          <w:rFonts w:ascii="Times New Roman" w:eastAsia="Times New Roman" w:hAnsi="Times New Roman" w:cs="Times New Roman"/>
          <w:color w:val="000000"/>
          <w:lang w:val="sv-SE"/>
        </w:rPr>
        <w:t>k</w:t>
      </w:r>
      <w:r w:rsidR="00BD3B53" w:rsidRPr="00BD3B53">
        <w:rPr>
          <w:rFonts w:ascii="Times New Roman" w:eastAsia="Times New Roman" w:hAnsi="Times New Roman" w:cs="Times New Roman"/>
          <w:color w:val="000000"/>
          <w:lang w:val="sv-SE"/>
        </w:rPr>
        <w:t xml:space="preserve">tivavtal eller </w:t>
      </w:r>
      <w:r w:rsidR="00CF2CD8">
        <w:rPr>
          <w:rFonts w:ascii="Times New Roman" w:eastAsia="Times New Roman" w:hAnsi="Times New Roman" w:cs="Times New Roman"/>
          <w:color w:val="000000"/>
          <w:lang w:val="sv-SE"/>
        </w:rPr>
        <w:t>vad</w:t>
      </w:r>
      <w:r w:rsidR="00BD3B53" w:rsidRPr="00BD3B53">
        <w:rPr>
          <w:rFonts w:ascii="Times New Roman" w:eastAsia="Times New Roman" w:hAnsi="Times New Roman" w:cs="Times New Roman"/>
          <w:color w:val="000000"/>
          <w:lang w:val="sv-SE"/>
        </w:rPr>
        <w:t xml:space="preserve"> arbetsgivaren beslutar på basis av dessa.</w:t>
      </w:r>
      <w:r w:rsidR="001952A7" w:rsidRPr="00B3383D">
        <w:rPr>
          <w:rFonts w:ascii="Times New Roman" w:eastAsia="Times New Roman" w:hAnsi="Times New Roman" w:cs="Times New Roman"/>
          <w:color w:val="000000"/>
          <w:lang w:val="sv-SE"/>
        </w:rPr>
        <w:t xml:space="preserve"> </w:t>
      </w:r>
      <w:r w:rsidR="00BD3B53" w:rsidRPr="00BD3B53">
        <w:rPr>
          <w:rFonts w:ascii="Times New Roman" w:eastAsia="Times New Roman" w:hAnsi="Times New Roman" w:cs="Times New Roman"/>
          <w:color w:val="000000"/>
          <w:lang w:val="sv-SE"/>
        </w:rPr>
        <w:t>De förmåner som överförs omfattar inte sådana anställningsrelaterade förmåner som inte fastställs genom tjänste- och arbetskolle</w:t>
      </w:r>
      <w:r w:rsidR="00BD3B53" w:rsidRPr="00BD3B53">
        <w:rPr>
          <w:rFonts w:ascii="Times New Roman" w:eastAsia="Times New Roman" w:hAnsi="Times New Roman" w:cs="Times New Roman"/>
          <w:color w:val="000000"/>
          <w:lang w:val="sv-SE"/>
        </w:rPr>
        <w:t>k</w:t>
      </w:r>
      <w:r w:rsidR="00BD3B53" w:rsidRPr="00BD3B53">
        <w:rPr>
          <w:rFonts w:ascii="Times New Roman" w:eastAsia="Times New Roman" w:hAnsi="Times New Roman" w:cs="Times New Roman"/>
          <w:color w:val="000000"/>
          <w:lang w:val="sv-SE"/>
        </w:rPr>
        <w:t>tivavtal utan som bestäms endast av arbetsgiv</w:t>
      </w:r>
      <w:r w:rsidR="00BD3B53" w:rsidRPr="00BD3B53">
        <w:rPr>
          <w:rFonts w:ascii="Times New Roman" w:eastAsia="Times New Roman" w:hAnsi="Times New Roman" w:cs="Times New Roman"/>
          <w:color w:val="000000"/>
          <w:lang w:val="sv-SE"/>
        </w:rPr>
        <w:t>a</w:t>
      </w:r>
      <w:r w:rsidR="00BD3B53" w:rsidRPr="00BD3B53">
        <w:rPr>
          <w:rFonts w:ascii="Times New Roman" w:eastAsia="Times New Roman" w:hAnsi="Times New Roman" w:cs="Times New Roman"/>
          <w:color w:val="000000"/>
          <w:lang w:val="sv-SE"/>
        </w:rPr>
        <w:t>ren.</w:t>
      </w:r>
      <w:r w:rsidR="001952A7" w:rsidRPr="00B3383D">
        <w:rPr>
          <w:rFonts w:ascii="Times New Roman" w:eastAsia="Times New Roman" w:hAnsi="Times New Roman" w:cs="Times New Roman"/>
          <w:color w:val="000000"/>
          <w:lang w:val="sv-SE"/>
        </w:rPr>
        <w:t xml:space="preserve"> </w:t>
      </w:r>
      <w:r w:rsidR="00BD3B53" w:rsidRPr="00BD3B53">
        <w:rPr>
          <w:rFonts w:ascii="Times New Roman" w:eastAsia="Times New Roman" w:hAnsi="Times New Roman" w:cs="Times New Roman"/>
          <w:color w:val="000000"/>
          <w:lang w:val="sv-SE"/>
        </w:rPr>
        <w:t xml:space="preserve">Exempel på sådana förmåner är bespisning på arbetsplatsen </w:t>
      </w:r>
      <w:r w:rsidR="00CF2CD8">
        <w:rPr>
          <w:rFonts w:ascii="Times New Roman" w:eastAsia="Times New Roman" w:hAnsi="Times New Roman" w:cs="Times New Roman"/>
          <w:color w:val="000000"/>
          <w:lang w:val="sv-SE"/>
        </w:rPr>
        <w:t>och</w:t>
      </w:r>
      <w:r w:rsidR="00BD3B53" w:rsidRPr="00BD3B53">
        <w:rPr>
          <w:rFonts w:ascii="Times New Roman" w:eastAsia="Times New Roman" w:hAnsi="Times New Roman" w:cs="Times New Roman"/>
          <w:color w:val="000000"/>
          <w:lang w:val="sv-SE"/>
        </w:rPr>
        <w:t xml:space="preserve"> frivillig sjukvård för pers</w:t>
      </w:r>
      <w:r w:rsidR="00BD3B53" w:rsidRPr="00BD3B53">
        <w:rPr>
          <w:rFonts w:ascii="Times New Roman" w:eastAsia="Times New Roman" w:hAnsi="Times New Roman" w:cs="Times New Roman"/>
          <w:color w:val="000000"/>
          <w:lang w:val="sv-SE"/>
        </w:rPr>
        <w:t>o</w:t>
      </w:r>
      <w:r w:rsidR="00BD3B53" w:rsidRPr="00BD3B53">
        <w:rPr>
          <w:rFonts w:ascii="Times New Roman" w:eastAsia="Times New Roman" w:hAnsi="Times New Roman" w:cs="Times New Roman"/>
          <w:color w:val="000000"/>
          <w:lang w:val="sv-SE"/>
        </w:rPr>
        <w:t>nalen.</w:t>
      </w:r>
    </w:p>
    <w:p w:rsidR="001952A7" w:rsidRPr="00B3383D" w:rsidRDefault="001952A7" w:rsidP="001952A7">
      <w:pPr>
        <w:spacing w:after="0" w:line="240" w:lineRule="auto"/>
        <w:ind w:firstLine="170"/>
        <w:rPr>
          <w:rFonts w:ascii="Times New Roman" w:eastAsia="Calibri" w:hAnsi="Times New Roman" w:cs="Times New Roman"/>
          <w:lang w:val="sv-SE"/>
        </w:rPr>
      </w:pPr>
    </w:p>
    <w:p w:rsidR="00E97F38" w:rsidRPr="00B3383D" w:rsidRDefault="00E97F38" w:rsidP="001952A7">
      <w:pPr>
        <w:spacing w:after="0" w:line="240" w:lineRule="auto"/>
        <w:jc w:val="center"/>
        <w:rPr>
          <w:rFonts w:ascii="Times New Roman" w:hAnsi="Times New Roman" w:cs="Times New Roman"/>
          <w:i/>
          <w:lang w:val="sv-SE"/>
        </w:rPr>
      </w:pPr>
    </w:p>
    <w:p w:rsidR="00E97F38" w:rsidRPr="00B3383D" w:rsidRDefault="00E97F38" w:rsidP="001952A7">
      <w:pPr>
        <w:spacing w:after="0" w:line="240" w:lineRule="auto"/>
        <w:jc w:val="center"/>
        <w:rPr>
          <w:rFonts w:ascii="Times New Roman" w:hAnsi="Times New Roman" w:cs="Times New Roman"/>
          <w:i/>
          <w:lang w:val="sv-SE"/>
        </w:rPr>
      </w:pPr>
    </w:p>
    <w:p w:rsidR="00C74C2B" w:rsidRPr="00B3383D" w:rsidRDefault="00BD3B53" w:rsidP="001952A7">
      <w:pPr>
        <w:spacing w:after="0" w:line="240" w:lineRule="auto"/>
        <w:jc w:val="center"/>
        <w:rPr>
          <w:rFonts w:ascii="Times New Roman" w:hAnsi="Times New Roman" w:cs="Times New Roman"/>
          <w:i/>
          <w:lang w:val="sv-SE"/>
        </w:rPr>
      </w:pPr>
      <w:r w:rsidRPr="00BD3B53">
        <w:rPr>
          <w:rFonts w:ascii="Times New Roman" w:hAnsi="Times New Roman" w:cs="Times New Roman"/>
          <w:i/>
          <w:lang w:val="sv-SE"/>
        </w:rPr>
        <w:t>Grundande av kyrklig samfällighet</w:t>
      </w:r>
    </w:p>
    <w:p w:rsidR="00C74C2B" w:rsidRPr="00B3383D" w:rsidRDefault="00C74C2B" w:rsidP="001952A7">
      <w:pPr>
        <w:pStyle w:val="Luettelokappale"/>
        <w:spacing w:after="0" w:line="240" w:lineRule="auto"/>
        <w:jc w:val="center"/>
        <w:rPr>
          <w:rFonts w:ascii="Times New Roman" w:hAnsi="Times New Roman" w:cs="Times New Roman"/>
          <w:i/>
          <w:lang w:val="sv-SE"/>
        </w:rPr>
      </w:pPr>
    </w:p>
    <w:p w:rsidR="00C74C2B" w:rsidRPr="00B3383D" w:rsidRDefault="001952A7" w:rsidP="00C74C2B">
      <w:pPr>
        <w:spacing w:after="0" w:line="240" w:lineRule="auto"/>
        <w:ind w:firstLine="170"/>
        <w:jc w:val="both"/>
        <w:rPr>
          <w:rFonts w:ascii="Times New Roman" w:hAnsi="Times New Roman" w:cs="Times New Roman"/>
          <w:i/>
          <w:lang w:val="sv-SE"/>
        </w:rPr>
      </w:pPr>
      <w:r w:rsidRPr="00B3383D">
        <w:rPr>
          <w:rFonts w:ascii="Times New Roman" w:hAnsi="Times New Roman" w:cs="Times New Roman"/>
          <w:b/>
          <w:lang w:val="sv-SE"/>
        </w:rPr>
        <w:t>19</w:t>
      </w:r>
      <w:r w:rsidR="007B73DF" w:rsidRPr="00B3383D">
        <w:rPr>
          <w:rFonts w:ascii="Times New Roman" w:hAnsi="Times New Roman" w:cs="Times New Roman"/>
          <w:b/>
          <w:lang w:val="sv-SE"/>
        </w:rPr>
        <w:t xml:space="preserve"> </w:t>
      </w:r>
      <w:r w:rsidR="00C74C2B" w:rsidRPr="00B3383D">
        <w:rPr>
          <w:rFonts w:ascii="Times New Roman" w:hAnsi="Times New Roman" w:cs="Times New Roman"/>
          <w:b/>
          <w:lang w:val="sv-SE"/>
        </w:rPr>
        <w:t xml:space="preserve">§. </w:t>
      </w:r>
      <w:r w:rsidR="00BD3B53" w:rsidRPr="00BD3B53">
        <w:rPr>
          <w:rFonts w:ascii="Times New Roman" w:hAnsi="Times New Roman" w:cs="Times New Roman"/>
          <w:i/>
          <w:lang w:val="sv-SE"/>
        </w:rPr>
        <w:t>Målen med grundande av kyrklig sa</w:t>
      </w:r>
      <w:r w:rsidR="00BD3B53" w:rsidRPr="00BD3B53">
        <w:rPr>
          <w:rFonts w:ascii="Times New Roman" w:hAnsi="Times New Roman" w:cs="Times New Roman"/>
          <w:i/>
          <w:lang w:val="sv-SE"/>
        </w:rPr>
        <w:t>m</w:t>
      </w:r>
      <w:r w:rsidR="00BD3B53" w:rsidRPr="00BD3B53">
        <w:rPr>
          <w:rFonts w:ascii="Times New Roman" w:hAnsi="Times New Roman" w:cs="Times New Roman"/>
          <w:i/>
          <w:lang w:val="sv-SE"/>
        </w:rPr>
        <w:t>fällighet.</w:t>
      </w:r>
      <w:r w:rsidR="00C74C2B" w:rsidRPr="00B3383D">
        <w:rPr>
          <w:rFonts w:ascii="Times New Roman" w:hAnsi="Times New Roman" w:cs="Times New Roman"/>
          <w:i/>
          <w:lang w:val="sv-SE"/>
        </w:rPr>
        <w:t xml:space="preserve"> </w:t>
      </w:r>
      <w:r w:rsidR="00BD3B53" w:rsidRPr="00BD3B53">
        <w:rPr>
          <w:rFonts w:ascii="Times New Roman" w:hAnsi="Times New Roman" w:cs="Times New Roman"/>
          <w:lang w:val="sv-SE"/>
        </w:rPr>
        <w:t xml:space="preserve">Paragrafen avses styra bildandet av kyrkliga samfälligheter och fastställa de mål som ska beaktas vid </w:t>
      </w:r>
      <w:r w:rsidR="00132CAB">
        <w:rPr>
          <w:rFonts w:ascii="Times New Roman" w:hAnsi="Times New Roman" w:cs="Times New Roman"/>
          <w:lang w:val="sv-SE"/>
        </w:rPr>
        <w:t>grundandet</w:t>
      </w:r>
      <w:r w:rsidR="00BD3B53" w:rsidRPr="00BD3B53">
        <w:rPr>
          <w:rFonts w:ascii="Times New Roman" w:hAnsi="Times New Roman" w:cs="Times New Roman"/>
          <w:lang w:val="sv-SE"/>
        </w:rPr>
        <w:t xml:space="preserve"> av en kyrklig samfällighet.</w:t>
      </w:r>
      <w:r w:rsidR="00C74C2B" w:rsidRPr="00B3383D">
        <w:rPr>
          <w:rFonts w:ascii="Times New Roman" w:hAnsi="Times New Roman" w:cs="Times New Roman"/>
          <w:lang w:val="sv-SE"/>
        </w:rPr>
        <w:t xml:space="preserve"> </w:t>
      </w:r>
      <w:r w:rsidR="00BD3B53" w:rsidRPr="00BD3B53">
        <w:rPr>
          <w:rFonts w:ascii="Times New Roman" w:hAnsi="Times New Roman" w:cs="Times New Roman"/>
          <w:lang w:val="sv-SE"/>
        </w:rPr>
        <w:t xml:space="preserve">En kyrklig samfällighet ska bestå av en helhet som är så enhetlig som möjligt </w:t>
      </w:r>
      <w:r w:rsidR="00132CAB">
        <w:rPr>
          <w:rFonts w:ascii="Times New Roman" w:hAnsi="Times New Roman" w:cs="Times New Roman"/>
          <w:lang w:val="sv-SE"/>
        </w:rPr>
        <w:t xml:space="preserve">både </w:t>
      </w:r>
      <w:r w:rsidR="00BD3B53" w:rsidRPr="00BD3B53">
        <w:rPr>
          <w:rFonts w:ascii="Times New Roman" w:hAnsi="Times New Roman" w:cs="Times New Roman"/>
          <w:lang w:val="sv-SE"/>
        </w:rPr>
        <w:t>regionalt och verksamhetsmässigt sett.</w:t>
      </w:r>
      <w:r w:rsidR="00C74C2B" w:rsidRPr="00B3383D">
        <w:rPr>
          <w:rFonts w:ascii="Times New Roman" w:hAnsi="Times New Roman" w:cs="Times New Roman"/>
          <w:lang w:val="sv-SE"/>
        </w:rPr>
        <w:t xml:space="preserve"> </w:t>
      </w:r>
      <w:r w:rsidR="00BD3B53" w:rsidRPr="00BD3B53">
        <w:rPr>
          <w:rFonts w:ascii="Times New Roman" w:hAnsi="Times New Roman" w:cs="Times New Roman"/>
          <w:lang w:val="sv-SE"/>
        </w:rPr>
        <w:t>Med regional enhetlighet avses att de försa</w:t>
      </w:r>
      <w:r w:rsidR="00BD3B53" w:rsidRPr="00BD3B53">
        <w:rPr>
          <w:rFonts w:ascii="Times New Roman" w:hAnsi="Times New Roman" w:cs="Times New Roman"/>
          <w:lang w:val="sv-SE"/>
        </w:rPr>
        <w:t>m</w:t>
      </w:r>
      <w:r w:rsidR="00BD3B53" w:rsidRPr="00BD3B53">
        <w:rPr>
          <w:rFonts w:ascii="Times New Roman" w:hAnsi="Times New Roman" w:cs="Times New Roman"/>
          <w:lang w:val="sv-SE"/>
        </w:rPr>
        <w:t xml:space="preserve">lingar som hör till den kyrkliga samfälligheten </w:t>
      </w:r>
      <w:r w:rsidR="00BD3B53" w:rsidRPr="00BD3B53">
        <w:rPr>
          <w:rFonts w:ascii="Times New Roman" w:hAnsi="Times New Roman" w:cs="Times New Roman"/>
          <w:lang w:val="sv-SE"/>
        </w:rPr>
        <w:lastRenderedPageBreak/>
        <w:t>bildar ett enhetligt område.</w:t>
      </w:r>
      <w:r w:rsidR="00C74C2B" w:rsidRPr="00B3383D">
        <w:rPr>
          <w:rFonts w:ascii="Times New Roman" w:hAnsi="Times New Roman" w:cs="Times New Roman"/>
          <w:lang w:val="sv-SE"/>
        </w:rPr>
        <w:t xml:space="preserve"> </w:t>
      </w:r>
      <w:r w:rsidR="00BD3B53" w:rsidRPr="00BD3B53">
        <w:rPr>
          <w:rFonts w:ascii="Times New Roman" w:hAnsi="Times New Roman" w:cs="Times New Roman"/>
          <w:lang w:val="sv-SE"/>
        </w:rPr>
        <w:t>Med verksamhet</w:t>
      </w:r>
      <w:r w:rsidR="00BD3B53" w:rsidRPr="00BD3B53">
        <w:rPr>
          <w:rFonts w:ascii="Times New Roman" w:hAnsi="Times New Roman" w:cs="Times New Roman"/>
          <w:lang w:val="sv-SE"/>
        </w:rPr>
        <w:t>s</w:t>
      </w:r>
      <w:r w:rsidR="00BD3B53" w:rsidRPr="00BD3B53">
        <w:rPr>
          <w:rFonts w:ascii="Times New Roman" w:hAnsi="Times New Roman" w:cs="Times New Roman"/>
          <w:lang w:val="sv-SE"/>
        </w:rPr>
        <w:t>mässig enhetlighet avses att den kyrkliga sa</w:t>
      </w:r>
      <w:r w:rsidR="00BD3B53" w:rsidRPr="00BD3B53">
        <w:rPr>
          <w:rFonts w:ascii="Times New Roman" w:hAnsi="Times New Roman" w:cs="Times New Roman"/>
          <w:lang w:val="sv-SE"/>
        </w:rPr>
        <w:t>m</w:t>
      </w:r>
      <w:r w:rsidR="00BD3B53" w:rsidRPr="00BD3B53">
        <w:rPr>
          <w:rFonts w:ascii="Times New Roman" w:hAnsi="Times New Roman" w:cs="Times New Roman"/>
          <w:lang w:val="sv-SE"/>
        </w:rPr>
        <w:t>fälligheten består av ett område där parterna är vana vid att samarbeta eller där behovet av en gemensam fastighets- och begravningsverksa</w:t>
      </w:r>
      <w:r w:rsidR="00BD3B53" w:rsidRPr="00BD3B53">
        <w:rPr>
          <w:rFonts w:ascii="Times New Roman" w:hAnsi="Times New Roman" w:cs="Times New Roman"/>
          <w:lang w:val="sv-SE"/>
        </w:rPr>
        <w:t>m</w:t>
      </w:r>
      <w:r w:rsidR="00BD3B53" w:rsidRPr="00BD3B53">
        <w:rPr>
          <w:rFonts w:ascii="Times New Roman" w:hAnsi="Times New Roman" w:cs="Times New Roman"/>
          <w:lang w:val="sv-SE"/>
        </w:rPr>
        <w:t>het och en gemensam personaladministration är stort.</w:t>
      </w:r>
      <w:r w:rsidR="00C74C2B" w:rsidRPr="00B3383D">
        <w:rPr>
          <w:rFonts w:ascii="Times New Roman" w:hAnsi="Times New Roman" w:cs="Times New Roman"/>
          <w:lang w:val="sv-SE"/>
        </w:rPr>
        <w:t xml:space="preserve">  </w:t>
      </w:r>
      <w:r w:rsidR="00C74C2B" w:rsidRPr="00B3383D">
        <w:rPr>
          <w:rFonts w:ascii="Times New Roman" w:hAnsi="Times New Roman" w:cs="Times New Roman"/>
          <w:i/>
          <w:lang w:val="sv-SE"/>
        </w:rPr>
        <w:t xml:space="preserve">  </w:t>
      </w:r>
    </w:p>
    <w:p w:rsidR="00C74C2B" w:rsidRPr="00B3383D" w:rsidRDefault="00BD3B53" w:rsidP="00C74C2B">
      <w:pPr>
        <w:spacing w:after="0" w:line="240" w:lineRule="auto"/>
        <w:ind w:firstLine="170"/>
        <w:jc w:val="both"/>
        <w:rPr>
          <w:rFonts w:ascii="Times New Roman" w:hAnsi="Times New Roman" w:cs="Times New Roman"/>
          <w:lang w:val="sv-SE"/>
        </w:rPr>
      </w:pPr>
      <w:r w:rsidRPr="00BD3B53">
        <w:rPr>
          <w:rFonts w:ascii="Times New Roman" w:hAnsi="Times New Roman" w:cs="Times New Roman"/>
          <w:lang w:val="sv-SE"/>
        </w:rPr>
        <w:t>Den kyrkliga samfälligheten ska dessutom i enlighet med målen för struktur</w:t>
      </w:r>
      <w:r w:rsidRPr="00AA146E">
        <w:rPr>
          <w:rFonts w:ascii="Times New Roman" w:hAnsi="Times New Roman" w:cs="Times New Roman"/>
          <w:lang w:val="sv-SE"/>
        </w:rPr>
        <w:t>reformen</w:t>
      </w:r>
      <w:r w:rsidRPr="00BD3B53">
        <w:rPr>
          <w:rFonts w:ascii="Times New Roman" w:hAnsi="Times New Roman" w:cs="Times New Roman"/>
          <w:lang w:val="sv-SE"/>
        </w:rPr>
        <w:t xml:space="preserve"> klara av att dels bära kostnaderna för organiseringen av den gemensamma </w:t>
      </w:r>
      <w:r w:rsidR="00132CAB">
        <w:rPr>
          <w:rFonts w:ascii="Times New Roman" w:hAnsi="Times New Roman" w:cs="Times New Roman"/>
          <w:lang w:val="sv-SE"/>
        </w:rPr>
        <w:t>förvaltningen</w:t>
      </w:r>
      <w:r w:rsidRPr="00BD3B53">
        <w:rPr>
          <w:rFonts w:ascii="Times New Roman" w:hAnsi="Times New Roman" w:cs="Times New Roman"/>
          <w:lang w:val="sv-SE"/>
        </w:rPr>
        <w:t xml:space="preserve"> och ege</w:t>
      </w:r>
      <w:r w:rsidRPr="00BD3B53">
        <w:rPr>
          <w:rFonts w:ascii="Times New Roman" w:hAnsi="Times New Roman" w:cs="Times New Roman"/>
          <w:lang w:val="sv-SE"/>
        </w:rPr>
        <w:t>n</w:t>
      </w:r>
      <w:r w:rsidRPr="00BD3B53">
        <w:rPr>
          <w:rFonts w:ascii="Times New Roman" w:hAnsi="Times New Roman" w:cs="Times New Roman"/>
          <w:lang w:val="sv-SE"/>
        </w:rPr>
        <w:t>domsförvaltningen, dels samtidigt trygga fullg</w:t>
      </w:r>
      <w:r w:rsidRPr="00BD3B53">
        <w:rPr>
          <w:rFonts w:ascii="Times New Roman" w:hAnsi="Times New Roman" w:cs="Times New Roman"/>
          <w:lang w:val="sv-SE"/>
        </w:rPr>
        <w:t>ö</w:t>
      </w:r>
      <w:r w:rsidRPr="00BD3B53">
        <w:rPr>
          <w:rFonts w:ascii="Times New Roman" w:hAnsi="Times New Roman" w:cs="Times New Roman"/>
          <w:lang w:val="sv-SE"/>
        </w:rPr>
        <w:t xml:space="preserve">randet av kyrkans uppgift i församlingarna inom </w:t>
      </w:r>
      <w:r w:rsidR="00132CAB">
        <w:rPr>
          <w:rFonts w:ascii="Times New Roman" w:hAnsi="Times New Roman" w:cs="Times New Roman"/>
          <w:lang w:val="sv-SE"/>
        </w:rPr>
        <w:t>samfällighetens</w:t>
      </w:r>
      <w:r w:rsidRPr="00BD3B53">
        <w:rPr>
          <w:rFonts w:ascii="Times New Roman" w:hAnsi="Times New Roman" w:cs="Times New Roman"/>
          <w:lang w:val="sv-SE"/>
        </w:rPr>
        <w:t xml:space="preserve"> område och de ekonomi- och personalresurser som behövs för organiseringen av församlingens verksamhet och tjänster.</w:t>
      </w:r>
    </w:p>
    <w:p w:rsidR="00A432FC" w:rsidRPr="00B3383D" w:rsidRDefault="001952A7" w:rsidP="00A432FC">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20</w:t>
      </w:r>
      <w:r w:rsidR="00260CBC" w:rsidRPr="00B3383D">
        <w:rPr>
          <w:rFonts w:ascii="Times New Roman" w:hAnsi="Times New Roman" w:cs="Times New Roman"/>
          <w:b/>
          <w:lang w:val="sv-SE"/>
        </w:rPr>
        <w:t xml:space="preserve"> </w:t>
      </w:r>
      <w:r w:rsidR="00A432FC" w:rsidRPr="00B3383D">
        <w:rPr>
          <w:rFonts w:ascii="Times New Roman" w:hAnsi="Times New Roman" w:cs="Times New Roman"/>
          <w:b/>
          <w:lang w:val="sv-SE"/>
        </w:rPr>
        <w:t xml:space="preserve">§. </w:t>
      </w:r>
      <w:r w:rsidR="00BD3B53" w:rsidRPr="00BD3B53">
        <w:rPr>
          <w:rFonts w:ascii="Times New Roman" w:hAnsi="Times New Roman" w:cs="Times New Roman"/>
          <w:i/>
          <w:lang w:val="sv-SE"/>
        </w:rPr>
        <w:t xml:space="preserve">Grundande av kyrklig samfällighet </w:t>
      </w:r>
      <w:r w:rsidR="00BD3B53" w:rsidRPr="0057141A">
        <w:rPr>
          <w:rFonts w:ascii="Times New Roman" w:hAnsi="Times New Roman" w:cs="Times New Roman"/>
          <w:i/>
          <w:lang w:val="sv-SE"/>
        </w:rPr>
        <w:t>g</w:t>
      </w:r>
      <w:r w:rsidR="00BD3B53" w:rsidRPr="0057141A">
        <w:rPr>
          <w:rFonts w:ascii="Times New Roman" w:hAnsi="Times New Roman" w:cs="Times New Roman"/>
          <w:i/>
          <w:lang w:val="sv-SE"/>
        </w:rPr>
        <w:t>e</w:t>
      </w:r>
      <w:r w:rsidR="00BD3B53" w:rsidRPr="0057141A">
        <w:rPr>
          <w:rFonts w:ascii="Times New Roman" w:hAnsi="Times New Roman" w:cs="Times New Roman"/>
          <w:i/>
          <w:lang w:val="sv-SE"/>
        </w:rPr>
        <w:t>nom</w:t>
      </w:r>
      <w:r w:rsidR="00BD3B53" w:rsidRPr="00BD3B53">
        <w:rPr>
          <w:rFonts w:ascii="Times New Roman" w:hAnsi="Times New Roman" w:cs="Times New Roman"/>
          <w:i/>
          <w:lang w:val="sv-SE"/>
        </w:rPr>
        <w:t xml:space="preserve"> grundstadga.</w:t>
      </w:r>
      <w:r w:rsidR="00A432FC" w:rsidRPr="00B3383D">
        <w:rPr>
          <w:lang w:val="sv-SE"/>
        </w:rPr>
        <w:t xml:space="preserve"> </w:t>
      </w:r>
      <w:r w:rsidR="00BD3B53" w:rsidRPr="00BD3B53">
        <w:rPr>
          <w:rFonts w:ascii="Times New Roman" w:hAnsi="Times New Roman" w:cs="Times New Roman"/>
          <w:lang w:val="sv-SE"/>
        </w:rPr>
        <w:t>Kyrkliga samfälligheter som hamnar inom samma kommun ska bilda en enda kyrklig samfällighet i enlighet med det för</w:t>
      </w:r>
      <w:r w:rsidR="00BD3B53" w:rsidRPr="00BD3B53">
        <w:rPr>
          <w:rFonts w:ascii="Times New Roman" w:hAnsi="Times New Roman" w:cs="Times New Roman"/>
          <w:lang w:val="sv-SE"/>
        </w:rPr>
        <w:t>e</w:t>
      </w:r>
      <w:r w:rsidR="00BD3B53" w:rsidRPr="00BD3B53">
        <w:rPr>
          <w:rFonts w:ascii="Times New Roman" w:hAnsi="Times New Roman" w:cs="Times New Roman"/>
          <w:lang w:val="sv-SE"/>
        </w:rPr>
        <w:t>slag</w:t>
      </w:r>
      <w:r w:rsidR="009C6411">
        <w:rPr>
          <w:rFonts w:ascii="Times New Roman" w:hAnsi="Times New Roman" w:cs="Times New Roman"/>
          <w:lang w:val="sv-SE"/>
        </w:rPr>
        <w:t>na 1 § 2 mom.</w:t>
      </w:r>
      <w:r w:rsidR="00BD3B53" w:rsidRPr="00BD3B53">
        <w:rPr>
          <w:rFonts w:ascii="Times New Roman" w:hAnsi="Times New Roman" w:cs="Times New Roman"/>
          <w:lang w:val="sv-SE"/>
        </w:rPr>
        <w:t xml:space="preserve"> i detta kapitel.</w:t>
      </w:r>
      <w:r w:rsidR="00A432FC" w:rsidRPr="00B3383D">
        <w:rPr>
          <w:rFonts w:ascii="Times New Roman" w:hAnsi="Times New Roman" w:cs="Times New Roman"/>
          <w:lang w:val="sv-SE"/>
        </w:rPr>
        <w:t xml:space="preserve"> </w:t>
      </w:r>
      <w:r w:rsidR="00BD3B53" w:rsidRPr="00BD3B53">
        <w:rPr>
          <w:rFonts w:ascii="Times New Roman" w:hAnsi="Times New Roman" w:cs="Times New Roman"/>
          <w:lang w:val="sv-SE"/>
        </w:rPr>
        <w:t>Även kyrkliga samfälligheter som verkar i olika kommuner kan bilda en gemensam kyrklig samfällighet.</w:t>
      </w:r>
      <w:r w:rsidR="00A432FC" w:rsidRPr="00B3383D">
        <w:rPr>
          <w:rFonts w:ascii="Times New Roman" w:hAnsi="Times New Roman" w:cs="Times New Roman"/>
          <w:lang w:val="sv-SE"/>
        </w:rPr>
        <w:t xml:space="preserve"> </w:t>
      </w:r>
      <w:r w:rsidR="00BD3B53" w:rsidRPr="00BD3B53">
        <w:rPr>
          <w:rFonts w:ascii="Times New Roman" w:hAnsi="Times New Roman" w:cs="Times New Roman"/>
          <w:lang w:val="sv-SE"/>
        </w:rPr>
        <w:t>En ny kyrklig samfällighet grundas genom godkä</w:t>
      </w:r>
      <w:r w:rsidR="00BD3B53" w:rsidRPr="00BD3B53">
        <w:rPr>
          <w:rFonts w:ascii="Times New Roman" w:hAnsi="Times New Roman" w:cs="Times New Roman"/>
          <w:lang w:val="sv-SE"/>
        </w:rPr>
        <w:t>n</w:t>
      </w:r>
      <w:r w:rsidR="00BD3B53" w:rsidRPr="00BD3B53">
        <w:rPr>
          <w:rFonts w:ascii="Times New Roman" w:hAnsi="Times New Roman" w:cs="Times New Roman"/>
          <w:lang w:val="sv-SE"/>
        </w:rPr>
        <w:t>nande av en grundstadga, som bifogas en fö</w:t>
      </w:r>
      <w:r w:rsidR="00BD3B53" w:rsidRPr="00BD3B53">
        <w:rPr>
          <w:rFonts w:ascii="Times New Roman" w:hAnsi="Times New Roman" w:cs="Times New Roman"/>
          <w:lang w:val="sv-SE"/>
        </w:rPr>
        <w:t>r</w:t>
      </w:r>
      <w:r w:rsidR="00BD3B53" w:rsidRPr="00BD3B53">
        <w:rPr>
          <w:rFonts w:ascii="Times New Roman" w:hAnsi="Times New Roman" w:cs="Times New Roman"/>
          <w:lang w:val="sv-SE"/>
        </w:rPr>
        <w:t>teckning över den egendom som överförs till den nya kyrkliga samfälligheten.</w:t>
      </w:r>
      <w:r w:rsidR="00A432FC" w:rsidRPr="00B3383D">
        <w:rPr>
          <w:rFonts w:ascii="Times New Roman" w:hAnsi="Times New Roman" w:cs="Times New Roman"/>
          <w:lang w:val="sv-SE"/>
        </w:rPr>
        <w:t xml:space="preserve"> </w:t>
      </w:r>
      <w:r w:rsidR="00BD3B53" w:rsidRPr="00BD3B53">
        <w:rPr>
          <w:rFonts w:ascii="Times New Roman" w:hAnsi="Times New Roman" w:cs="Times New Roman"/>
          <w:lang w:val="sv-SE"/>
        </w:rPr>
        <w:t>Rätten att b</w:t>
      </w:r>
      <w:r w:rsidR="00BD3B53" w:rsidRPr="00BD3B53">
        <w:rPr>
          <w:rFonts w:ascii="Times New Roman" w:hAnsi="Times New Roman" w:cs="Times New Roman"/>
          <w:lang w:val="sv-SE"/>
        </w:rPr>
        <w:t>e</w:t>
      </w:r>
      <w:r w:rsidR="00BD3B53" w:rsidRPr="00BD3B53">
        <w:rPr>
          <w:rFonts w:ascii="Times New Roman" w:hAnsi="Times New Roman" w:cs="Times New Roman"/>
          <w:lang w:val="sv-SE"/>
        </w:rPr>
        <w:t>sluta om godkännandet av grundstadgan ligger hos gemensamma kyrkofullmäktige.</w:t>
      </w:r>
      <w:r w:rsidR="00914852" w:rsidRPr="00B3383D">
        <w:rPr>
          <w:rFonts w:ascii="Times New Roman" w:hAnsi="Times New Roman" w:cs="Times New Roman"/>
          <w:lang w:val="sv-SE"/>
        </w:rPr>
        <w:t xml:space="preserve"> </w:t>
      </w:r>
      <w:r w:rsidR="00BD3B53" w:rsidRPr="00BD3B53">
        <w:rPr>
          <w:rFonts w:ascii="Times New Roman" w:hAnsi="Times New Roman" w:cs="Times New Roman"/>
          <w:lang w:val="sv-SE"/>
        </w:rPr>
        <w:t>Innan grundstadgan godkänns ska församlingsråden i de församlingar som hör till de kyrkliga samfä</w:t>
      </w:r>
      <w:r w:rsidR="00BD3B53" w:rsidRPr="00BD3B53">
        <w:rPr>
          <w:rFonts w:ascii="Times New Roman" w:hAnsi="Times New Roman" w:cs="Times New Roman"/>
          <w:lang w:val="sv-SE"/>
        </w:rPr>
        <w:t>l</w:t>
      </w:r>
      <w:r w:rsidR="00BD3B53" w:rsidRPr="00BD3B53">
        <w:rPr>
          <w:rFonts w:ascii="Times New Roman" w:hAnsi="Times New Roman" w:cs="Times New Roman"/>
          <w:lang w:val="sv-SE"/>
        </w:rPr>
        <w:t>ligheterna höras i enlighet med 8 kap. 6 § 1 punkten i den föreslagna kyrkoordningen.</w:t>
      </w:r>
      <w:r w:rsidR="000E0EA9" w:rsidRPr="00B3383D">
        <w:rPr>
          <w:rFonts w:ascii="Times New Roman" w:hAnsi="Times New Roman" w:cs="Times New Roman"/>
          <w:lang w:val="sv-SE"/>
        </w:rPr>
        <w:t xml:space="preserve"> </w:t>
      </w:r>
      <w:r w:rsidR="00BD3B53" w:rsidRPr="00BD3B53">
        <w:rPr>
          <w:rFonts w:ascii="Times New Roman" w:hAnsi="Times New Roman" w:cs="Times New Roman"/>
          <w:lang w:val="sv-SE"/>
        </w:rPr>
        <w:t>Grundstadgan ska också underställas kyrkost</w:t>
      </w:r>
      <w:r w:rsidR="00BD3B53" w:rsidRPr="00BD3B53">
        <w:rPr>
          <w:rFonts w:ascii="Times New Roman" w:hAnsi="Times New Roman" w:cs="Times New Roman"/>
          <w:lang w:val="sv-SE"/>
        </w:rPr>
        <w:t>y</w:t>
      </w:r>
      <w:r w:rsidR="00BD3B53" w:rsidRPr="00BD3B53">
        <w:rPr>
          <w:rFonts w:ascii="Times New Roman" w:hAnsi="Times New Roman" w:cs="Times New Roman"/>
          <w:lang w:val="sv-SE"/>
        </w:rPr>
        <w:t>relsen för avgörande.</w:t>
      </w:r>
    </w:p>
    <w:p w:rsidR="00A432FC" w:rsidRPr="00B3383D" w:rsidRDefault="009C6411" w:rsidP="00A432FC">
      <w:pPr>
        <w:spacing w:after="0" w:line="240" w:lineRule="auto"/>
        <w:ind w:firstLine="170"/>
        <w:jc w:val="both"/>
        <w:rPr>
          <w:rFonts w:ascii="Times New Roman" w:hAnsi="Times New Roman" w:cs="Times New Roman"/>
          <w:lang w:val="sv-SE"/>
        </w:rPr>
      </w:pPr>
      <w:r>
        <w:rPr>
          <w:rFonts w:ascii="Times New Roman" w:hAnsi="Times New Roman" w:cs="Times New Roman"/>
          <w:lang w:val="sv-SE"/>
        </w:rPr>
        <w:t>I paragrafens 2 mom.</w:t>
      </w:r>
      <w:r w:rsidR="00BD3B53" w:rsidRPr="00BD3B53">
        <w:rPr>
          <w:rFonts w:ascii="Times New Roman" w:hAnsi="Times New Roman" w:cs="Times New Roman"/>
          <w:lang w:val="sv-SE"/>
        </w:rPr>
        <w:t xml:space="preserve"> föreskrivs om överf</w:t>
      </w:r>
      <w:r w:rsidR="00BD3B53" w:rsidRPr="00BD3B53">
        <w:rPr>
          <w:rFonts w:ascii="Times New Roman" w:hAnsi="Times New Roman" w:cs="Times New Roman"/>
          <w:lang w:val="sv-SE"/>
        </w:rPr>
        <w:t>ö</w:t>
      </w:r>
      <w:r w:rsidR="00BD3B53" w:rsidRPr="00BD3B53">
        <w:rPr>
          <w:rFonts w:ascii="Times New Roman" w:hAnsi="Times New Roman" w:cs="Times New Roman"/>
          <w:lang w:val="sv-SE"/>
        </w:rPr>
        <w:t>ringen av egendom vid grundandet av en ny kyrklig samfällighet.</w:t>
      </w:r>
      <w:r w:rsidR="00A432FC" w:rsidRPr="00B3383D">
        <w:rPr>
          <w:rFonts w:ascii="Times New Roman" w:hAnsi="Times New Roman" w:cs="Times New Roman"/>
          <w:lang w:val="sv-SE"/>
        </w:rPr>
        <w:t xml:space="preserve"> </w:t>
      </w:r>
      <w:r w:rsidR="00BD3B53" w:rsidRPr="00BD3B53">
        <w:rPr>
          <w:rFonts w:ascii="Times New Roman" w:hAnsi="Times New Roman" w:cs="Times New Roman"/>
          <w:lang w:val="sv-SE"/>
        </w:rPr>
        <w:t>De tidigare kyrkliga sa</w:t>
      </w:r>
      <w:r w:rsidR="00BD3B53" w:rsidRPr="00BD3B53">
        <w:rPr>
          <w:rFonts w:ascii="Times New Roman" w:hAnsi="Times New Roman" w:cs="Times New Roman"/>
          <w:lang w:val="sv-SE"/>
        </w:rPr>
        <w:t>m</w:t>
      </w:r>
      <w:r w:rsidR="00BD3B53" w:rsidRPr="00BD3B53">
        <w:rPr>
          <w:rFonts w:ascii="Times New Roman" w:hAnsi="Times New Roman" w:cs="Times New Roman"/>
          <w:lang w:val="sv-SE"/>
        </w:rPr>
        <w:t>fälligheternas tillgångar och förpliktelser öve</w:t>
      </w:r>
      <w:r w:rsidR="00BD3B53" w:rsidRPr="00BD3B53">
        <w:rPr>
          <w:rFonts w:ascii="Times New Roman" w:hAnsi="Times New Roman" w:cs="Times New Roman"/>
          <w:lang w:val="sv-SE"/>
        </w:rPr>
        <w:t>r</w:t>
      </w:r>
      <w:r w:rsidR="00BD3B53" w:rsidRPr="00BD3B53">
        <w:rPr>
          <w:rFonts w:ascii="Times New Roman" w:hAnsi="Times New Roman" w:cs="Times New Roman"/>
          <w:lang w:val="sv-SE"/>
        </w:rPr>
        <w:t>förs till den nya, gemensamma kyrkliga samfä</w:t>
      </w:r>
      <w:r w:rsidR="00BD3B53" w:rsidRPr="00BD3B53">
        <w:rPr>
          <w:rFonts w:ascii="Times New Roman" w:hAnsi="Times New Roman" w:cs="Times New Roman"/>
          <w:lang w:val="sv-SE"/>
        </w:rPr>
        <w:t>l</w:t>
      </w:r>
      <w:r w:rsidR="00BD3B53" w:rsidRPr="00BD3B53">
        <w:rPr>
          <w:rFonts w:ascii="Times New Roman" w:hAnsi="Times New Roman" w:cs="Times New Roman"/>
          <w:lang w:val="sv-SE"/>
        </w:rPr>
        <w:t>ligheten liksom även eventuell</w:t>
      </w:r>
      <w:r w:rsidR="0057141A">
        <w:rPr>
          <w:rFonts w:ascii="Times New Roman" w:hAnsi="Times New Roman" w:cs="Times New Roman"/>
          <w:lang w:val="sv-SE"/>
        </w:rPr>
        <w:t>a tillgångar</w:t>
      </w:r>
      <w:r w:rsidR="00BD3B53" w:rsidRPr="00BD3B53">
        <w:rPr>
          <w:rFonts w:ascii="Times New Roman" w:hAnsi="Times New Roman" w:cs="Times New Roman"/>
          <w:lang w:val="sv-SE"/>
        </w:rPr>
        <w:t xml:space="preserve"> som församlingen har i sin </w:t>
      </w:r>
      <w:proofErr w:type="gramStart"/>
      <w:r w:rsidR="00BD3B53" w:rsidRPr="00BD3B53">
        <w:rPr>
          <w:rFonts w:ascii="Times New Roman" w:hAnsi="Times New Roman" w:cs="Times New Roman"/>
          <w:lang w:val="sv-SE"/>
        </w:rPr>
        <w:t>besittning</w:t>
      </w:r>
      <w:proofErr w:type="gramEnd"/>
      <w:r w:rsidR="00BD3B53" w:rsidRPr="00BD3B53">
        <w:rPr>
          <w:rFonts w:ascii="Times New Roman" w:hAnsi="Times New Roman" w:cs="Times New Roman"/>
          <w:lang w:val="sv-SE"/>
        </w:rPr>
        <w:t>.</w:t>
      </w:r>
      <w:r w:rsidR="00A432FC" w:rsidRPr="00B3383D">
        <w:rPr>
          <w:rFonts w:ascii="Times New Roman" w:hAnsi="Times New Roman" w:cs="Times New Roman"/>
          <w:lang w:val="sv-SE"/>
        </w:rPr>
        <w:t xml:space="preserve"> </w:t>
      </w:r>
      <w:r w:rsidR="00BD3B53" w:rsidRPr="00BD3B53">
        <w:rPr>
          <w:rFonts w:ascii="Times New Roman" w:hAnsi="Times New Roman" w:cs="Times New Roman"/>
          <w:lang w:val="sv-SE"/>
        </w:rPr>
        <w:t>I grundstadgan kan det dock bestämmas att tillgångar som fö</w:t>
      </w:r>
      <w:r w:rsidR="00BD3B53" w:rsidRPr="00BD3B53">
        <w:rPr>
          <w:rFonts w:ascii="Times New Roman" w:hAnsi="Times New Roman" w:cs="Times New Roman"/>
          <w:lang w:val="sv-SE"/>
        </w:rPr>
        <w:t>r</w:t>
      </w:r>
      <w:r w:rsidR="00BD3B53" w:rsidRPr="00BD3B53">
        <w:rPr>
          <w:rFonts w:ascii="Times New Roman" w:hAnsi="Times New Roman" w:cs="Times New Roman"/>
          <w:lang w:val="sv-SE"/>
        </w:rPr>
        <w:t>samlingen erhållit såsom gåva eller genom te</w:t>
      </w:r>
      <w:r w:rsidR="00BD3B53" w:rsidRPr="00BD3B53">
        <w:rPr>
          <w:rFonts w:ascii="Times New Roman" w:hAnsi="Times New Roman" w:cs="Times New Roman"/>
          <w:lang w:val="sv-SE"/>
        </w:rPr>
        <w:t>s</w:t>
      </w:r>
      <w:r w:rsidR="00BD3B53" w:rsidRPr="00BD3B53">
        <w:rPr>
          <w:rFonts w:ascii="Times New Roman" w:hAnsi="Times New Roman" w:cs="Times New Roman"/>
          <w:lang w:val="sv-SE"/>
        </w:rPr>
        <w:t xml:space="preserve">tamente ska kvarstå i församlingens ägo eller </w:t>
      </w:r>
      <w:proofErr w:type="gramStart"/>
      <w:r w:rsidR="00BD3B53" w:rsidRPr="00BD3B53">
        <w:rPr>
          <w:rFonts w:ascii="Times New Roman" w:hAnsi="Times New Roman" w:cs="Times New Roman"/>
          <w:lang w:val="sv-SE"/>
        </w:rPr>
        <w:t>besittning</w:t>
      </w:r>
      <w:proofErr w:type="gramEnd"/>
      <w:r w:rsidR="00BD3B53" w:rsidRPr="00BD3B53">
        <w:rPr>
          <w:rFonts w:ascii="Times New Roman" w:hAnsi="Times New Roman" w:cs="Times New Roman"/>
          <w:lang w:val="sv-SE"/>
        </w:rPr>
        <w:t xml:space="preserve"> eller att församlingen alltjämt svarar för en förpliktelse som följer av ett gåvobrev eller testamente.</w:t>
      </w:r>
      <w:r w:rsidR="00A432FC" w:rsidRPr="00B3383D">
        <w:rPr>
          <w:rFonts w:ascii="Times New Roman" w:hAnsi="Times New Roman" w:cs="Times New Roman"/>
          <w:lang w:val="sv-SE"/>
        </w:rPr>
        <w:t xml:space="preserve">  </w:t>
      </w:r>
    </w:p>
    <w:p w:rsidR="00880FB7" w:rsidRPr="00B3383D" w:rsidRDefault="001952A7" w:rsidP="00880FB7">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21</w:t>
      </w:r>
      <w:r w:rsidR="005D1EDB" w:rsidRPr="00B3383D">
        <w:rPr>
          <w:rFonts w:ascii="Times New Roman" w:hAnsi="Times New Roman" w:cs="Times New Roman"/>
          <w:b/>
          <w:lang w:val="sv-SE"/>
        </w:rPr>
        <w:t xml:space="preserve"> </w:t>
      </w:r>
      <w:r w:rsidR="00880FB7" w:rsidRPr="00B3383D">
        <w:rPr>
          <w:rFonts w:ascii="Times New Roman" w:hAnsi="Times New Roman" w:cs="Times New Roman"/>
          <w:b/>
          <w:lang w:val="sv-SE"/>
        </w:rPr>
        <w:t xml:space="preserve">§. </w:t>
      </w:r>
      <w:r w:rsidR="00BD3B53" w:rsidRPr="00BD3B53">
        <w:rPr>
          <w:rFonts w:ascii="Times New Roman" w:hAnsi="Times New Roman" w:cs="Times New Roman"/>
          <w:i/>
          <w:lang w:val="sv-SE"/>
        </w:rPr>
        <w:t xml:space="preserve">Underställning av grundstadgan </w:t>
      </w:r>
      <w:r w:rsidR="00532468">
        <w:rPr>
          <w:rFonts w:ascii="Times New Roman" w:hAnsi="Times New Roman" w:cs="Times New Roman"/>
          <w:i/>
          <w:lang w:val="sv-SE"/>
        </w:rPr>
        <w:t>för</w:t>
      </w:r>
      <w:r w:rsidR="00BD3B53" w:rsidRPr="00BD3B53">
        <w:rPr>
          <w:rFonts w:ascii="Times New Roman" w:hAnsi="Times New Roman" w:cs="Times New Roman"/>
          <w:i/>
          <w:lang w:val="sv-SE"/>
        </w:rPr>
        <w:t xml:space="preserve"> ky</w:t>
      </w:r>
      <w:r w:rsidR="00BD3B53" w:rsidRPr="00BD3B53">
        <w:rPr>
          <w:rFonts w:ascii="Times New Roman" w:hAnsi="Times New Roman" w:cs="Times New Roman"/>
          <w:i/>
          <w:lang w:val="sv-SE"/>
        </w:rPr>
        <w:t>r</w:t>
      </w:r>
      <w:r w:rsidR="00BD3B53" w:rsidRPr="00BD3B53">
        <w:rPr>
          <w:rFonts w:ascii="Times New Roman" w:hAnsi="Times New Roman" w:cs="Times New Roman"/>
          <w:i/>
          <w:lang w:val="sv-SE"/>
        </w:rPr>
        <w:t>kostyrelsen</w:t>
      </w:r>
      <w:r w:rsidR="00532468">
        <w:rPr>
          <w:rFonts w:ascii="Times New Roman" w:hAnsi="Times New Roman" w:cs="Times New Roman"/>
          <w:i/>
          <w:lang w:val="sv-SE"/>
        </w:rPr>
        <w:t>s avgörande</w:t>
      </w:r>
      <w:r w:rsidR="00BD3B53" w:rsidRPr="00BD3B53">
        <w:rPr>
          <w:rFonts w:ascii="Times New Roman" w:hAnsi="Times New Roman" w:cs="Times New Roman"/>
          <w:i/>
          <w:lang w:val="sv-SE"/>
        </w:rPr>
        <w:t>.</w:t>
      </w:r>
      <w:r w:rsidR="00880FB7" w:rsidRPr="00B3383D">
        <w:rPr>
          <w:rFonts w:ascii="Times New Roman" w:hAnsi="Times New Roman" w:cs="Times New Roman"/>
          <w:lang w:val="sv-SE"/>
        </w:rPr>
        <w:t xml:space="preserve"> </w:t>
      </w:r>
      <w:r w:rsidR="0057141A">
        <w:rPr>
          <w:rFonts w:ascii="Times New Roman" w:hAnsi="Times New Roman" w:cs="Times New Roman"/>
          <w:lang w:val="sv-SE"/>
        </w:rPr>
        <w:t>Eftersom</w:t>
      </w:r>
      <w:r w:rsidR="00BD3B53" w:rsidRPr="00BD3B53">
        <w:rPr>
          <w:rFonts w:ascii="Times New Roman" w:hAnsi="Times New Roman" w:cs="Times New Roman"/>
          <w:lang w:val="sv-SE"/>
        </w:rPr>
        <w:t xml:space="preserve"> en kyrklig samfällighet enligt bestämmelserna bildar en ekonomisk enhet och ett skatteuppbördsområde föreslås att beslutet om grundandet av</w:t>
      </w:r>
      <w:r w:rsidR="0057141A">
        <w:rPr>
          <w:rFonts w:ascii="Times New Roman" w:hAnsi="Times New Roman" w:cs="Times New Roman"/>
          <w:lang w:val="sv-SE"/>
        </w:rPr>
        <w:t xml:space="preserve"> en</w:t>
      </w:r>
      <w:r w:rsidR="00BD3B53" w:rsidRPr="00BD3B53">
        <w:rPr>
          <w:rFonts w:ascii="Times New Roman" w:hAnsi="Times New Roman" w:cs="Times New Roman"/>
          <w:lang w:val="sv-SE"/>
        </w:rPr>
        <w:t xml:space="preserve"> kyrklig samfällighet alltjämt ska underställas kyrkost</w:t>
      </w:r>
      <w:r w:rsidR="00BD3B53" w:rsidRPr="00BD3B53">
        <w:rPr>
          <w:rFonts w:ascii="Times New Roman" w:hAnsi="Times New Roman" w:cs="Times New Roman"/>
          <w:lang w:val="sv-SE"/>
        </w:rPr>
        <w:t>y</w:t>
      </w:r>
      <w:r w:rsidR="00BD3B53" w:rsidRPr="00BD3B53">
        <w:rPr>
          <w:rFonts w:ascii="Times New Roman" w:hAnsi="Times New Roman" w:cs="Times New Roman"/>
          <w:lang w:val="sv-SE"/>
        </w:rPr>
        <w:t>relsen för avgörande.</w:t>
      </w:r>
      <w:r w:rsidR="00880FB7" w:rsidRPr="00B3383D">
        <w:rPr>
          <w:rFonts w:ascii="Times New Roman" w:hAnsi="Times New Roman" w:cs="Times New Roman"/>
          <w:lang w:val="sv-SE"/>
        </w:rPr>
        <w:t xml:space="preserve"> </w:t>
      </w:r>
      <w:r w:rsidR="00BD3B53" w:rsidRPr="00BD3B53">
        <w:rPr>
          <w:rFonts w:ascii="Times New Roman" w:hAnsi="Times New Roman" w:cs="Times New Roman"/>
          <w:lang w:val="sv-SE"/>
        </w:rPr>
        <w:t>Kyrkostyrelsen får i sa</w:t>
      </w:r>
      <w:r w:rsidR="00BD3B53" w:rsidRPr="00BD3B53">
        <w:rPr>
          <w:rFonts w:ascii="Times New Roman" w:hAnsi="Times New Roman" w:cs="Times New Roman"/>
          <w:lang w:val="sv-SE"/>
        </w:rPr>
        <w:t>m</w:t>
      </w:r>
      <w:r w:rsidR="00BD3B53" w:rsidRPr="00BD3B53">
        <w:rPr>
          <w:rFonts w:ascii="Times New Roman" w:hAnsi="Times New Roman" w:cs="Times New Roman"/>
          <w:lang w:val="sv-SE"/>
        </w:rPr>
        <w:t xml:space="preserve">band med detta beslut inte utan särskild orsak </w:t>
      </w:r>
      <w:r w:rsidR="00BD3B53" w:rsidRPr="00BD3B53">
        <w:rPr>
          <w:rFonts w:ascii="Times New Roman" w:hAnsi="Times New Roman" w:cs="Times New Roman"/>
          <w:lang w:val="sv-SE"/>
        </w:rPr>
        <w:lastRenderedPageBreak/>
        <w:t>avvika från det avtal om överföring av egendom som fogats till grundstadgan.</w:t>
      </w:r>
      <w:r w:rsidR="00880FB7" w:rsidRPr="00B3383D">
        <w:rPr>
          <w:rFonts w:ascii="Times New Roman" w:hAnsi="Times New Roman" w:cs="Times New Roman"/>
          <w:lang w:val="sv-SE"/>
        </w:rPr>
        <w:t xml:space="preserve"> </w:t>
      </w:r>
    </w:p>
    <w:p w:rsidR="00880FB7" w:rsidRPr="00B3383D" w:rsidRDefault="009C6411" w:rsidP="00880FB7">
      <w:pPr>
        <w:spacing w:after="0" w:line="240" w:lineRule="auto"/>
        <w:ind w:firstLine="170"/>
        <w:jc w:val="both"/>
        <w:rPr>
          <w:rFonts w:ascii="Times New Roman" w:hAnsi="Times New Roman" w:cs="Times New Roman"/>
          <w:lang w:val="sv-SE"/>
        </w:rPr>
      </w:pPr>
      <w:r>
        <w:rPr>
          <w:rFonts w:ascii="Times New Roman" w:hAnsi="Times New Roman" w:cs="Times New Roman"/>
          <w:lang w:val="sv-SE"/>
        </w:rPr>
        <w:t>Enligt det föreslagna 3 mom.</w:t>
      </w:r>
      <w:r w:rsidR="00BD3B53" w:rsidRPr="00BD3B53">
        <w:rPr>
          <w:rFonts w:ascii="Times New Roman" w:hAnsi="Times New Roman" w:cs="Times New Roman"/>
          <w:lang w:val="sv-SE"/>
        </w:rPr>
        <w:t xml:space="preserve"> ska en ändring av grundstadgan underställas kyrkostyrelsen för avgörande alltid när en kyrklig samfällighets område ändras.</w:t>
      </w:r>
      <w:r w:rsidR="00880FB7" w:rsidRPr="00B3383D">
        <w:rPr>
          <w:rFonts w:ascii="Times New Roman" w:hAnsi="Times New Roman" w:cs="Times New Roman"/>
          <w:lang w:val="sv-SE"/>
        </w:rPr>
        <w:t xml:space="preserve"> </w:t>
      </w:r>
      <w:r w:rsidR="00BD3B53" w:rsidRPr="00BD3B53">
        <w:rPr>
          <w:rFonts w:ascii="Times New Roman" w:hAnsi="Times New Roman" w:cs="Times New Roman"/>
          <w:lang w:val="sv-SE"/>
        </w:rPr>
        <w:t>Området för en kyrklig samfä</w:t>
      </w:r>
      <w:r w:rsidR="00BD3B53" w:rsidRPr="00BD3B53">
        <w:rPr>
          <w:rFonts w:ascii="Times New Roman" w:hAnsi="Times New Roman" w:cs="Times New Roman"/>
          <w:lang w:val="sv-SE"/>
        </w:rPr>
        <w:t>l</w:t>
      </w:r>
      <w:r w:rsidR="00BD3B53" w:rsidRPr="00BD3B53">
        <w:rPr>
          <w:rFonts w:ascii="Times New Roman" w:hAnsi="Times New Roman" w:cs="Times New Roman"/>
          <w:lang w:val="sv-SE"/>
        </w:rPr>
        <w:t>lighet ändras, om en församling som hör till denna övergår till en annan kyrklig samfällighet, en ny församling ansluter sig till den kyrkliga samfälligheten</w:t>
      </w:r>
      <w:r w:rsidR="0057141A">
        <w:rPr>
          <w:rFonts w:ascii="Times New Roman" w:hAnsi="Times New Roman" w:cs="Times New Roman"/>
          <w:lang w:val="sv-SE"/>
        </w:rPr>
        <w:t>,</w:t>
      </w:r>
      <w:r w:rsidR="00BD3B53" w:rsidRPr="00BD3B53">
        <w:rPr>
          <w:rFonts w:ascii="Times New Roman" w:hAnsi="Times New Roman" w:cs="Times New Roman"/>
          <w:lang w:val="sv-SE"/>
        </w:rPr>
        <w:t xml:space="preserve"> en kyrklig samfällighet som verkar på flera kommuners område upplöses eller två eller flera kyrkliga samfälligheter bildar en ny gemensam kyrklig samfällighet.</w:t>
      </w:r>
      <w:r w:rsidR="00880FB7" w:rsidRPr="00B3383D">
        <w:rPr>
          <w:rFonts w:ascii="Times New Roman" w:hAnsi="Times New Roman" w:cs="Times New Roman"/>
          <w:lang w:val="sv-SE"/>
        </w:rPr>
        <w:t xml:space="preserve"> </w:t>
      </w:r>
    </w:p>
    <w:p w:rsidR="00880FB7" w:rsidRPr="00B3383D" w:rsidRDefault="00154682" w:rsidP="00880FB7">
      <w:pPr>
        <w:spacing w:after="0" w:line="240" w:lineRule="auto"/>
        <w:ind w:firstLine="170"/>
        <w:jc w:val="both"/>
        <w:rPr>
          <w:rFonts w:ascii="Times New Roman" w:hAnsi="Times New Roman" w:cs="Times New Roman"/>
          <w:lang w:val="sv-SE"/>
        </w:rPr>
      </w:pPr>
      <w:r w:rsidRPr="002F4993">
        <w:rPr>
          <w:rFonts w:ascii="Times New Roman" w:hAnsi="Times New Roman" w:cs="Times New Roman"/>
          <w:lang w:val="sv-SE"/>
        </w:rPr>
        <w:t>Ett beslut om ändring av grundstadgan beh</w:t>
      </w:r>
      <w:r w:rsidRPr="002F4993">
        <w:rPr>
          <w:rFonts w:ascii="Times New Roman" w:hAnsi="Times New Roman" w:cs="Times New Roman"/>
          <w:lang w:val="sv-SE"/>
        </w:rPr>
        <w:t>ö</w:t>
      </w:r>
      <w:r w:rsidRPr="002F4993">
        <w:rPr>
          <w:rFonts w:ascii="Times New Roman" w:hAnsi="Times New Roman" w:cs="Times New Roman"/>
          <w:lang w:val="sv-SE"/>
        </w:rPr>
        <w:t xml:space="preserve">ver dock inte underställas kyrkostyrelsen, om </w:t>
      </w:r>
      <w:r w:rsidR="002F4993" w:rsidRPr="002F4993">
        <w:rPr>
          <w:rFonts w:ascii="Times New Roman" w:hAnsi="Times New Roman" w:cs="Times New Roman"/>
          <w:lang w:val="sv-SE"/>
        </w:rPr>
        <w:t>beslutet är enhälligt och gäller en ändring av grunderna för för</w:t>
      </w:r>
      <w:r w:rsidR="0057141A">
        <w:rPr>
          <w:rFonts w:ascii="Times New Roman" w:hAnsi="Times New Roman" w:cs="Times New Roman"/>
          <w:lang w:val="sv-SE"/>
        </w:rPr>
        <w:t>delningen av skatteinkomste</w:t>
      </w:r>
      <w:r w:rsidR="0057141A">
        <w:rPr>
          <w:rFonts w:ascii="Times New Roman" w:hAnsi="Times New Roman" w:cs="Times New Roman"/>
          <w:lang w:val="sv-SE"/>
        </w:rPr>
        <w:t>r</w:t>
      </w:r>
      <w:r w:rsidR="0057141A">
        <w:rPr>
          <w:rFonts w:ascii="Times New Roman" w:hAnsi="Times New Roman" w:cs="Times New Roman"/>
          <w:lang w:val="sv-SE"/>
        </w:rPr>
        <w:t>na</w:t>
      </w:r>
      <w:r w:rsidR="002F4993" w:rsidRPr="002F4993">
        <w:rPr>
          <w:rFonts w:ascii="Times New Roman" w:hAnsi="Times New Roman" w:cs="Times New Roman"/>
          <w:lang w:val="sv-SE"/>
        </w:rPr>
        <w:t xml:space="preserve"> mellan församlingarna eller en överföring av egendom mellan församlingen och den kyrkliga samfälligheten.</w:t>
      </w:r>
      <w:r w:rsidR="00880FB7" w:rsidRPr="00B3383D">
        <w:rPr>
          <w:rFonts w:ascii="Times New Roman" w:hAnsi="Times New Roman" w:cs="Times New Roman"/>
          <w:lang w:val="sv-SE"/>
        </w:rPr>
        <w:t xml:space="preserve">  </w:t>
      </w:r>
    </w:p>
    <w:p w:rsidR="00B92BFA" w:rsidRPr="00B3383D" w:rsidRDefault="001952A7" w:rsidP="00B92BFA">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22</w:t>
      </w:r>
      <w:r w:rsidR="005D1EDB" w:rsidRPr="00B3383D">
        <w:rPr>
          <w:rFonts w:ascii="Times New Roman" w:hAnsi="Times New Roman" w:cs="Times New Roman"/>
          <w:b/>
          <w:lang w:val="sv-SE"/>
        </w:rPr>
        <w:t xml:space="preserve"> </w:t>
      </w:r>
      <w:r w:rsidR="00AC0236" w:rsidRPr="00B3383D">
        <w:rPr>
          <w:rFonts w:ascii="Times New Roman" w:hAnsi="Times New Roman" w:cs="Times New Roman"/>
          <w:b/>
          <w:lang w:val="sv-SE"/>
        </w:rPr>
        <w:t xml:space="preserve">§. </w:t>
      </w:r>
      <w:r w:rsidR="002F4993" w:rsidRPr="002F4993">
        <w:rPr>
          <w:rFonts w:ascii="Times New Roman" w:hAnsi="Times New Roman" w:cs="Times New Roman"/>
          <w:i/>
          <w:lang w:val="sv-SE"/>
        </w:rPr>
        <w:t>Upplösning eller upphörande av en kyrklig samfällighet.</w:t>
      </w:r>
      <w:r w:rsidR="00AC0236" w:rsidRPr="00B3383D">
        <w:rPr>
          <w:rFonts w:ascii="Times New Roman" w:hAnsi="Times New Roman" w:cs="Times New Roman"/>
          <w:i/>
          <w:lang w:val="sv-SE"/>
        </w:rPr>
        <w:t xml:space="preserve"> </w:t>
      </w:r>
      <w:r w:rsidR="002F4993" w:rsidRPr="002F4993">
        <w:rPr>
          <w:rFonts w:ascii="Times New Roman" w:hAnsi="Times New Roman" w:cs="Times New Roman"/>
          <w:lang w:val="sv-SE"/>
        </w:rPr>
        <w:t>En kyrklig samfällighet kan upplösas i en situation där den kyrkliga samfällighetens område omfattar två eller flera kommuners områden.</w:t>
      </w:r>
      <w:r w:rsidR="00B92BFA" w:rsidRPr="00B3383D">
        <w:rPr>
          <w:rFonts w:ascii="Times New Roman" w:hAnsi="Times New Roman" w:cs="Times New Roman"/>
          <w:lang w:val="sv-SE"/>
        </w:rPr>
        <w:t xml:space="preserve"> </w:t>
      </w:r>
      <w:r w:rsidR="002F4993" w:rsidRPr="002F4993">
        <w:rPr>
          <w:rFonts w:ascii="Times New Roman" w:hAnsi="Times New Roman" w:cs="Times New Roman"/>
          <w:lang w:val="sv-SE"/>
        </w:rPr>
        <w:t>Om en kyrklig samfälli</w:t>
      </w:r>
      <w:r w:rsidR="002F4993" w:rsidRPr="002F4993">
        <w:rPr>
          <w:rFonts w:ascii="Times New Roman" w:hAnsi="Times New Roman" w:cs="Times New Roman"/>
          <w:lang w:val="sv-SE"/>
        </w:rPr>
        <w:t>g</w:t>
      </w:r>
      <w:r w:rsidR="002F4993" w:rsidRPr="002F4993">
        <w:rPr>
          <w:rFonts w:ascii="Times New Roman" w:hAnsi="Times New Roman" w:cs="Times New Roman"/>
          <w:lang w:val="sv-SE"/>
        </w:rPr>
        <w:t xml:space="preserve">het upplöses ska dock enligt </w:t>
      </w:r>
      <w:r w:rsidR="00B85A59">
        <w:rPr>
          <w:rFonts w:ascii="Times New Roman" w:hAnsi="Times New Roman" w:cs="Times New Roman"/>
          <w:lang w:val="sv-SE"/>
        </w:rPr>
        <w:t>förslaget</w:t>
      </w:r>
      <w:r w:rsidR="002F4993" w:rsidRPr="002F4993">
        <w:rPr>
          <w:rFonts w:ascii="Times New Roman" w:hAnsi="Times New Roman" w:cs="Times New Roman"/>
          <w:lang w:val="sv-SE"/>
        </w:rPr>
        <w:t xml:space="preserve"> nya kyr</w:t>
      </w:r>
      <w:r w:rsidR="002F4993" w:rsidRPr="002F4993">
        <w:rPr>
          <w:rFonts w:ascii="Times New Roman" w:hAnsi="Times New Roman" w:cs="Times New Roman"/>
          <w:lang w:val="sv-SE"/>
        </w:rPr>
        <w:t>k</w:t>
      </w:r>
      <w:r w:rsidR="002F4993" w:rsidRPr="002F4993">
        <w:rPr>
          <w:rFonts w:ascii="Times New Roman" w:hAnsi="Times New Roman" w:cs="Times New Roman"/>
          <w:lang w:val="sv-SE"/>
        </w:rPr>
        <w:t>liga samfälligheter bildas, eftersom det i 1 § 2 mom. anges att varje församling ska höra till en kyrklig samfällighet.</w:t>
      </w:r>
      <w:r w:rsidR="00B92BFA" w:rsidRPr="00B3383D">
        <w:rPr>
          <w:rFonts w:ascii="Times New Roman" w:hAnsi="Times New Roman" w:cs="Times New Roman"/>
          <w:lang w:val="sv-SE"/>
        </w:rPr>
        <w:t xml:space="preserve"> </w:t>
      </w:r>
      <w:r w:rsidR="002F4993" w:rsidRPr="002F4993">
        <w:rPr>
          <w:rFonts w:ascii="Times New Roman" w:hAnsi="Times New Roman" w:cs="Times New Roman"/>
          <w:lang w:val="sv-SE"/>
        </w:rPr>
        <w:t>I samband med att nya kyrkliga samfälligheter grundas ska de i 19 § angivna förutsättningarna för grundande</w:t>
      </w:r>
      <w:r w:rsidR="0057141A">
        <w:rPr>
          <w:rFonts w:ascii="Times New Roman" w:hAnsi="Times New Roman" w:cs="Times New Roman"/>
          <w:lang w:val="sv-SE"/>
        </w:rPr>
        <w:t xml:space="preserve">t </w:t>
      </w:r>
      <w:r w:rsidR="002F4993" w:rsidRPr="002F4993">
        <w:rPr>
          <w:rFonts w:ascii="Times New Roman" w:hAnsi="Times New Roman" w:cs="Times New Roman"/>
          <w:lang w:val="sv-SE"/>
        </w:rPr>
        <w:t>iakttas.</w:t>
      </w:r>
      <w:r w:rsidR="00B92BFA" w:rsidRPr="00B3383D">
        <w:rPr>
          <w:rFonts w:ascii="Times New Roman" w:hAnsi="Times New Roman" w:cs="Times New Roman"/>
          <w:lang w:val="sv-SE"/>
        </w:rPr>
        <w:t xml:space="preserve"> </w:t>
      </w:r>
      <w:r w:rsidR="003412D1" w:rsidRPr="003412D1">
        <w:rPr>
          <w:rFonts w:ascii="Times New Roman" w:hAnsi="Times New Roman" w:cs="Times New Roman"/>
          <w:lang w:val="sv-SE"/>
        </w:rPr>
        <w:t>Bestämmelser om den kvalificerade majoritet som krävs för upplösning av en kyrklig samfä</w:t>
      </w:r>
      <w:r w:rsidR="003412D1" w:rsidRPr="003412D1">
        <w:rPr>
          <w:rFonts w:ascii="Times New Roman" w:hAnsi="Times New Roman" w:cs="Times New Roman"/>
          <w:lang w:val="sv-SE"/>
        </w:rPr>
        <w:t>l</w:t>
      </w:r>
      <w:r w:rsidR="003412D1" w:rsidRPr="003412D1">
        <w:rPr>
          <w:rFonts w:ascii="Times New Roman" w:hAnsi="Times New Roman" w:cs="Times New Roman"/>
          <w:lang w:val="sv-SE"/>
        </w:rPr>
        <w:t xml:space="preserve">lighet ska enligt </w:t>
      </w:r>
      <w:r w:rsidR="00B85A59">
        <w:rPr>
          <w:rFonts w:ascii="Times New Roman" w:hAnsi="Times New Roman" w:cs="Times New Roman"/>
          <w:lang w:val="sv-SE"/>
        </w:rPr>
        <w:t>förslaget</w:t>
      </w:r>
      <w:r w:rsidR="003412D1" w:rsidRPr="003412D1">
        <w:rPr>
          <w:rFonts w:ascii="Times New Roman" w:hAnsi="Times New Roman" w:cs="Times New Roman"/>
          <w:lang w:val="sv-SE"/>
        </w:rPr>
        <w:t xml:space="preserve"> </w:t>
      </w:r>
      <w:r w:rsidR="0057141A">
        <w:rPr>
          <w:rFonts w:ascii="Times New Roman" w:hAnsi="Times New Roman" w:cs="Times New Roman"/>
          <w:lang w:val="sv-SE"/>
        </w:rPr>
        <w:t>tas in</w:t>
      </w:r>
      <w:r w:rsidR="003412D1" w:rsidRPr="003412D1">
        <w:rPr>
          <w:rFonts w:ascii="Times New Roman" w:hAnsi="Times New Roman" w:cs="Times New Roman"/>
          <w:lang w:val="sv-SE"/>
        </w:rPr>
        <w:t xml:space="preserve"> </w:t>
      </w:r>
      <w:r w:rsidR="002F4993" w:rsidRPr="003412D1">
        <w:rPr>
          <w:rFonts w:ascii="Times New Roman" w:hAnsi="Times New Roman" w:cs="Times New Roman"/>
          <w:lang w:val="sv-SE"/>
        </w:rPr>
        <w:t>i 7 kap. 13 §.</w:t>
      </w:r>
    </w:p>
    <w:p w:rsidR="00AC0236" w:rsidRPr="00B3383D" w:rsidRDefault="003412D1" w:rsidP="00B92BFA">
      <w:pPr>
        <w:spacing w:after="0" w:line="240" w:lineRule="auto"/>
        <w:ind w:firstLine="170"/>
        <w:jc w:val="both"/>
        <w:rPr>
          <w:rFonts w:ascii="Times New Roman" w:hAnsi="Times New Roman" w:cs="Times New Roman"/>
          <w:lang w:val="sv-SE"/>
        </w:rPr>
      </w:pPr>
      <w:r w:rsidRPr="003412D1">
        <w:rPr>
          <w:rFonts w:ascii="Times New Roman" w:hAnsi="Times New Roman" w:cs="Times New Roman"/>
          <w:lang w:val="sv-SE"/>
        </w:rPr>
        <w:t>Paragrafens 2 mo</w:t>
      </w:r>
      <w:r w:rsidR="009C6411">
        <w:rPr>
          <w:rFonts w:ascii="Times New Roman" w:hAnsi="Times New Roman" w:cs="Times New Roman"/>
          <w:lang w:val="sv-SE"/>
        </w:rPr>
        <w:t>m.</w:t>
      </w:r>
      <w:r w:rsidRPr="003412D1">
        <w:rPr>
          <w:rFonts w:ascii="Times New Roman" w:hAnsi="Times New Roman" w:cs="Times New Roman"/>
          <w:lang w:val="sv-SE"/>
        </w:rPr>
        <w:t xml:space="preserve"> föreslås inkludera en ny bestämmelse för situationer där en ändring i kommunindelningen leder till att en och samma kommun omfattar flera kyrkliga samfälligheter.</w:t>
      </w:r>
      <w:r w:rsidR="00B92BFA" w:rsidRPr="00B3383D">
        <w:rPr>
          <w:rFonts w:ascii="Times New Roman" w:hAnsi="Times New Roman" w:cs="Times New Roman"/>
          <w:lang w:val="sv-SE"/>
        </w:rPr>
        <w:t xml:space="preserve"> </w:t>
      </w:r>
      <w:r w:rsidR="000918F7" w:rsidRPr="000918F7">
        <w:rPr>
          <w:rFonts w:ascii="Times New Roman" w:hAnsi="Times New Roman" w:cs="Times New Roman"/>
          <w:lang w:val="sv-SE"/>
        </w:rPr>
        <w:t>I g</w:t>
      </w:r>
      <w:r w:rsidRPr="000918F7">
        <w:rPr>
          <w:rFonts w:ascii="Times New Roman" w:hAnsi="Times New Roman" w:cs="Times New Roman"/>
          <w:lang w:val="sv-SE"/>
        </w:rPr>
        <w:t>rundstadgan ska då</w:t>
      </w:r>
      <w:r w:rsidR="000918F7" w:rsidRPr="000918F7">
        <w:rPr>
          <w:rFonts w:ascii="Times New Roman" w:hAnsi="Times New Roman" w:cs="Times New Roman"/>
          <w:lang w:val="sv-SE"/>
        </w:rPr>
        <w:t xml:space="preserve"> fastställas vilken eller vilka kyrkliga samfälligheter som upphör.</w:t>
      </w:r>
    </w:p>
    <w:p w:rsidR="000918F7" w:rsidRPr="00B3383D" w:rsidRDefault="007B3603" w:rsidP="00B92BFA">
      <w:pPr>
        <w:spacing w:after="0" w:line="240" w:lineRule="auto"/>
        <w:ind w:firstLine="170"/>
        <w:jc w:val="both"/>
        <w:rPr>
          <w:lang w:val="sv-SE"/>
        </w:rPr>
      </w:pPr>
      <w:r w:rsidRPr="00B3383D">
        <w:rPr>
          <w:rFonts w:ascii="Times New Roman" w:hAnsi="Times New Roman" w:cs="Times New Roman"/>
          <w:b/>
          <w:lang w:val="sv-SE"/>
        </w:rPr>
        <w:t>23</w:t>
      </w:r>
      <w:r w:rsidR="00B92BFA" w:rsidRPr="00B3383D">
        <w:rPr>
          <w:rFonts w:ascii="Times New Roman" w:hAnsi="Times New Roman" w:cs="Times New Roman"/>
          <w:b/>
          <w:lang w:val="sv-SE"/>
        </w:rPr>
        <w:t xml:space="preserve"> §. </w:t>
      </w:r>
      <w:r w:rsidR="000918F7" w:rsidRPr="000918F7">
        <w:rPr>
          <w:rFonts w:ascii="Times New Roman" w:hAnsi="Times New Roman" w:cs="Times New Roman"/>
          <w:i/>
          <w:lang w:val="sv-SE"/>
        </w:rPr>
        <w:t>Genomförande av församlingsstrukturr</w:t>
      </w:r>
      <w:r w:rsidR="000918F7" w:rsidRPr="000918F7">
        <w:rPr>
          <w:rFonts w:ascii="Times New Roman" w:hAnsi="Times New Roman" w:cs="Times New Roman"/>
          <w:i/>
          <w:lang w:val="sv-SE"/>
        </w:rPr>
        <w:t>e</w:t>
      </w:r>
      <w:r w:rsidR="000918F7" w:rsidRPr="000918F7">
        <w:rPr>
          <w:rFonts w:ascii="Times New Roman" w:hAnsi="Times New Roman" w:cs="Times New Roman"/>
          <w:i/>
          <w:lang w:val="sv-SE"/>
        </w:rPr>
        <w:t>formen.</w:t>
      </w:r>
      <w:r w:rsidR="00B92BFA" w:rsidRPr="00B3383D">
        <w:rPr>
          <w:rFonts w:ascii="Times New Roman" w:hAnsi="Times New Roman" w:cs="Times New Roman"/>
          <w:i/>
          <w:lang w:val="sv-SE"/>
        </w:rPr>
        <w:t xml:space="preserve"> </w:t>
      </w:r>
    </w:p>
    <w:p w:rsidR="00B92BFA" w:rsidRPr="00B3383D" w:rsidRDefault="00D654D6" w:rsidP="00B92BFA">
      <w:pPr>
        <w:spacing w:after="0" w:line="240" w:lineRule="auto"/>
        <w:ind w:firstLine="170"/>
        <w:jc w:val="both"/>
        <w:rPr>
          <w:rFonts w:ascii="Times New Roman" w:hAnsi="Times New Roman" w:cs="Times New Roman"/>
          <w:lang w:val="sv-SE"/>
        </w:rPr>
      </w:pPr>
      <w:r w:rsidRPr="00D654D6">
        <w:rPr>
          <w:rFonts w:ascii="Times New Roman" w:hAnsi="Times New Roman" w:cs="Times New Roman"/>
          <w:lang w:val="sv-SE"/>
        </w:rPr>
        <w:t xml:space="preserve">I paragrafen bestäms att de </w:t>
      </w:r>
      <w:r w:rsidR="0057141A">
        <w:rPr>
          <w:rFonts w:ascii="Times New Roman" w:hAnsi="Times New Roman" w:cs="Times New Roman"/>
          <w:lang w:val="sv-SE"/>
        </w:rPr>
        <w:t xml:space="preserve">paragrafer som nämns separat i denna </w:t>
      </w:r>
      <w:r w:rsidRPr="00D654D6">
        <w:rPr>
          <w:rFonts w:ascii="Times New Roman" w:hAnsi="Times New Roman" w:cs="Times New Roman"/>
          <w:lang w:val="sv-SE"/>
        </w:rPr>
        <w:t>ska innehålla bestämme</w:t>
      </w:r>
      <w:r w:rsidRPr="00D654D6">
        <w:rPr>
          <w:rFonts w:ascii="Times New Roman" w:hAnsi="Times New Roman" w:cs="Times New Roman"/>
          <w:lang w:val="sv-SE"/>
        </w:rPr>
        <w:t>l</w:t>
      </w:r>
      <w:r w:rsidRPr="00D654D6">
        <w:rPr>
          <w:rFonts w:ascii="Times New Roman" w:hAnsi="Times New Roman" w:cs="Times New Roman"/>
          <w:lang w:val="sv-SE"/>
        </w:rPr>
        <w:t>ser för genomförandet av reformen av försa</w:t>
      </w:r>
      <w:r w:rsidRPr="00D654D6">
        <w:rPr>
          <w:rFonts w:ascii="Times New Roman" w:hAnsi="Times New Roman" w:cs="Times New Roman"/>
          <w:lang w:val="sv-SE"/>
        </w:rPr>
        <w:t>m</w:t>
      </w:r>
      <w:r w:rsidRPr="00D654D6">
        <w:rPr>
          <w:rFonts w:ascii="Times New Roman" w:hAnsi="Times New Roman" w:cs="Times New Roman"/>
          <w:lang w:val="sv-SE"/>
        </w:rPr>
        <w:t>lingsstrukturen.</w:t>
      </w:r>
      <w:r w:rsidR="00B92BFA" w:rsidRPr="00B3383D">
        <w:rPr>
          <w:rFonts w:ascii="Times New Roman" w:hAnsi="Times New Roman" w:cs="Times New Roman"/>
          <w:lang w:val="sv-SE"/>
        </w:rPr>
        <w:t xml:space="preserve"> </w:t>
      </w:r>
      <w:r w:rsidRPr="00D654D6">
        <w:rPr>
          <w:rFonts w:ascii="Times New Roman" w:hAnsi="Times New Roman" w:cs="Times New Roman"/>
          <w:lang w:val="sv-SE"/>
        </w:rPr>
        <w:t xml:space="preserve">Bestämmelserna </w:t>
      </w:r>
      <w:r w:rsidR="0057141A">
        <w:rPr>
          <w:rFonts w:ascii="Times New Roman" w:hAnsi="Times New Roman" w:cs="Times New Roman"/>
          <w:lang w:val="sv-SE"/>
        </w:rPr>
        <w:t>föreslås gälla</w:t>
      </w:r>
      <w:r w:rsidRPr="00D654D6">
        <w:rPr>
          <w:rFonts w:ascii="Times New Roman" w:hAnsi="Times New Roman" w:cs="Times New Roman"/>
          <w:lang w:val="sv-SE"/>
        </w:rPr>
        <w:t xml:space="preserve"> fram till utgången av år 2018.</w:t>
      </w:r>
      <w:r w:rsidR="00B92BFA" w:rsidRPr="00B3383D">
        <w:rPr>
          <w:rFonts w:ascii="Times New Roman" w:hAnsi="Times New Roman" w:cs="Times New Roman"/>
          <w:lang w:val="sv-SE"/>
        </w:rPr>
        <w:t xml:space="preserve"> </w:t>
      </w:r>
    </w:p>
    <w:p w:rsidR="00B92BFA" w:rsidRPr="00B3383D" w:rsidRDefault="00D654D6" w:rsidP="00B92BFA">
      <w:pPr>
        <w:spacing w:after="0" w:line="240" w:lineRule="auto"/>
        <w:ind w:firstLine="170"/>
        <w:jc w:val="both"/>
        <w:rPr>
          <w:rFonts w:ascii="Times New Roman" w:hAnsi="Times New Roman" w:cs="Times New Roman"/>
          <w:lang w:val="sv-SE"/>
        </w:rPr>
      </w:pPr>
      <w:r w:rsidRPr="001D31CB">
        <w:rPr>
          <w:rFonts w:ascii="Times New Roman" w:hAnsi="Times New Roman" w:cs="Times New Roman"/>
          <w:lang w:val="sv-SE"/>
        </w:rPr>
        <w:t>Bestämmelserna kompletterar de tills vidare gällande bestämmelserna i lagen och tillämpas vid sidan av de övriga bestämmelserna i lagen.</w:t>
      </w:r>
    </w:p>
    <w:p w:rsidR="001952A7" w:rsidRPr="00B3383D" w:rsidRDefault="007B3603" w:rsidP="00241C4F">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24</w:t>
      </w:r>
      <w:r w:rsidR="00241C4F" w:rsidRPr="00B3383D">
        <w:rPr>
          <w:rFonts w:ascii="Times New Roman" w:hAnsi="Times New Roman" w:cs="Times New Roman"/>
          <w:b/>
          <w:lang w:val="sv-SE"/>
        </w:rPr>
        <w:t xml:space="preserve"> §. </w:t>
      </w:r>
      <w:r w:rsidR="001D31CB" w:rsidRPr="001D31CB">
        <w:rPr>
          <w:rFonts w:ascii="Times New Roman" w:hAnsi="Times New Roman" w:cs="Times New Roman"/>
          <w:i/>
          <w:lang w:val="sv-SE"/>
        </w:rPr>
        <w:t>Bildande av kyrkliga samfälligheter.</w:t>
      </w:r>
      <w:r w:rsidR="00241C4F" w:rsidRPr="00B3383D">
        <w:rPr>
          <w:rFonts w:ascii="Times New Roman" w:hAnsi="Times New Roman" w:cs="Times New Roman"/>
          <w:i/>
          <w:lang w:val="sv-SE"/>
        </w:rPr>
        <w:t xml:space="preserve"> </w:t>
      </w:r>
      <w:r w:rsidR="001D31CB" w:rsidRPr="001D31CB">
        <w:rPr>
          <w:rFonts w:ascii="Times New Roman" w:hAnsi="Times New Roman" w:cs="Times New Roman"/>
          <w:lang w:val="sv-SE"/>
        </w:rPr>
        <w:t>P</w:t>
      </w:r>
      <w:r w:rsidR="001D31CB" w:rsidRPr="001D31CB">
        <w:rPr>
          <w:rFonts w:ascii="Times New Roman" w:hAnsi="Times New Roman" w:cs="Times New Roman"/>
          <w:lang w:val="sv-SE"/>
        </w:rPr>
        <w:t>a</w:t>
      </w:r>
      <w:r w:rsidR="001D31CB" w:rsidRPr="001D31CB">
        <w:rPr>
          <w:rFonts w:ascii="Times New Roman" w:hAnsi="Times New Roman" w:cs="Times New Roman"/>
          <w:lang w:val="sv-SE"/>
        </w:rPr>
        <w:t>ragrafen innehåller bestämmelser om bildandet av kyrkliga samfäl</w:t>
      </w:r>
      <w:r w:rsidR="0057141A">
        <w:rPr>
          <w:rFonts w:ascii="Times New Roman" w:hAnsi="Times New Roman" w:cs="Times New Roman"/>
          <w:lang w:val="sv-SE"/>
        </w:rPr>
        <w:t>ligheter under</w:t>
      </w:r>
      <w:r w:rsidR="001D31CB" w:rsidRPr="001D31CB">
        <w:rPr>
          <w:rFonts w:ascii="Times New Roman" w:hAnsi="Times New Roman" w:cs="Times New Roman"/>
          <w:lang w:val="sv-SE"/>
        </w:rPr>
        <w:t xml:space="preserve"> övergångsp</w:t>
      </w:r>
      <w:r w:rsidR="001D31CB" w:rsidRPr="001D31CB">
        <w:rPr>
          <w:rFonts w:ascii="Times New Roman" w:hAnsi="Times New Roman" w:cs="Times New Roman"/>
          <w:lang w:val="sv-SE"/>
        </w:rPr>
        <w:t>e</w:t>
      </w:r>
      <w:r w:rsidR="001D31CB" w:rsidRPr="001D31CB">
        <w:rPr>
          <w:rFonts w:ascii="Times New Roman" w:hAnsi="Times New Roman" w:cs="Times New Roman"/>
          <w:lang w:val="sv-SE"/>
        </w:rPr>
        <w:t>rioden i anslutning till reformen av församling</w:t>
      </w:r>
      <w:r w:rsidR="001D31CB" w:rsidRPr="001D31CB">
        <w:rPr>
          <w:rFonts w:ascii="Times New Roman" w:hAnsi="Times New Roman" w:cs="Times New Roman"/>
          <w:lang w:val="sv-SE"/>
        </w:rPr>
        <w:t>s</w:t>
      </w:r>
      <w:r w:rsidR="001D31CB" w:rsidRPr="001D31CB">
        <w:rPr>
          <w:rFonts w:ascii="Times New Roman" w:hAnsi="Times New Roman" w:cs="Times New Roman"/>
          <w:lang w:val="sv-SE"/>
        </w:rPr>
        <w:t>strukturen.</w:t>
      </w:r>
      <w:r w:rsidR="00241C4F" w:rsidRPr="00B3383D">
        <w:rPr>
          <w:rFonts w:ascii="Times New Roman" w:hAnsi="Times New Roman" w:cs="Times New Roman"/>
          <w:lang w:val="sv-SE"/>
        </w:rPr>
        <w:t xml:space="preserve"> </w:t>
      </w:r>
      <w:r w:rsidR="001D31CB" w:rsidRPr="001D31CB">
        <w:rPr>
          <w:rFonts w:ascii="Times New Roman" w:hAnsi="Times New Roman" w:cs="Times New Roman"/>
          <w:lang w:val="sv-SE"/>
        </w:rPr>
        <w:t>Det föreslås att kyrkliga samfälli</w:t>
      </w:r>
      <w:r w:rsidR="001D31CB" w:rsidRPr="001D31CB">
        <w:rPr>
          <w:rFonts w:ascii="Times New Roman" w:hAnsi="Times New Roman" w:cs="Times New Roman"/>
          <w:lang w:val="sv-SE"/>
        </w:rPr>
        <w:t>g</w:t>
      </w:r>
      <w:r w:rsidR="001D31CB" w:rsidRPr="001D31CB">
        <w:rPr>
          <w:rFonts w:ascii="Times New Roman" w:hAnsi="Times New Roman" w:cs="Times New Roman"/>
          <w:lang w:val="sv-SE"/>
        </w:rPr>
        <w:t xml:space="preserve">heter bildas stiftsvis och att processen leds av </w:t>
      </w:r>
      <w:r w:rsidR="001D31CB" w:rsidRPr="001D31CB">
        <w:rPr>
          <w:rFonts w:ascii="Times New Roman" w:hAnsi="Times New Roman" w:cs="Times New Roman"/>
          <w:lang w:val="sv-SE"/>
        </w:rPr>
        <w:lastRenderedPageBreak/>
        <w:t>domkapitlet.</w:t>
      </w:r>
      <w:r w:rsidR="00241C4F" w:rsidRPr="00B3383D">
        <w:rPr>
          <w:rFonts w:ascii="Times New Roman" w:hAnsi="Times New Roman" w:cs="Times New Roman"/>
          <w:lang w:val="sv-SE"/>
        </w:rPr>
        <w:t xml:space="preserve"> </w:t>
      </w:r>
      <w:r w:rsidR="001D31CB" w:rsidRPr="001D31CB">
        <w:rPr>
          <w:rFonts w:ascii="Times New Roman" w:hAnsi="Times New Roman" w:cs="Times New Roman"/>
          <w:lang w:val="sv-SE"/>
        </w:rPr>
        <w:t>Kyrkliga samfälligheter ska bildas med beaktande av de allmänna mål som up</w:t>
      </w:r>
      <w:r w:rsidR="001D31CB" w:rsidRPr="001D31CB">
        <w:rPr>
          <w:rFonts w:ascii="Times New Roman" w:hAnsi="Times New Roman" w:cs="Times New Roman"/>
          <w:lang w:val="sv-SE"/>
        </w:rPr>
        <w:t>p</w:t>
      </w:r>
      <w:r w:rsidR="001D31CB" w:rsidRPr="001D31CB">
        <w:rPr>
          <w:rFonts w:ascii="Times New Roman" w:hAnsi="Times New Roman" w:cs="Times New Roman"/>
          <w:lang w:val="sv-SE"/>
        </w:rPr>
        <w:t>ställts för grundandet av kyrkliga samfälligheter.</w:t>
      </w:r>
      <w:r w:rsidR="00241C4F" w:rsidRPr="00B3383D">
        <w:rPr>
          <w:rFonts w:ascii="Times New Roman" w:hAnsi="Times New Roman" w:cs="Times New Roman"/>
          <w:color w:val="0070C0"/>
          <w:lang w:val="sv-SE"/>
        </w:rPr>
        <w:t xml:space="preserve"> </w:t>
      </w:r>
      <w:r w:rsidR="001D31CB" w:rsidRPr="001D31CB">
        <w:rPr>
          <w:rFonts w:ascii="Times New Roman" w:hAnsi="Times New Roman" w:cs="Times New Roman"/>
          <w:lang w:val="sv-SE"/>
        </w:rPr>
        <w:t>En redan befintlig kyrklig samfällighet, vars område inte ändras, ska ändra grundstadgan för sin samfällighet så att den överensstämmer med de nya bestämmelserna.</w:t>
      </w:r>
      <w:r w:rsidR="008A6579" w:rsidRPr="00B3383D">
        <w:rPr>
          <w:rFonts w:ascii="Times New Roman" w:hAnsi="Times New Roman" w:cs="Times New Roman"/>
          <w:lang w:val="sv-SE"/>
        </w:rPr>
        <w:t xml:space="preserve"> </w:t>
      </w:r>
      <w:r w:rsidR="001D31CB" w:rsidRPr="001D31CB">
        <w:rPr>
          <w:rFonts w:ascii="Times New Roman" w:hAnsi="Times New Roman" w:cs="Times New Roman"/>
          <w:lang w:val="sv-SE"/>
        </w:rPr>
        <w:t>Om detta föreskrivs i övergångsbestämmelserna.</w:t>
      </w:r>
      <w:r w:rsidR="001952A7" w:rsidRPr="00B3383D">
        <w:rPr>
          <w:rFonts w:ascii="Times New Roman" w:hAnsi="Times New Roman" w:cs="Times New Roman"/>
          <w:lang w:val="sv-SE"/>
        </w:rPr>
        <w:t xml:space="preserve"> </w:t>
      </w:r>
    </w:p>
    <w:p w:rsidR="00241C4F" w:rsidRPr="00B3383D" w:rsidRDefault="001D31CB" w:rsidP="00241C4F">
      <w:pPr>
        <w:spacing w:after="0" w:line="240" w:lineRule="auto"/>
        <w:ind w:firstLine="170"/>
        <w:jc w:val="both"/>
        <w:rPr>
          <w:rFonts w:ascii="Times New Roman" w:hAnsi="Times New Roman" w:cs="Times New Roman"/>
          <w:lang w:val="sv-SE"/>
        </w:rPr>
      </w:pPr>
      <w:r w:rsidRPr="001D31CB">
        <w:rPr>
          <w:rFonts w:ascii="Times New Roman" w:hAnsi="Times New Roman" w:cs="Times New Roman"/>
          <w:lang w:val="sv-SE"/>
        </w:rPr>
        <w:t xml:space="preserve">Ärendet kan </w:t>
      </w:r>
      <w:proofErr w:type="gramStart"/>
      <w:r w:rsidRPr="001D31CB">
        <w:rPr>
          <w:rFonts w:ascii="Times New Roman" w:hAnsi="Times New Roman" w:cs="Times New Roman"/>
          <w:lang w:val="sv-SE"/>
        </w:rPr>
        <w:t>anhängiggöras</w:t>
      </w:r>
      <w:proofErr w:type="gramEnd"/>
      <w:r w:rsidRPr="001D31CB">
        <w:rPr>
          <w:rFonts w:ascii="Times New Roman" w:hAnsi="Times New Roman" w:cs="Times New Roman"/>
          <w:lang w:val="sv-SE"/>
        </w:rPr>
        <w:t xml:space="preserve"> på initiativ av en församling eller den kyrkliga samfälligheten.</w:t>
      </w:r>
      <w:r w:rsidR="00241C4F" w:rsidRPr="00B3383D">
        <w:rPr>
          <w:rFonts w:ascii="Times New Roman" w:hAnsi="Times New Roman" w:cs="Times New Roman"/>
          <w:lang w:val="sv-SE"/>
        </w:rPr>
        <w:t xml:space="preserve"> </w:t>
      </w:r>
      <w:r w:rsidRPr="001D31CB">
        <w:rPr>
          <w:rFonts w:ascii="Times New Roman" w:hAnsi="Times New Roman" w:cs="Times New Roman"/>
          <w:lang w:val="sv-SE"/>
        </w:rPr>
        <w:t>För att trygga reformen av församlingsstru</w:t>
      </w:r>
      <w:r w:rsidRPr="001D31CB">
        <w:rPr>
          <w:rFonts w:ascii="Times New Roman" w:hAnsi="Times New Roman" w:cs="Times New Roman"/>
          <w:lang w:val="sv-SE"/>
        </w:rPr>
        <w:t>k</w:t>
      </w:r>
      <w:r w:rsidRPr="001D31CB">
        <w:rPr>
          <w:rFonts w:ascii="Times New Roman" w:hAnsi="Times New Roman" w:cs="Times New Roman"/>
          <w:lang w:val="sv-SE"/>
        </w:rPr>
        <w:t>turen föreslås dock att också domkapitlet har initiativrätt i denna fråga.</w:t>
      </w:r>
      <w:r w:rsidR="00241C4F" w:rsidRPr="00B3383D">
        <w:rPr>
          <w:rFonts w:ascii="Times New Roman" w:hAnsi="Times New Roman" w:cs="Times New Roman"/>
          <w:lang w:val="sv-SE"/>
        </w:rPr>
        <w:t xml:space="preserve"> </w:t>
      </w:r>
    </w:p>
    <w:p w:rsidR="00067A74" w:rsidRPr="00B3383D" w:rsidRDefault="001D31CB" w:rsidP="00241C4F">
      <w:pPr>
        <w:spacing w:after="0" w:line="240" w:lineRule="auto"/>
        <w:ind w:firstLine="170"/>
        <w:jc w:val="both"/>
        <w:rPr>
          <w:rFonts w:ascii="Times New Roman" w:hAnsi="Times New Roman" w:cs="Times New Roman"/>
          <w:lang w:val="sv-SE"/>
        </w:rPr>
      </w:pPr>
      <w:r w:rsidRPr="001D31CB">
        <w:rPr>
          <w:rFonts w:ascii="Times New Roman" w:hAnsi="Times New Roman" w:cs="Times New Roman"/>
          <w:lang w:val="sv-SE"/>
        </w:rPr>
        <w:t>Eftersom målet med bildandet av kyrkliga samfälligheter är att skapa en regionalt och verksamhetsmässigt sett enhetlig helhet, kan det i samband med reformen vara ändamålsenligt att bilda en ny kyrklig samfällighet av församlingar som hör till olika stift.</w:t>
      </w:r>
      <w:r w:rsidR="00241C4F" w:rsidRPr="00B3383D">
        <w:rPr>
          <w:rFonts w:ascii="Times New Roman" w:hAnsi="Times New Roman" w:cs="Times New Roman"/>
          <w:lang w:val="sv-SE"/>
        </w:rPr>
        <w:t xml:space="preserve"> </w:t>
      </w:r>
      <w:r w:rsidRPr="00F533F2">
        <w:rPr>
          <w:rFonts w:ascii="Times New Roman" w:hAnsi="Times New Roman" w:cs="Times New Roman"/>
          <w:lang w:val="sv-SE"/>
        </w:rPr>
        <w:t xml:space="preserve">Ändringen kan också </w:t>
      </w:r>
      <w:r w:rsidR="00F533F2" w:rsidRPr="00F533F2">
        <w:rPr>
          <w:rFonts w:ascii="Times New Roman" w:hAnsi="Times New Roman" w:cs="Times New Roman"/>
          <w:lang w:val="sv-SE"/>
        </w:rPr>
        <w:t>leda till</w:t>
      </w:r>
      <w:r w:rsidRPr="00F533F2">
        <w:rPr>
          <w:rFonts w:ascii="Times New Roman" w:hAnsi="Times New Roman" w:cs="Times New Roman"/>
          <w:lang w:val="sv-SE"/>
        </w:rPr>
        <w:t xml:space="preserve"> en kyrklig samfällighet som omfattar församlingar </w:t>
      </w:r>
      <w:r w:rsidR="00F533F2" w:rsidRPr="00F533F2">
        <w:rPr>
          <w:rFonts w:ascii="Times New Roman" w:hAnsi="Times New Roman" w:cs="Times New Roman"/>
          <w:lang w:val="sv-SE"/>
        </w:rPr>
        <w:t>med olika språk, varvid försa</w:t>
      </w:r>
      <w:r w:rsidR="00F533F2" w:rsidRPr="00F533F2">
        <w:rPr>
          <w:rFonts w:ascii="Times New Roman" w:hAnsi="Times New Roman" w:cs="Times New Roman"/>
          <w:lang w:val="sv-SE"/>
        </w:rPr>
        <w:t>m</w:t>
      </w:r>
      <w:r w:rsidR="00F533F2" w:rsidRPr="00F533F2">
        <w:rPr>
          <w:rFonts w:ascii="Times New Roman" w:hAnsi="Times New Roman" w:cs="Times New Roman"/>
          <w:lang w:val="sv-SE"/>
        </w:rPr>
        <w:t>lingarna hör till olika stift.</w:t>
      </w:r>
      <w:r w:rsidR="00241C4F" w:rsidRPr="00B3383D">
        <w:rPr>
          <w:rFonts w:ascii="Times New Roman" w:hAnsi="Times New Roman" w:cs="Times New Roman"/>
          <w:lang w:val="sv-SE"/>
        </w:rPr>
        <w:t xml:space="preserve"> </w:t>
      </w:r>
      <w:r w:rsidR="00F533F2" w:rsidRPr="00F533F2">
        <w:rPr>
          <w:rFonts w:ascii="Times New Roman" w:hAnsi="Times New Roman" w:cs="Times New Roman"/>
          <w:lang w:val="sv-SE"/>
        </w:rPr>
        <w:t>I sådana fall är det ändamålsenligt att ändringsprocessen leds av domkapitlet i det stift till vilket majoriteten av de församlingar som berörs av ändringen hör.</w:t>
      </w:r>
      <w:r w:rsidR="00241C4F" w:rsidRPr="00B3383D">
        <w:rPr>
          <w:rFonts w:ascii="Times New Roman" w:hAnsi="Times New Roman" w:cs="Times New Roman"/>
          <w:lang w:val="sv-SE"/>
        </w:rPr>
        <w:t xml:space="preserve"> </w:t>
      </w:r>
      <w:r w:rsidR="00F533F2" w:rsidRPr="00F533F2">
        <w:rPr>
          <w:rFonts w:ascii="Times New Roman" w:hAnsi="Times New Roman" w:cs="Times New Roman"/>
          <w:lang w:val="sv-SE"/>
        </w:rPr>
        <w:t xml:space="preserve">Domkapitlet i fråga kan också </w:t>
      </w:r>
      <w:proofErr w:type="gramStart"/>
      <w:r w:rsidR="00F533F2" w:rsidRPr="00F533F2">
        <w:rPr>
          <w:rFonts w:ascii="Times New Roman" w:hAnsi="Times New Roman" w:cs="Times New Roman"/>
          <w:lang w:val="sv-SE"/>
        </w:rPr>
        <w:t>anhängiggöra</w:t>
      </w:r>
      <w:proofErr w:type="gramEnd"/>
      <w:r w:rsidR="00F533F2" w:rsidRPr="00F533F2">
        <w:rPr>
          <w:rFonts w:ascii="Times New Roman" w:hAnsi="Times New Roman" w:cs="Times New Roman"/>
          <w:lang w:val="sv-SE"/>
        </w:rPr>
        <w:t xml:space="preserve"> ärendet efter att ha hört domkapitlen i de fö</w:t>
      </w:r>
      <w:r w:rsidR="00F533F2" w:rsidRPr="00F533F2">
        <w:rPr>
          <w:rFonts w:ascii="Times New Roman" w:hAnsi="Times New Roman" w:cs="Times New Roman"/>
          <w:lang w:val="sv-SE"/>
        </w:rPr>
        <w:t>r</w:t>
      </w:r>
      <w:r w:rsidR="00F533F2" w:rsidRPr="00F533F2">
        <w:rPr>
          <w:rFonts w:ascii="Times New Roman" w:hAnsi="Times New Roman" w:cs="Times New Roman"/>
          <w:lang w:val="sv-SE"/>
        </w:rPr>
        <w:t>samlingar som berörs av ändringen.</w:t>
      </w:r>
      <w:r w:rsidR="00DF7E94" w:rsidRPr="00B3383D">
        <w:rPr>
          <w:rFonts w:ascii="Times New Roman" w:hAnsi="Times New Roman" w:cs="Times New Roman"/>
          <w:lang w:val="sv-SE"/>
        </w:rPr>
        <w:t xml:space="preserve"> </w:t>
      </w:r>
      <w:r w:rsidR="00514BFC">
        <w:rPr>
          <w:rFonts w:ascii="Times New Roman" w:hAnsi="Times New Roman" w:cs="Times New Roman"/>
          <w:lang w:val="sv-SE"/>
        </w:rPr>
        <w:t>Också i övrigt ska d</w:t>
      </w:r>
      <w:r w:rsidR="00F533F2" w:rsidRPr="00514BFC">
        <w:rPr>
          <w:rFonts w:ascii="Times New Roman" w:hAnsi="Times New Roman" w:cs="Times New Roman"/>
          <w:lang w:val="sv-SE"/>
        </w:rPr>
        <w:t>omkapitle</w:t>
      </w:r>
      <w:r w:rsidR="00514BFC">
        <w:rPr>
          <w:rFonts w:ascii="Times New Roman" w:hAnsi="Times New Roman" w:cs="Times New Roman"/>
          <w:lang w:val="sv-SE"/>
        </w:rPr>
        <w:t>t</w:t>
      </w:r>
      <w:r w:rsidR="00F533F2" w:rsidRPr="00514BFC">
        <w:rPr>
          <w:rFonts w:ascii="Times New Roman" w:hAnsi="Times New Roman" w:cs="Times New Roman"/>
          <w:lang w:val="sv-SE"/>
        </w:rPr>
        <w:t xml:space="preserve"> i ett annat eller i andra stift </w:t>
      </w:r>
      <w:r w:rsidR="00514BFC">
        <w:rPr>
          <w:rFonts w:ascii="Times New Roman" w:hAnsi="Times New Roman" w:cs="Times New Roman"/>
          <w:lang w:val="sv-SE"/>
        </w:rPr>
        <w:t>hör</w:t>
      </w:r>
      <w:r w:rsidR="00F533F2" w:rsidRPr="00514BFC">
        <w:rPr>
          <w:rFonts w:ascii="Times New Roman" w:hAnsi="Times New Roman" w:cs="Times New Roman"/>
          <w:lang w:val="sv-SE"/>
        </w:rPr>
        <w:t xml:space="preserve">as i takt med att processen </w:t>
      </w:r>
      <w:r w:rsidR="0057141A">
        <w:rPr>
          <w:rFonts w:ascii="Times New Roman" w:hAnsi="Times New Roman" w:cs="Times New Roman"/>
          <w:lang w:val="sv-SE"/>
        </w:rPr>
        <w:t>fortskrider</w:t>
      </w:r>
      <w:r w:rsidR="00F533F2" w:rsidRPr="00514BFC">
        <w:rPr>
          <w:rFonts w:ascii="Times New Roman" w:hAnsi="Times New Roman" w:cs="Times New Roman"/>
          <w:lang w:val="sv-SE"/>
        </w:rPr>
        <w:t>.</w:t>
      </w:r>
      <w:r w:rsidR="00067A74" w:rsidRPr="00B3383D">
        <w:rPr>
          <w:rFonts w:ascii="Times New Roman" w:hAnsi="Times New Roman" w:cs="Times New Roman"/>
          <w:lang w:val="sv-SE"/>
        </w:rPr>
        <w:t xml:space="preserve"> </w:t>
      </w:r>
    </w:p>
    <w:p w:rsidR="00241C4F" w:rsidRPr="00B3383D" w:rsidRDefault="00514BFC" w:rsidP="00241C4F">
      <w:pPr>
        <w:spacing w:after="0" w:line="240" w:lineRule="auto"/>
        <w:ind w:firstLine="170"/>
        <w:jc w:val="both"/>
        <w:rPr>
          <w:rFonts w:ascii="Times New Roman" w:hAnsi="Times New Roman" w:cs="Times New Roman"/>
          <w:lang w:val="sv-SE"/>
        </w:rPr>
      </w:pPr>
      <w:r w:rsidRPr="00F52EFB">
        <w:rPr>
          <w:rFonts w:ascii="Times New Roman" w:hAnsi="Times New Roman" w:cs="Times New Roman"/>
          <w:lang w:val="sv-SE"/>
        </w:rPr>
        <w:t>Eftersom grundandet av en kyrklig samfälli</w:t>
      </w:r>
      <w:r w:rsidRPr="00F52EFB">
        <w:rPr>
          <w:rFonts w:ascii="Times New Roman" w:hAnsi="Times New Roman" w:cs="Times New Roman"/>
          <w:lang w:val="sv-SE"/>
        </w:rPr>
        <w:t>g</w:t>
      </w:r>
      <w:r w:rsidRPr="00F52EFB">
        <w:rPr>
          <w:rFonts w:ascii="Times New Roman" w:hAnsi="Times New Roman" w:cs="Times New Roman"/>
          <w:lang w:val="sv-SE"/>
        </w:rPr>
        <w:t xml:space="preserve">het under övergångsperioden </w:t>
      </w:r>
      <w:r w:rsidR="00F52EFB" w:rsidRPr="00F52EFB">
        <w:rPr>
          <w:rFonts w:ascii="Times New Roman" w:hAnsi="Times New Roman" w:cs="Times New Roman"/>
          <w:lang w:val="sv-SE"/>
        </w:rPr>
        <w:t>fortfarande invo</w:t>
      </w:r>
      <w:r w:rsidR="00F52EFB" w:rsidRPr="00F52EFB">
        <w:rPr>
          <w:rFonts w:ascii="Times New Roman" w:hAnsi="Times New Roman" w:cs="Times New Roman"/>
          <w:lang w:val="sv-SE"/>
        </w:rPr>
        <w:t>l</w:t>
      </w:r>
      <w:r w:rsidR="00F52EFB" w:rsidRPr="00F52EFB">
        <w:rPr>
          <w:rFonts w:ascii="Times New Roman" w:hAnsi="Times New Roman" w:cs="Times New Roman"/>
          <w:lang w:val="sv-SE"/>
        </w:rPr>
        <w:t>verar</w:t>
      </w:r>
      <w:r w:rsidRPr="00F52EFB">
        <w:rPr>
          <w:rFonts w:ascii="Times New Roman" w:hAnsi="Times New Roman" w:cs="Times New Roman"/>
          <w:lang w:val="sv-SE"/>
        </w:rPr>
        <w:t xml:space="preserve"> </w:t>
      </w:r>
      <w:r w:rsidR="00F52EFB" w:rsidRPr="00F52EFB">
        <w:rPr>
          <w:rFonts w:ascii="Times New Roman" w:hAnsi="Times New Roman" w:cs="Times New Roman"/>
          <w:lang w:val="sv-SE"/>
        </w:rPr>
        <w:t xml:space="preserve">även </w:t>
      </w:r>
      <w:r w:rsidRPr="00F52EFB">
        <w:rPr>
          <w:rFonts w:ascii="Times New Roman" w:hAnsi="Times New Roman" w:cs="Times New Roman"/>
          <w:lang w:val="sv-SE"/>
        </w:rPr>
        <w:t>självständiga församl</w:t>
      </w:r>
      <w:r w:rsidR="00F52EFB" w:rsidRPr="00F52EFB">
        <w:rPr>
          <w:rFonts w:ascii="Times New Roman" w:hAnsi="Times New Roman" w:cs="Times New Roman"/>
          <w:lang w:val="sv-SE"/>
        </w:rPr>
        <w:t>ingar, föresk</w:t>
      </w:r>
      <w:r w:rsidR="009C6411">
        <w:rPr>
          <w:rFonts w:ascii="Times New Roman" w:hAnsi="Times New Roman" w:cs="Times New Roman"/>
          <w:lang w:val="sv-SE"/>
        </w:rPr>
        <w:t>rivs i 4 mom.</w:t>
      </w:r>
      <w:r w:rsidR="00F52EFB" w:rsidRPr="00F52EFB">
        <w:rPr>
          <w:rFonts w:ascii="Times New Roman" w:hAnsi="Times New Roman" w:cs="Times New Roman"/>
          <w:lang w:val="sv-SE"/>
        </w:rPr>
        <w:t xml:space="preserve"> avvikande från 18 § om beslutanderä</w:t>
      </w:r>
      <w:r w:rsidR="00F52EFB" w:rsidRPr="00F52EFB">
        <w:rPr>
          <w:rFonts w:ascii="Times New Roman" w:hAnsi="Times New Roman" w:cs="Times New Roman"/>
          <w:lang w:val="sv-SE"/>
        </w:rPr>
        <w:t>t</w:t>
      </w:r>
      <w:r w:rsidR="00F52EFB" w:rsidRPr="00F52EFB">
        <w:rPr>
          <w:rFonts w:ascii="Times New Roman" w:hAnsi="Times New Roman" w:cs="Times New Roman"/>
          <w:lang w:val="sv-SE"/>
        </w:rPr>
        <w:t>ten i anslutning till godkännandet av grundsta</w:t>
      </w:r>
      <w:r w:rsidR="00F52EFB" w:rsidRPr="00F52EFB">
        <w:rPr>
          <w:rFonts w:ascii="Times New Roman" w:hAnsi="Times New Roman" w:cs="Times New Roman"/>
          <w:lang w:val="sv-SE"/>
        </w:rPr>
        <w:t>d</w:t>
      </w:r>
      <w:r w:rsidR="00F52EFB" w:rsidRPr="00F52EFB">
        <w:rPr>
          <w:rFonts w:ascii="Times New Roman" w:hAnsi="Times New Roman" w:cs="Times New Roman"/>
          <w:lang w:val="sv-SE"/>
        </w:rPr>
        <w:t>gan.</w:t>
      </w:r>
      <w:r w:rsidR="00241C4F" w:rsidRPr="00B3383D">
        <w:rPr>
          <w:rFonts w:ascii="Times New Roman" w:hAnsi="Times New Roman" w:cs="Times New Roman"/>
          <w:lang w:val="sv-SE"/>
        </w:rPr>
        <w:t xml:space="preserve"> </w:t>
      </w:r>
      <w:r w:rsidR="00F52EFB" w:rsidRPr="00F52EFB">
        <w:rPr>
          <w:rFonts w:ascii="Times New Roman" w:hAnsi="Times New Roman" w:cs="Times New Roman"/>
          <w:lang w:val="sv-SE"/>
        </w:rPr>
        <w:t>I övrigt tillämpas de tills vidare gällande bestämmelserna på grundandet av kyrkliga sa</w:t>
      </w:r>
      <w:r w:rsidR="00F52EFB" w:rsidRPr="00F52EFB">
        <w:rPr>
          <w:rFonts w:ascii="Times New Roman" w:hAnsi="Times New Roman" w:cs="Times New Roman"/>
          <w:lang w:val="sv-SE"/>
        </w:rPr>
        <w:t>m</w:t>
      </w:r>
      <w:r w:rsidR="00F52EFB" w:rsidRPr="00F52EFB">
        <w:rPr>
          <w:rFonts w:ascii="Times New Roman" w:hAnsi="Times New Roman" w:cs="Times New Roman"/>
          <w:lang w:val="sv-SE"/>
        </w:rPr>
        <w:t>fälligheter och underställning av grundstadgan.</w:t>
      </w:r>
      <w:r w:rsidR="00241C4F" w:rsidRPr="00B3383D">
        <w:rPr>
          <w:rFonts w:ascii="Times New Roman" w:hAnsi="Times New Roman" w:cs="Times New Roman"/>
          <w:lang w:val="sv-SE"/>
        </w:rPr>
        <w:t xml:space="preserve"> </w:t>
      </w:r>
      <w:r w:rsidR="00F52EFB" w:rsidRPr="00776DD8">
        <w:rPr>
          <w:rFonts w:ascii="Times New Roman" w:hAnsi="Times New Roman" w:cs="Times New Roman"/>
          <w:lang w:val="sv-SE"/>
        </w:rPr>
        <w:t xml:space="preserve">Domkapitlet kan således vid behov </w:t>
      </w:r>
      <w:proofErr w:type="gramStart"/>
      <w:r w:rsidR="0057141A">
        <w:rPr>
          <w:rFonts w:ascii="Times New Roman" w:hAnsi="Times New Roman" w:cs="Times New Roman"/>
          <w:lang w:val="sv-SE"/>
        </w:rPr>
        <w:t>förordna</w:t>
      </w:r>
      <w:proofErr w:type="gramEnd"/>
      <w:r w:rsidR="00776DD8" w:rsidRPr="00776DD8">
        <w:rPr>
          <w:rFonts w:ascii="Times New Roman" w:hAnsi="Times New Roman" w:cs="Times New Roman"/>
          <w:lang w:val="sv-SE"/>
        </w:rPr>
        <w:t xml:space="preserve"> en utomstå</w:t>
      </w:r>
      <w:r w:rsidR="00D236FA">
        <w:rPr>
          <w:rFonts w:ascii="Times New Roman" w:hAnsi="Times New Roman" w:cs="Times New Roman"/>
          <w:lang w:val="sv-SE"/>
        </w:rPr>
        <w:t xml:space="preserve">ende </w:t>
      </w:r>
      <w:r w:rsidR="0057141A">
        <w:rPr>
          <w:rFonts w:ascii="Times New Roman" w:hAnsi="Times New Roman" w:cs="Times New Roman"/>
          <w:lang w:val="sv-SE"/>
        </w:rPr>
        <w:t>utredare</w:t>
      </w:r>
      <w:r w:rsidR="00776DD8" w:rsidRPr="00776DD8">
        <w:rPr>
          <w:rFonts w:ascii="Times New Roman" w:hAnsi="Times New Roman" w:cs="Times New Roman"/>
          <w:lang w:val="sv-SE"/>
        </w:rPr>
        <w:t xml:space="preserve"> till att bereda grundsta</w:t>
      </w:r>
      <w:r w:rsidR="00776DD8" w:rsidRPr="00776DD8">
        <w:rPr>
          <w:rFonts w:ascii="Times New Roman" w:hAnsi="Times New Roman" w:cs="Times New Roman"/>
          <w:lang w:val="sv-SE"/>
        </w:rPr>
        <w:t>d</w:t>
      </w:r>
      <w:r w:rsidR="00776DD8" w:rsidRPr="00776DD8">
        <w:rPr>
          <w:rFonts w:ascii="Times New Roman" w:hAnsi="Times New Roman" w:cs="Times New Roman"/>
          <w:lang w:val="sv-SE"/>
        </w:rPr>
        <w:t>gan, om församlingarna och de kyrkliga samfä</w:t>
      </w:r>
      <w:r w:rsidR="00776DD8" w:rsidRPr="00776DD8">
        <w:rPr>
          <w:rFonts w:ascii="Times New Roman" w:hAnsi="Times New Roman" w:cs="Times New Roman"/>
          <w:lang w:val="sv-SE"/>
        </w:rPr>
        <w:t>l</w:t>
      </w:r>
      <w:r w:rsidR="00776DD8" w:rsidRPr="00776DD8">
        <w:rPr>
          <w:rFonts w:ascii="Times New Roman" w:hAnsi="Times New Roman" w:cs="Times New Roman"/>
          <w:lang w:val="sv-SE"/>
        </w:rPr>
        <w:t>ligheterna inte kan enas om grundstadgans inn</w:t>
      </w:r>
      <w:r w:rsidR="00776DD8" w:rsidRPr="00776DD8">
        <w:rPr>
          <w:rFonts w:ascii="Times New Roman" w:hAnsi="Times New Roman" w:cs="Times New Roman"/>
          <w:lang w:val="sv-SE"/>
        </w:rPr>
        <w:t>e</w:t>
      </w:r>
      <w:r w:rsidR="00776DD8" w:rsidRPr="00776DD8">
        <w:rPr>
          <w:rFonts w:ascii="Times New Roman" w:hAnsi="Times New Roman" w:cs="Times New Roman"/>
          <w:lang w:val="sv-SE"/>
        </w:rPr>
        <w:t>håll.</w:t>
      </w:r>
    </w:p>
    <w:p w:rsidR="008566CB" w:rsidRPr="00B3383D" w:rsidRDefault="007B3603" w:rsidP="00241C4F">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25</w:t>
      </w:r>
      <w:r w:rsidR="00B73940" w:rsidRPr="00B3383D">
        <w:rPr>
          <w:rFonts w:ascii="Times New Roman" w:hAnsi="Times New Roman" w:cs="Times New Roman"/>
          <w:b/>
          <w:lang w:val="sv-SE"/>
        </w:rPr>
        <w:t xml:space="preserve"> §. </w:t>
      </w:r>
      <w:r w:rsidR="00776DD8" w:rsidRPr="00776DD8">
        <w:rPr>
          <w:rFonts w:ascii="Times New Roman" w:hAnsi="Times New Roman" w:cs="Times New Roman"/>
          <w:i/>
          <w:lang w:val="sv-SE"/>
        </w:rPr>
        <w:t>Ändring i församlingsindelningen vid grundande av kyrklig samfällighet.</w:t>
      </w:r>
      <w:r w:rsidR="00B73940" w:rsidRPr="00B3383D">
        <w:rPr>
          <w:rFonts w:ascii="Times New Roman" w:hAnsi="Times New Roman" w:cs="Times New Roman"/>
          <w:i/>
          <w:lang w:val="sv-SE"/>
        </w:rPr>
        <w:t xml:space="preserve"> </w:t>
      </w:r>
      <w:r w:rsidR="00776DD8" w:rsidRPr="00776DD8">
        <w:rPr>
          <w:rFonts w:ascii="Times New Roman" w:hAnsi="Times New Roman" w:cs="Times New Roman"/>
          <w:lang w:val="sv-SE"/>
        </w:rPr>
        <w:t>I paragrafen föreskrivs om beslutanderätten i samband med att församlingsindelningen ändras samtidigt som en ny kyrklig samfällighet grundas under öve</w:t>
      </w:r>
      <w:r w:rsidR="00776DD8" w:rsidRPr="00776DD8">
        <w:rPr>
          <w:rFonts w:ascii="Times New Roman" w:hAnsi="Times New Roman" w:cs="Times New Roman"/>
          <w:lang w:val="sv-SE"/>
        </w:rPr>
        <w:t>r</w:t>
      </w:r>
      <w:r w:rsidR="00776DD8" w:rsidRPr="00776DD8">
        <w:rPr>
          <w:rFonts w:ascii="Times New Roman" w:hAnsi="Times New Roman" w:cs="Times New Roman"/>
          <w:lang w:val="sv-SE"/>
        </w:rPr>
        <w:t>gångsperioden.</w:t>
      </w:r>
      <w:r w:rsidR="009A4C46" w:rsidRPr="00B3383D">
        <w:rPr>
          <w:rFonts w:ascii="Times New Roman" w:hAnsi="Times New Roman" w:cs="Times New Roman"/>
          <w:lang w:val="sv-SE"/>
        </w:rPr>
        <w:t xml:space="preserve"> </w:t>
      </w:r>
      <w:r w:rsidR="00776DD8" w:rsidRPr="00FD2B4C">
        <w:rPr>
          <w:rFonts w:ascii="Times New Roman" w:hAnsi="Times New Roman" w:cs="Times New Roman"/>
          <w:lang w:val="sv-SE"/>
        </w:rPr>
        <w:t xml:space="preserve">Beslutet fattas av kyrkostyrelsen i samband med </w:t>
      </w:r>
      <w:r w:rsidR="00FD2B4C" w:rsidRPr="00FD2B4C">
        <w:rPr>
          <w:rFonts w:ascii="Times New Roman" w:hAnsi="Times New Roman" w:cs="Times New Roman"/>
          <w:lang w:val="sv-SE"/>
        </w:rPr>
        <w:t>fastställandet av den kyrkliga samfällighetens grundstadga.</w:t>
      </w:r>
      <w:r w:rsidR="009A4C46" w:rsidRPr="00B3383D">
        <w:rPr>
          <w:rFonts w:ascii="Times New Roman" w:hAnsi="Times New Roman" w:cs="Times New Roman"/>
          <w:lang w:val="sv-SE"/>
        </w:rPr>
        <w:t xml:space="preserve"> </w:t>
      </w:r>
      <w:r w:rsidR="00FD2B4C" w:rsidRPr="00FD2B4C">
        <w:rPr>
          <w:rFonts w:ascii="Times New Roman" w:hAnsi="Times New Roman" w:cs="Times New Roman"/>
          <w:lang w:val="sv-SE"/>
        </w:rPr>
        <w:t>På ändringar i församlingsindelningen tillämpas i övrigt de föreslagna 13–18 §.</w:t>
      </w:r>
      <w:r w:rsidR="001952A7" w:rsidRPr="00B3383D">
        <w:rPr>
          <w:rFonts w:ascii="Times New Roman" w:hAnsi="Times New Roman" w:cs="Times New Roman"/>
          <w:lang w:val="sv-SE"/>
        </w:rPr>
        <w:t xml:space="preserve"> </w:t>
      </w:r>
    </w:p>
    <w:p w:rsidR="009A4C46" w:rsidRPr="00B3383D" w:rsidRDefault="00257F12" w:rsidP="00241C4F">
      <w:pPr>
        <w:spacing w:after="0" w:line="240" w:lineRule="auto"/>
        <w:ind w:firstLine="170"/>
        <w:jc w:val="both"/>
        <w:rPr>
          <w:rFonts w:ascii="Times New Roman" w:hAnsi="Times New Roman" w:cs="Times New Roman"/>
          <w:lang w:val="sv-SE"/>
        </w:rPr>
      </w:pPr>
      <w:r w:rsidRPr="005E0652">
        <w:rPr>
          <w:rFonts w:ascii="Times New Roman" w:hAnsi="Times New Roman" w:cs="Times New Roman"/>
          <w:lang w:val="sv-SE"/>
        </w:rPr>
        <w:t>Även om så kallade pappersval enligt de gä</w:t>
      </w:r>
      <w:r w:rsidRPr="005E0652">
        <w:rPr>
          <w:rFonts w:ascii="Times New Roman" w:hAnsi="Times New Roman" w:cs="Times New Roman"/>
          <w:lang w:val="sv-SE"/>
        </w:rPr>
        <w:t>l</w:t>
      </w:r>
      <w:r w:rsidRPr="005E0652">
        <w:rPr>
          <w:rFonts w:ascii="Times New Roman" w:hAnsi="Times New Roman" w:cs="Times New Roman"/>
          <w:lang w:val="sv-SE"/>
        </w:rPr>
        <w:t xml:space="preserve">lande bestämmelserna är det primära sättet att tillsätta nya organ </w:t>
      </w:r>
      <w:r w:rsidR="005E0652" w:rsidRPr="005E0652">
        <w:rPr>
          <w:rFonts w:ascii="Times New Roman" w:hAnsi="Times New Roman" w:cs="Times New Roman"/>
          <w:lang w:val="sv-SE"/>
        </w:rPr>
        <w:t>vid</w:t>
      </w:r>
      <w:r w:rsidRPr="005E0652">
        <w:rPr>
          <w:rFonts w:ascii="Times New Roman" w:hAnsi="Times New Roman" w:cs="Times New Roman"/>
          <w:lang w:val="sv-SE"/>
        </w:rPr>
        <w:t xml:space="preserve"> reformen av församling</w:t>
      </w:r>
      <w:r w:rsidRPr="005E0652">
        <w:rPr>
          <w:rFonts w:ascii="Times New Roman" w:hAnsi="Times New Roman" w:cs="Times New Roman"/>
          <w:lang w:val="sv-SE"/>
        </w:rPr>
        <w:t>s</w:t>
      </w:r>
      <w:r w:rsidRPr="005E0652">
        <w:rPr>
          <w:rFonts w:ascii="Times New Roman" w:hAnsi="Times New Roman" w:cs="Times New Roman"/>
          <w:lang w:val="sv-SE"/>
        </w:rPr>
        <w:lastRenderedPageBreak/>
        <w:t xml:space="preserve">indelningen, kan till exempel </w:t>
      </w:r>
      <w:r w:rsidR="0057141A">
        <w:rPr>
          <w:rFonts w:ascii="Times New Roman" w:hAnsi="Times New Roman" w:cs="Times New Roman"/>
          <w:lang w:val="sv-SE"/>
        </w:rPr>
        <w:t>ombildandet av</w:t>
      </w:r>
      <w:r w:rsidRPr="005E0652">
        <w:rPr>
          <w:rFonts w:ascii="Times New Roman" w:hAnsi="Times New Roman" w:cs="Times New Roman"/>
          <w:lang w:val="sv-SE"/>
        </w:rPr>
        <w:t xml:space="preserve"> ett område som tidigare fungerat som kapellförsa</w:t>
      </w:r>
      <w:r w:rsidRPr="005E0652">
        <w:rPr>
          <w:rFonts w:ascii="Times New Roman" w:hAnsi="Times New Roman" w:cs="Times New Roman"/>
          <w:lang w:val="sv-SE"/>
        </w:rPr>
        <w:t>m</w:t>
      </w:r>
      <w:r w:rsidRPr="005E0652">
        <w:rPr>
          <w:rFonts w:ascii="Times New Roman" w:hAnsi="Times New Roman" w:cs="Times New Roman"/>
          <w:lang w:val="sv-SE"/>
        </w:rPr>
        <w:t xml:space="preserve">ling till en ny församling </w:t>
      </w:r>
      <w:r w:rsidR="000043DD">
        <w:rPr>
          <w:rFonts w:ascii="Times New Roman" w:hAnsi="Times New Roman" w:cs="Times New Roman"/>
          <w:lang w:val="sv-SE"/>
        </w:rPr>
        <w:t>leda till</w:t>
      </w:r>
      <w:r w:rsidRPr="005E0652">
        <w:rPr>
          <w:rFonts w:ascii="Times New Roman" w:hAnsi="Times New Roman" w:cs="Times New Roman"/>
          <w:lang w:val="sv-SE"/>
        </w:rPr>
        <w:t xml:space="preserve"> att </w:t>
      </w:r>
      <w:r w:rsidR="005E0652" w:rsidRPr="005E0652">
        <w:rPr>
          <w:rFonts w:ascii="Times New Roman" w:hAnsi="Times New Roman" w:cs="Times New Roman"/>
          <w:lang w:val="sv-SE"/>
        </w:rPr>
        <w:t>försa</w:t>
      </w:r>
      <w:r w:rsidR="005E0652" w:rsidRPr="005E0652">
        <w:rPr>
          <w:rFonts w:ascii="Times New Roman" w:hAnsi="Times New Roman" w:cs="Times New Roman"/>
          <w:lang w:val="sv-SE"/>
        </w:rPr>
        <w:t>m</w:t>
      </w:r>
      <w:r w:rsidR="005E0652" w:rsidRPr="005E0652">
        <w:rPr>
          <w:rFonts w:ascii="Times New Roman" w:hAnsi="Times New Roman" w:cs="Times New Roman"/>
          <w:lang w:val="sv-SE"/>
        </w:rPr>
        <w:t xml:space="preserve">lingsrådet i den församling som grundas </w:t>
      </w:r>
      <w:r w:rsidR="005E0652" w:rsidRPr="0057141A">
        <w:rPr>
          <w:rFonts w:ascii="Times New Roman" w:hAnsi="Times New Roman" w:cs="Times New Roman"/>
          <w:lang w:val="sv-SE"/>
        </w:rPr>
        <w:t xml:space="preserve">inte består av medlemmar som </w:t>
      </w:r>
      <w:r w:rsidR="00224062" w:rsidRPr="0057141A">
        <w:rPr>
          <w:rFonts w:ascii="Times New Roman" w:hAnsi="Times New Roman" w:cs="Times New Roman"/>
          <w:lang w:val="sv-SE"/>
        </w:rPr>
        <w:t>utsetts</w:t>
      </w:r>
      <w:r w:rsidR="005E0652" w:rsidRPr="0057141A">
        <w:rPr>
          <w:rFonts w:ascii="Times New Roman" w:hAnsi="Times New Roman" w:cs="Times New Roman"/>
          <w:lang w:val="sv-SE"/>
        </w:rPr>
        <w:t xml:space="preserve"> genom tid</w:t>
      </w:r>
      <w:r w:rsidR="005E0652" w:rsidRPr="0057141A">
        <w:rPr>
          <w:rFonts w:ascii="Times New Roman" w:hAnsi="Times New Roman" w:cs="Times New Roman"/>
          <w:lang w:val="sv-SE"/>
        </w:rPr>
        <w:t>i</w:t>
      </w:r>
      <w:r w:rsidR="005E0652" w:rsidRPr="0057141A">
        <w:rPr>
          <w:rFonts w:ascii="Times New Roman" w:hAnsi="Times New Roman" w:cs="Times New Roman"/>
          <w:lang w:val="sv-SE"/>
        </w:rPr>
        <w:t>gare förrättade val</w:t>
      </w:r>
      <w:r w:rsidR="005E0652" w:rsidRPr="005E0652">
        <w:rPr>
          <w:rFonts w:ascii="Times New Roman" w:hAnsi="Times New Roman" w:cs="Times New Roman"/>
          <w:lang w:val="sv-SE"/>
        </w:rPr>
        <w:t>.</w:t>
      </w:r>
      <w:r w:rsidR="00E566BA" w:rsidRPr="00B3383D">
        <w:rPr>
          <w:rFonts w:ascii="Times New Roman" w:hAnsi="Times New Roman" w:cs="Times New Roman"/>
          <w:lang w:val="sv-SE"/>
        </w:rPr>
        <w:t xml:space="preserve"> </w:t>
      </w:r>
      <w:r w:rsidR="005E0652" w:rsidRPr="00D236FA">
        <w:rPr>
          <w:rFonts w:ascii="Times New Roman" w:hAnsi="Times New Roman" w:cs="Times New Roman"/>
          <w:lang w:val="sv-SE"/>
        </w:rPr>
        <w:t>Utgångsläget i bestämme</w:t>
      </w:r>
      <w:r w:rsidR="005E0652" w:rsidRPr="00D236FA">
        <w:rPr>
          <w:rFonts w:ascii="Times New Roman" w:hAnsi="Times New Roman" w:cs="Times New Roman"/>
          <w:lang w:val="sv-SE"/>
        </w:rPr>
        <w:t>l</w:t>
      </w:r>
      <w:r w:rsidR="005E0652" w:rsidRPr="00D236FA">
        <w:rPr>
          <w:rFonts w:ascii="Times New Roman" w:hAnsi="Times New Roman" w:cs="Times New Roman"/>
          <w:lang w:val="sv-SE"/>
        </w:rPr>
        <w:t>sen är ändå att inga extra val behöver förrättas, om det kan bevisas att församlingsrådet kan bildas av m</w:t>
      </w:r>
      <w:r w:rsidR="00D236FA" w:rsidRPr="00D236FA">
        <w:rPr>
          <w:rFonts w:ascii="Times New Roman" w:hAnsi="Times New Roman" w:cs="Times New Roman"/>
          <w:lang w:val="sv-SE"/>
        </w:rPr>
        <w:t xml:space="preserve">edlemmar som varit kandidater i </w:t>
      </w:r>
      <w:r w:rsidR="0057141A">
        <w:rPr>
          <w:rFonts w:ascii="Times New Roman" w:hAnsi="Times New Roman" w:cs="Times New Roman"/>
          <w:lang w:val="sv-SE"/>
        </w:rPr>
        <w:t xml:space="preserve">det </w:t>
      </w:r>
      <w:r w:rsidR="00D236FA" w:rsidRPr="00D236FA">
        <w:rPr>
          <w:rFonts w:ascii="Times New Roman" w:hAnsi="Times New Roman" w:cs="Times New Roman"/>
          <w:lang w:val="sv-SE"/>
        </w:rPr>
        <w:t>föregående val</w:t>
      </w:r>
      <w:r w:rsidR="0057141A">
        <w:rPr>
          <w:rFonts w:ascii="Times New Roman" w:hAnsi="Times New Roman" w:cs="Times New Roman"/>
          <w:lang w:val="sv-SE"/>
        </w:rPr>
        <w:t>et</w:t>
      </w:r>
      <w:r w:rsidR="00D236FA" w:rsidRPr="00D236FA">
        <w:rPr>
          <w:rFonts w:ascii="Times New Roman" w:hAnsi="Times New Roman" w:cs="Times New Roman"/>
          <w:lang w:val="sv-SE"/>
        </w:rPr>
        <w:t xml:space="preserve"> och är </w:t>
      </w:r>
      <w:r w:rsidR="0057141A">
        <w:rPr>
          <w:rFonts w:ascii="Times New Roman" w:hAnsi="Times New Roman" w:cs="Times New Roman"/>
          <w:lang w:val="sv-SE"/>
        </w:rPr>
        <w:t>valbara som fört</w:t>
      </w:r>
      <w:r w:rsidR="00D236FA" w:rsidRPr="00D236FA">
        <w:rPr>
          <w:rFonts w:ascii="Times New Roman" w:hAnsi="Times New Roman" w:cs="Times New Roman"/>
          <w:lang w:val="sv-SE"/>
        </w:rPr>
        <w:t>roend</w:t>
      </w:r>
      <w:r w:rsidR="00D236FA" w:rsidRPr="00D236FA">
        <w:rPr>
          <w:rFonts w:ascii="Times New Roman" w:hAnsi="Times New Roman" w:cs="Times New Roman"/>
          <w:lang w:val="sv-SE"/>
        </w:rPr>
        <w:t>e</w:t>
      </w:r>
      <w:r w:rsidR="00D236FA" w:rsidRPr="00D236FA">
        <w:rPr>
          <w:rFonts w:ascii="Times New Roman" w:hAnsi="Times New Roman" w:cs="Times New Roman"/>
          <w:lang w:val="sv-SE"/>
        </w:rPr>
        <w:t>valda i församlingen.</w:t>
      </w:r>
      <w:r w:rsidR="00930227" w:rsidRPr="00B3383D">
        <w:rPr>
          <w:rFonts w:ascii="Times New Roman" w:hAnsi="Times New Roman" w:cs="Times New Roman"/>
          <w:lang w:val="sv-SE"/>
        </w:rPr>
        <w:t xml:space="preserve"> </w:t>
      </w:r>
    </w:p>
    <w:p w:rsidR="00077ECD" w:rsidRPr="00B3383D" w:rsidRDefault="00CB61DD" w:rsidP="00077ECD">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26</w:t>
      </w:r>
      <w:r w:rsidR="00F876B3" w:rsidRPr="00B3383D">
        <w:rPr>
          <w:rFonts w:ascii="Times New Roman" w:hAnsi="Times New Roman" w:cs="Times New Roman"/>
          <w:b/>
          <w:lang w:val="sv-SE"/>
        </w:rPr>
        <w:t xml:space="preserve"> §. </w:t>
      </w:r>
      <w:r w:rsidR="00224062">
        <w:rPr>
          <w:rFonts w:ascii="Times New Roman" w:hAnsi="Times New Roman" w:cs="Times New Roman"/>
          <w:i/>
          <w:lang w:val="sv-SE"/>
        </w:rPr>
        <w:t>Överföring</w:t>
      </w:r>
      <w:r w:rsidR="00D236FA" w:rsidRPr="00D236FA">
        <w:rPr>
          <w:rFonts w:ascii="Times New Roman" w:hAnsi="Times New Roman" w:cs="Times New Roman"/>
          <w:i/>
          <w:lang w:val="sv-SE"/>
        </w:rPr>
        <w:t xml:space="preserve"> av personal.</w:t>
      </w:r>
      <w:r w:rsidR="00F876B3" w:rsidRPr="00B3383D">
        <w:rPr>
          <w:rFonts w:ascii="Times New Roman" w:hAnsi="Times New Roman" w:cs="Times New Roman"/>
          <w:i/>
          <w:lang w:val="sv-SE"/>
        </w:rPr>
        <w:t xml:space="preserve"> </w:t>
      </w:r>
      <w:r w:rsidR="00D236FA" w:rsidRPr="00EC3B64">
        <w:rPr>
          <w:rFonts w:ascii="Times New Roman" w:hAnsi="Times New Roman" w:cs="Times New Roman"/>
          <w:lang w:val="sv-SE"/>
        </w:rPr>
        <w:t>I paragrafen f</w:t>
      </w:r>
      <w:r w:rsidR="00D236FA" w:rsidRPr="00EC3B64">
        <w:rPr>
          <w:rFonts w:ascii="Times New Roman" w:hAnsi="Times New Roman" w:cs="Times New Roman"/>
          <w:lang w:val="sv-SE"/>
        </w:rPr>
        <w:t>ö</w:t>
      </w:r>
      <w:r w:rsidR="00D236FA" w:rsidRPr="00EC3B64">
        <w:rPr>
          <w:rFonts w:ascii="Times New Roman" w:hAnsi="Times New Roman" w:cs="Times New Roman"/>
          <w:lang w:val="sv-SE"/>
        </w:rPr>
        <w:t>reskrivs dels om tjänsteinnehavares och arbet</w:t>
      </w:r>
      <w:r w:rsidR="00D236FA" w:rsidRPr="00EC3B64">
        <w:rPr>
          <w:rFonts w:ascii="Times New Roman" w:hAnsi="Times New Roman" w:cs="Times New Roman"/>
          <w:lang w:val="sv-SE"/>
        </w:rPr>
        <w:t>s</w:t>
      </w:r>
      <w:r w:rsidR="00D236FA" w:rsidRPr="00EC3B64">
        <w:rPr>
          <w:rFonts w:ascii="Times New Roman" w:hAnsi="Times New Roman" w:cs="Times New Roman"/>
          <w:lang w:val="sv-SE"/>
        </w:rPr>
        <w:t>tagares ställning vid grundandet av en ny kyr</w:t>
      </w:r>
      <w:r w:rsidR="00D236FA" w:rsidRPr="00EC3B64">
        <w:rPr>
          <w:rFonts w:ascii="Times New Roman" w:hAnsi="Times New Roman" w:cs="Times New Roman"/>
          <w:lang w:val="sv-SE"/>
        </w:rPr>
        <w:t>k</w:t>
      </w:r>
      <w:r w:rsidR="00D236FA" w:rsidRPr="00EC3B64">
        <w:rPr>
          <w:rFonts w:ascii="Times New Roman" w:hAnsi="Times New Roman" w:cs="Times New Roman"/>
          <w:lang w:val="sv-SE"/>
        </w:rPr>
        <w:t xml:space="preserve">lig samfällighet, dels om de avtal om </w:t>
      </w:r>
      <w:r w:rsidR="00224062">
        <w:rPr>
          <w:rFonts w:ascii="Times New Roman" w:hAnsi="Times New Roman" w:cs="Times New Roman"/>
          <w:lang w:val="sv-SE"/>
        </w:rPr>
        <w:t>överföring</w:t>
      </w:r>
      <w:r w:rsidR="00D236FA" w:rsidRPr="00EC3B64">
        <w:rPr>
          <w:rFonts w:ascii="Times New Roman" w:hAnsi="Times New Roman" w:cs="Times New Roman"/>
          <w:lang w:val="sv-SE"/>
        </w:rPr>
        <w:t xml:space="preserve"> av personal som ska ingås i samband med gru</w:t>
      </w:r>
      <w:r w:rsidR="00D236FA" w:rsidRPr="00EC3B64">
        <w:rPr>
          <w:rFonts w:ascii="Times New Roman" w:hAnsi="Times New Roman" w:cs="Times New Roman"/>
          <w:lang w:val="sv-SE"/>
        </w:rPr>
        <w:t>n</w:t>
      </w:r>
      <w:r w:rsidR="00D236FA" w:rsidRPr="00EC3B64">
        <w:rPr>
          <w:rFonts w:ascii="Times New Roman" w:hAnsi="Times New Roman" w:cs="Times New Roman"/>
          <w:lang w:val="sv-SE"/>
        </w:rPr>
        <w:t>dandet av en ny kyrklig samfällighet</w:t>
      </w:r>
      <w:r w:rsidR="00EC3B64" w:rsidRPr="00EC3B64">
        <w:rPr>
          <w:rFonts w:ascii="Times New Roman" w:hAnsi="Times New Roman" w:cs="Times New Roman"/>
          <w:lang w:val="sv-SE"/>
        </w:rPr>
        <w:t xml:space="preserve"> och </w:t>
      </w:r>
      <w:r w:rsidR="0057141A">
        <w:rPr>
          <w:rFonts w:ascii="Times New Roman" w:hAnsi="Times New Roman" w:cs="Times New Roman"/>
          <w:lang w:val="sv-SE"/>
        </w:rPr>
        <w:t xml:space="preserve">om </w:t>
      </w:r>
      <w:r w:rsidR="00EC3B64" w:rsidRPr="00EC3B64">
        <w:rPr>
          <w:rFonts w:ascii="Times New Roman" w:hAnsi="Times New Roman" w:cs="Times New Roman"/>
          <w:lang w:val="sv-SE"/>
        </w:rPr>
        <w:t>underställningen av dessa beslut</w:t>
      </w:r>
      <w:r w:rsidR="00D236FA" w:rsidRPr="00EC3B64">
        <w:rPr>
          <w:rFonts w:ascii="Times New Roman" w:hAnsi="Times New Roman" w:cs="Times New Roman"/>
          <w:lang w:val="sv-SE"/>
        </w:rPr>
        <w:t>.</w:t>
      </w:r>
      <w:r w:rsidR="00077ECD" w:rsidRPr="00B3383D">
        <w:rPr>
          <w:rFonts w:ascii="Times New Roman" w:hAnsi="Times New Roman" w:cs="Times New Roman"/>
          <w:lang w:val="sv-SE"/>
        </w:rPr>
        <w:t xml:space="preserve"> </w:t>
      </w:r>
      <w:r w:rsidR="00EC3B64" w:rsidRPr="00EC3B64">
        <w:rPr>
          <w:rFonts w:ascii="Times New Roman" w:hAnsi="Times New Roman" w:cs="Times New Roman"/>
          <w:lang w:val="sv-SE"/>
        </w:rPr>
        <w:t>Bestämmelsen grundar sig huvudsakligen på den gällande l</w:t>
      </w:r>
      <w:r w:rsidR="00EC3B64" w:rsidRPr="00EC3B64">
        <w:rPr>
          <w:rFonts w:ascii="Times New Roman" w:hAnsi="Times New Roman" w:cs="Times New Roman"/>
          <w:lang w:val="sv-SE"/>
        </w:rPr>
        <w:t>a</w:t>
      </w:r>
      <w:r w:rsidR="00EC3B64" w:rsidRPr="00EC3B64">
        <w:rPr>
          <w:rFonts w:ascii="Times New Roman" w:hAnsi="Times New Roman" w:cs="Times New Roman"/>
          <w:lang w:val="sv-SE"/>
        </w:rPr>
        <w:t>gen.</w:t>
      </w:r>
      <w:r w:rsidR="00077ECD" w:rsidRPr="00B3383D">
        <w:rPr>
          <w:rFonts w:ascii="Times New Roman" w:hAnsi="Times New Roman" w:cs="Times New Roman"/>
          <w:lang w:val="sv-SE"/>
        </w:rPr>
        <w:t xml:space="preserve"> </w:t>
      </w:r>
      <w:r w:rsidR="0057141A">
        <w:rPr>
          <w:rFonts w:ascii="Times New Roman" w:hAnsi="Times New Roman" w:cs="Times New Roman"/>
          <w:lang w:val="sv-SE"/>
        </w:rPr>
        <w:t>Kyrkoordningens gällande bestämmelse</w:t>
      </w:r>
      <w:r w:rsidR="00EC3B64" w:rsidRPr="00EC3B64">
        <w:rPr>
          <w:rFonts w:ascii="Times New Roman" w:hAnsi="Times New Roman" w:cs="Times New Roman"/>
          <w:lang w:val="sv-SE"/>
        </w:rPr>
        <w:t xml:space="preserve"> om a</w:t>
      </w:r>
      <w:r w:rsidR="0057141A">
        <w:rPr>
          <w:rFonts w:ascii="Times New Roman" w:hAnsi="Times New Roman" w:cs="Times New Roman"/>
          <w:lang w:val="sv-SE"/>
        </w:rPr>
        <w:t xml:space="preserve">vtal om placering av personal </w:t>
      </w:r>
      <w:r w:rsidR="00EC3B64" w:rsidRPr="00EC3B64">
        <w:rPr>
          <w:rFonts w:ascii="Times New Roman" w:hAnsi="Times New Roman" w:cs="Times New Roman"/>
          <w:lang w:val="sv-SE"/>
        </w:rPr>
        <w:t>anses höra till kyrkolagen, eftersom den inverkar på gru</w:t>
      </w:r>
      <w:r w:rsidR="00EC3B64" w:rsidRPr="00EC3B64">
        <w:rPr>
          <w:rFonts w:ascii="Times New Roman" w:hAnsi="Times New Roman" w:cs="Times New Roman"/>
          <w:lang w:val="sv-SE"/>
        </w:rPr>
        <w:t>n</w:t>
      </w:r>
      <w:r w:rsidR="00EC3B64" w:rsidRPr="00EC3B64">
        <w:rPr>
          <w:rFonts w:ascii="Times New Roman" w:hAnsi="Times New Roman" w:cs="Times New Roman"/>
          <w:lang w:val="sv-SE"/>
        </w:rPr>
        <w:t>derna för individens rättigheter och skyldighe</w:t>
      </w:r>
      <w:r w:rsidR="00EC3B64" w:rsidRPr="00EC3B64">
        <w:rPr>
          <w:rFonts w:ascii="Times New Roman" w:hAnsi="Times New Roman" w:cs="Times New Roman"/>
          <w:lang w:val="sv-SE"/>
        </w:rPr>
        <w:t>t</w:t>
      </w:r>
      <w:r w:rsidR="00EC3B64" w:rsidRPr="00EC3B64">
        <w:rPr>
          <w:rFonts w:ascii="Times New Roman" w:hAnsi="Times New Roman" w:cs="Times New Roman"/>
          <w:lang w:val="sv-SE"/>
        </w:rPr>
        <w:t>er.</w:t>
      </w:r>
    </w:p>
    <w:p w:rsidR="00077ECD" w:rsidRPr="00B3383D" w:rsidRDefault="009C6411" w:rsidP="00077ECD">
      <w:pPr>
        <w:spacing w:after="0" w:line="240" w:lineRule="auto"/>
        <w:ind w:firstLine="170"/>
        <w:jc w:val="both"/>
        <w:rPr>
          <w:rFonts w:ascii="Times New Roman" w:hAnsi="Times New Roman" w:cs="Times New Roman"/>
          <w:lang w:val="sv-SE"/>
        </w:rPr>
      </w:pPr>
      <w:r>
        <w:rPr>
          <w:rFonts w:ascii="Times New Roman" w:hAnsi="Times New Roman" w:cs="Times New Roman"/>
          <w:lang w:val="sv-SE"/>
        </w:rPr>
        <w:t>Paragrafens 1 mom.</w:t>
      </w:r>
      <w:r w:rsidR="00EC3B64" w:rsidRPr="00BE03A1">
        <w:rPr>
          <w:rFonts w:ascii="Times New Roman" w:hAnsi="Times New Roman" w:cs="Times New Roman"/>
          <w:lang w:val="sv-SE"/>
        </w:rPr>
        <w:t xml:space="preserve"> gäller tjänsteinnehava</w:t>
      </w:r>
      <w:r w:rsidR="0079653A">
        <w:rPr>
          <w:rFonts w:ascii="Times New Roman" w:hAnsi="Times New Roman" w:cs="Times New Roman"/>
          <w:lang w:val="sv-SE"/>
        </w:rPr>
        <w:t>re och arbetstagare</w:t>
      </w:r>
      <w:r w:rsidR="000F6C3A">
        <w:rPr>
          <w:rFonts w:ascii="Times New Roman" w:hAnsi="Times New Roman" w:cs="Times New Roman"/>
          <w:lang w:val="sv-SE"/>
        </w:rPr>
        <w:t xml:space="preserve"> i anställningsförhållande som gäller tills vidare</w:t>
      </w:r>
      <w:r w:rsidR="00BE03A1" w:rsidRPr="00BE03A1">
        <w:rPr>
          <w:rFonts w:ascii="Times New Roman" w:hAnsi="Times New Roman" w:cs="Times New Roman"/>
          <w:lang w:val="sv-SE"/>
        </w:rPr>
        <w:t>.</w:t>
      </w:r>
      <w:r w:rsidR="00077ECD" w:rsidRPr="00B3383D">
        <w:rPr>
          <w:rFonts w:ascii="Times New Roman" w:hAnsi="Times New Roman" w:cs="Times New Roman"/>
          <w:lang w:val="sv-SE"/>
        </w:rPr>
        <w:t xml:space="preserve"> </w:t>
      </w:r>
      <w:r w:rsidR="00786B46" w:rsidRPr="00786B46">
        <w:rPr>
          <w:rFonts w:ascii="Times New Roman" w:hAnsi="Times New Roman" w:cs="Times New Roman"/>
          <w:lang w:val="sv-SE"/>
        </w:rPr>
        <w:t>Per</w:t>
      </w:r>
      <w:r w:rsidR="00527DCB">
        <w:rPr>
          <w:rFonts w:ascii="Times New Roman" w:hAnsi="Times New Roman" w:cs="Times New Roman"/>
          <w:lang w:val="sv-SE"/>
        </w:rPr>
        <w:t>soner i anställningsförhå</w:t>
      </w:r>
      <w:r w:rsidR="00527DCB">
        <w:rPr>
          <w:rFonts w:ascii="Times New Roman" w:hAnsi="Times New Roman" w:cs="Times New Roman"/>
          <w:lang w:val="sv-SE"/>
        </w:rPr>
        <w:t>l</w:t>
      </w:r>
      <w:r w:rsidR="00527DCB">
        <w:rPr>
          <w:rFonts w:ascii="Times New Roman" w:hAnsi="Times New Roman" w:cs="Times New Roman"/>
          <w:lang w:val="sv-SE"/>
        </w:rPr>
        <w:t>lande som gäller tills vidare</w:t>
      </w:r>
      <w:r w:rsidR="00786B46" w:rsidRPr="00786B46">
        <w:rPr>
          <w:rFonts w:ascii="Times New Roman" w:hAnsi="Times New Roman" w:cs="Times New Roman"/>
          <w:lang w:val="sv-SE"/>
        </w:rPr>
        <w:t xml:space="preserve"> ska behandlas li</w:t>
      </w:r>
      <w:r w:rsidR="00786B46" w:rsidRPr="00786B46">
        <w:rPr>
          <w:rFonts w:ascii="Times New Roman" w:hAnsi="Times New Roman" w:cs="Times New Roman"/>
          <w:lang w:val="sv-SE"/>
        </w:rPr>
        <w:t>k</w:t>
      </w:r>
      <w:r w:rsidR="00786B46" w:rsidRPr="00786B46">
        <w:rPr>
          <w:rFonts w:ascii="Times New Roman" w:hAnsi="Times New Roman" w:cs="Times New Roman"/>
          <w:lang w:val="sv-SE"/>
        </w:rPr>
        <w:t>värdigt oberoende av anställningens art.</w:t>
      </w:r>
      <w:r w:rsidR="00077ECD" w:rsidRPr="00B3383D">
        <w:rPr>
          <w:rFonts w:ascii="Times New Roman" w:hAnsi="Times New Roman" w:cs="Times New Roman"/>
          <w:lang w:val="sv-SE"/>
        </w:rPr>
        <w:t xml:space="preserve"> </w:t>
      </w:r>
      <w:r w:rsidR="000F6C3A" w:rsidRPr="00BB02E2">
        <w:rPr>
          <w:rFonts w:ascii="Times New Roman" w:hAnsi="Times New Roman" w:cs="Times New Roman"/>
          <w:lang w:val="sv-SE"/>
        </w:rPr>
        <w:t>Överf</w:t>
      </w:r>
      <w:r w:rsidR="000F6C3A" w:rsidRPr="00BB02E2">
        <w:rPr>
          <w:rFonts w:ascii="Times New Roman" w:hAnsi="Times New Roman" w:cs="Times New Roman"/>
          <w:lang w:val="sv-SE"/>
        </w:rPr>
        <w:t>ö</w:t>
      </w:r>
      <w:r w:rsidR="000F6C3A" w:rsidRPr="00BB02E2">
        <w:rPr>
          <w:rFonts w:ascii="Times New Roman" w:hAnsi="Times New Roman" w:cs="Times New Roman"/>
          <w:lang w:val="sv-SE"/>
        </w:rPr>
        <w:t>rings</w:t>
      </w:r>
      <w:r w:rsidR="00786B46" w:rsidRPr="00BB02E2">
        <w:rPr>
          <w:rFonts w:ascii="Times New Roman" w:hAnsi="Times New Roman" w:cs="Times New Roman"/>
          <w:lang w:val="sv-SE"/>
        </w:rPr>
        <w:t xml:space="preserve">skyldigheten omfattar såväl </w:t>
      </w:r>
      <w:r w:rsidR="00527DCB" w:rsidRPr="00BB02E2">
        <w:rPr>
          <w:rFonts w:ascii="Times New Roman" w:hAnsi="Times New Roman" w:cs="Times New Roman"/>
          <w:lang w:val="sv-SE"/>
        </w:rPr>
        <w:t>personal vars anställningsförhållande gäller tills vidare</w:t>
      </w:r>
      <w:r w:rsidR="00BB02E2" w:rsidRPr="00BB02E2">
        <w:rPr>
          <w:rFonts w:ascii="Times New Roman" w:hAnsi="Times New Roman" w:cs="Times New Roman"/>
          <w:lang w:val="sv-SE"/>
        </w:rPr>
        <w:t>,</w:t>
      </w:r>
      <w:r w:rsidR="00527DCB" w:rsidRPr="00BB02E2">
        <w:rPr>
          <w:rFonts w:ascii="Times New Roman" w:hAnsi="Times New Roman" w:cs="Times New Roman"/>
          <w:lang w:val="sv-SE"/>
        </w:rPr>
        <w:t xml:space="preserve"> inkl</w:t>
      </w:r>
      <w:r w:rsidR="00527DCB" w:rsidRPr="00BB02E2">
        <w:rPr>
          <w:rFonts w:ascii="Times New Roman" w:hAnsi="Times New Roman" w:cs="Times New Roman"/>
          <w:lang w:val="sv-SE"/>
        </w:rPr>
        <w:t>u</w:t>
      </w:r>
      <w:r w:rsidR="00527DCB" w:rsidRPr="00BB02E2">
        <w:rPr>
          <w:rFonts w:ascii="Times New Roman" w:hAnsi="Times New Roman" w:cs="Times New Roman"/>
          <w:lang w:val="sv-SE"/>
        </w:rPr>
        <w:t>sive</w:t>
      </w:r>
      <w:r w:rsidR="00BB02E2" w:rsidRPr="00BB02E2">
        <w:rPr>
          <w:rFonts w:ascii="Times New Roman" w:hAnsi="Times New Roman" w:cs="Times New Roman"/>
          <w:lang w:val="sv-SE"/>
        </w:rPr>
        <w:t xml:space="preserve"> anställda i bisyssla, som </w:t>
      </w:r>
      <w:r w:rsidR="0057141A">
        <w:rPr>
          <w:rFonts w:ascii="Times New Roman" w:hAnsi="Times New Roman" w:cs="Times New Roman"/>
          <w:lang w:val="sv-SE"/>
        </w:rPr>
        <w:t>visstidsanställd personal</w:t>
      </w:r>
      <w:r w:rsidR="00BB02E2" w:rsidRPr="00BB02E2">
        <w:rPr>
          <w:rFonts w:ascii="Times New Roman" w:hAnsi="Times New Roman" w:cs="Times New Roman"/>
          <w:lang w:val="sv-SE"/>
        </w:rPr>
        <w:t>.</w:t>
      </w:r>
      <w:r w:rsidR="00077ECD" w:rsidRPr="00B3383D">
        <w:rPr>
          <w:rFonts w:ascii="Times New Roman" w:hAnsi="Times New Roman" w:cs="Times New Roman"/>
          <w:lang w:val="sv-SE"/>
        </w:rPr>
        <w:t xml:space="preserve"> </w:t>
      </w:r>
      <w:r w:rsidR="00BB02E2" w:rsidRPr="00BB02E2">
        <w:rPr>
          <w:rFonts w:ascii="Times New Roman" w:hAnsi="Times New Roman" w:cs="Times New Roman"/>
          <w:lang w:val="sv-SE"/>
        </w:rPr>
        <w:t>Till denna del överensstämmer b</w:t>
      </w:r>
      <w:r w:rsidR="00BB02E2" w:rsidRPr="00BB02E2">
        <w:rPr>
          <w:rFonts w:ascii="Times New Roman" w:hAnsi="Times New Roman" w:cs="Times New Roman"/>
          <w:lang w:val="sv-SE"/>
        </w:rPr>
        <w:t>e</w:t>
      </w:r>
      <w:r w:rsidR="00BB02E2" w:rsidRPr="00BB02E2">
        <w:rPr>
          <w:rFonts w:ascii="Times New Roman" w:hAnsi="Times New Roman" w:cs="Times New Roman"/>
          <w:lang w:val="sv-SE"/>
        </w:rPr>
        <w:t>stämmelsen med den föreslagna 18 §.</w:t>
      </w:r>
      <w:r w:rsidR="00337376" w:rsidRPr="00B3383D">
        <w:rPr>
          <w:rFonts w:ascii="Times New Roman" w:hAnsi="Times New Roman" w:cs="Times New Roman"/>
          <w:lang w:val="sv-SE"/>
        </w:rPr>
        <w:t xml:space="preserve"> </w:t>
      </w:r>
      <w:r w:rsidR="0057141A">
        <w:rPr>
          <w:rFonts w:ascii="Times New Roman" w:hAnsi="Times New Roman" w:cs="Times New Roman"/>
          <w:lang w:val="sv-SE"/>
        </w:rPr>
        <w:t>Om</w:t>
      </w:r>
      <w:r w:rsidR="00BB02E2" w:rsidRPr="00BB02E2">
        <w:rPr>
          <w:rFonts w:ascii="Times New Roman" w:hAnsi="Times New Roman" w:cs="Times New Roman"/>
          <w:lang w:val="sv-SE"/>
        </w:rPr>
        <w:t xml:space="preserve"> plac</w:t>
      </w:r>
      <w:r w:rsidR="00BB02E2" w:rsidRPr="00BB02E2">
        <w:rPr>
          <w:rFonts w:ascii="Times New Roman" w:hAnsi="Times New Roman" w:cs="Times New Roman"/>
          <w:lang w:val="sv-SE"/>
        </w:rPr>
        <w:t>e</w:t>
      </w:r>
      <w:r w:rsidR="00BB02E2" w:rsidRPr="00BB02E2">
        <w:rPr>
          <w:rFonts w:ascii="Times New Roman" w:hAnsi="Times New Roman" w:cs="Times New Roman"/>
          <w:lang w:val="sv-SE"/>
        </w:rPr>
        <w:t xml:space="preserve">ringen av personal i tjänster och </w:t>
      </w:r>
      <w:r w:rsidR="0057141A">
        <w:rPr>
          <w:rFonts w:ascii="Times New Roman" w:hAnsi="Times New Roman" w:cs="Times New Roman"/>
          <w:lang w:val="sv-SE"/>
        </w:rPr>
        <w:t>befattningar</w:t>
      </w:r>
      <w:r w:rsidR="00BB02E2" w:rsidRPr="00BB02E2">
        <w:rPr>
          <w:rFonts w:ascii="Times New Roman" w:hAnsi="Times New Roman" w:cs="Times New Roman"/>
          <w:lang w:val="sv-SE"/>
        </w:rPr>
        <w:t xml:space="preserve"> som inrättas antingen i den kyrkliga samfälli</w:t>
      </w:r>
      <w:r w:rsidR="00BB02E2" w:rsidRPr="00BB02E2">
        <w:rPr>
          <w:rFonts w:ascii="Times New Roman" w:hAnsi="Times New Roman" w:cs="Times New Roman"/>
          <w:lang w:val="sv-SE"/>
        </w:rPr>
        <w:t>g</w:t>
      </w:r>
      <w:r w:rsidR="00BB02E2" w:rsidRPr="00BB02E2">
        <w:rPr>
          <w:rFonts w:ascii="Times New Roman" w:hAnsi="Times New Roman" w:cs="Times New Roman"/>
          <w:lang w:val="sv-SE"/>
        </w:rPr>
        <w:t>heten eller i de församlingar som bildar denna ingås ett avtal, som ska godkännas av kyrk</w:t>
      </w:r>
      <w:r w:rsidR="00BB02E2" w:rsidRPr="00BB02E2">
        <w:rPr>
          <w:rFonts w:ascii="Times New Roman" w:hAnsi="Times New Roman" w:cs="Times New Roman"/>
          <w:lang w:val="sv-SE"/>
        </w:rPr>
        <w:t>o</w:t>
      </w:r>
      <w:r w:rsidR="00BB02E2" w:rsidRPr="00BB02E2">
        <w:rPr>
          <w:rFonts w:ascii="Times New Roman" w:hAnsi="Times New Roman" w:cs="Times New Roman"/>
          <w:lang w:val="sv-SE"/>
        </w:rPr>
        <w:t>fullmäktige, de gemensamma kyrkofullmäktige och församlingsråden.</w:t>
      </w:r>
      <w:r w:rsidR="00077ECD" w:rsidRPr="00B3383D">
        <w:rPr>
          <w:rFonts w:ascii="Times New Roman" w:hAnsi="Times New Roman" w:cs="Times New Roman"/>
          <w:lang w:val="sv-SE"/>
        </w:rPr>
        <w:t xml:space="preserve"> </w:t>
      </w:r>
    </w:p>
    <w:p w:rsidR="00077ECD" w:rsidRPr="00B3383D" w:rsidRDefault="00BB02E2" w:rsidP="00077ECD">
      <w:pPr>
        <w:spacing w:after="0" w:line="240" w:lineRule="auto"/>
        <w:ind w:firstLine="170"/>
        <w:jc w:val="both"/>
        <w:rPr>
          <w:rFonts w:ascii="Times New Roman" w:hAnsi="Times New Roman" w:cs="Times New Roman"/>
          <w:lang w:val="sv-SE"/>
        </w:rPr>
      </w:pPr>
      <w:r w:rsidRPr="00941192">
        <w:rPr>
          <w:rFonts w:ascii="Times New Roman" w:hAnsi="Times New Roman" w:cs="Times New Roman"/>
          <w:lang w:val="sv-SE"/>
        </w:rPr>
        <w:t>Pa</w:t>
      </w:r>
      <w:r w:rsidR="009C6411">
        <w:rPr>
          <w:rFonts w:ascii="Times New Roman" w:hAnsi="Times New Roman" w:cs="Times New Roman"/>
          <w:lang w:val="sv-SE"/>
        </w:rPr>
        <w:t>ragrafens 2 mom.</w:t>
      </w:r>
      <w:r w:rsidRPr="00941192">
        <w:rPr>
          <w:rFonts w:ascii="Times New Roman" w:hAnsi="Times New Roman" w:cs="Times New Roman"/>
          <w:lang w:val="sv-SE"/>
        </w:rPr>
        <w:t xml:space="preserve"> </w:t>
      </w:r>
      <w:r w:rsidR="00941192" w:rsidRPr="00941192">
        <w:rPr>
          <w:rFonts w:ascii="Times New Roman" w:hAnsi="Times New Roman" w:cs="Times New Roman"/>
          <w:lang w:val="sv-SE"/>
        </w:rPr>
        <w:t xml:space="preserve">föreskriver att </w:t>
      </w:r>
      <w:r w:rsidRPr="00941192">
        <w:rPr>
          <w:rFonts w:ascii="Times New Roman" w:hAnsi="Times New Roman" w:cs="Times New Roman"/>
          <w:lang w:val="sv-SE"/>
        </w:rPr>
        <w:t xml:space="preserve">avtal som gäller </w:t>
      </w:r>
      <w:r w:rsidR="00941192" w:rsidRPr="00941192">
        <w:rPr>
          <w:rFonts w:ascii="Times New Roman" w:hAnsi="Times New Roman" w:cs="Times New Roman"/>
          <w:lang w:val="sv-SE"/>
        </w:rPr>
        <w:t>prästerna ska underställas antingen do</w:t>
      </w:r>
      <w:r w:rsidR="00941192" w:rsidRPr="00941192">
        <w:rPr>
          <w:rFonts w:ascii="Times New Roman" w:hAnsi="Times New Roman" w:cs="Times New Roman"/>
          <w:lang w:val="sv-SE"/>
        </w:rPr>
        <w:t>m</w:t>
      </w:r>
      <w:r w:rsidR="00941192" w:rsidRPr="00941192">
        <w:rPr>
          <w:rFonts w:ascii="Times New Roman" w:hAnsi="Times New Roman" w:cs="Times New Roman"/>
          <w:lang w:val="sv-SE"/>
        </w:rPr>
        <w:t>kapitlet eller kyrkostyrelsen för avgörande.</w:t>
      </w:r>
      <w:r w:rsidR="00077ECD" w:rsidRPr="00B3383D">
        <w:rPr>
          <w:rFonts w:ascii="Times New Roman" w:hAnsi="Times New Roman" w:cs="Times New Roman"/>
          <w:lang w:val="sv-SE"/>
        </w:rPr>
        <w:t xml:space="preserve"> </w:t>
      </w:r>
      <w:r w:rsidR="00941192" w:rsidRPr="00941192">
        <w:rPr>
          <w:rFonts w:ascii="Times New Roman" w:hAnsi="Times New Roman" w:cs="Times New Roman"/>
          <w:lang w:val="sv-SE"/>
        </w:rPr>
        <w:t>Om inget avtal har ingåtts innan kyrkostyrelsen fas</w:t>
      </w:r>
      <w:r w:rsidR="00941192" w:rsidRPr="00941192">
        <w:rPr>
          <w:rFonts w:ascii="Times New Roman" w:hAnsi="Times New Roman" w:cs="Times New Roman"/>
          <w:lang w:val="sv-SE"/>
        </w:rPr>
        <w:t>t</w:t>
      </w:r>
      <w:r w:rsidR="00941192" w:rsidRPr="00941192">
        <w:rPr>
          <w:rFonts w:ascii="Times New Roman" w:hAnsi="Times New Roman" w:cs="Times New Roman"/>
          <w:lang w:val="sv-SE"/>
        </w:rPr>
        <w:t>ställer grundstadgan för den nya kyrkliga sa</w:t>
      </w:r>
      <w:r w:rsidR="00941192" w:rsidRPr="00941192">
        <w:rPr>
          <w:rFonts w:ascii="Times New Roman" w:hAnsi="Times New Roman" w:cs="Times New Roman"/>
          <w:lang w:val="sv-SE"/>
        </w:rPr>
        <w:t>m</w:t>
      </w:r>
      <w:r w:rsidR="00941192" w:rsidRPr="00941192">
        <w:rPr>
          <w:rFonts w:ascii="Times New Roman" w:hAnsi="Times New Roman" w:cs="Times New Roman"/>
          <w:lang w:val="sv-SE"/>
        </w:rPr>
        <w:t>fälligheten, bestämmer domkapitlet och kyrk</w:t>
      </w:r>
      <w:r w:rsidR="00941192" w:rsidRPr="00941192">
        <w:rPr>
          <w:rFonts w:ascii="Times New Roman" w:hAnsi="Times New Roman" w:cs="Times New Roman"/>
          <w:lang w:val="sv-SE"/>
        </w:rPr>
        <w:t>o</w:t>
      </w:r>
      <w:r w:rsidR="00941192" w:rsidRPr="00941192">
        <w:rPr>
          <w:rFonts w:ascii="Times New Roman" w:hAnsi="Times New Roman" w:cs="Times New Roman"/>
          <w:lang w:val="sv-SE"/>
        </w:rPr>
        <w:t>styrelsen hur prästerna ska placeras.</w:t>
      </w:r>
      <w:r w:rsidR="00077ECD" w:rsidRPr="00B3383D">
        <w:rPr>
          <w:rFonts w:ascii="Times New Roman" w:hAnsi="Times New Roman" w:cs="Times New Roman"/>
          <w:lang w:val="sv-SE"/>
        </w:rPr>
        <w:t xml:space="preserve"> </w:t>
      </w:r>
    </w:p>
    <w:p w:rsidR="00077ECD" w:rsidRPr="00B3383D" w:rsidRDefault="009C6411" w:rsidP="00077ECD">
      <w:pPr>
        <w:spacing w:after="0" w:line="240" w:lineRule="auto"/>
        <w:ind w:firstLine="170"/>
        <w:jc w:val="both"/>
        <w:rPr>
          <w:rFonts w:ascii="Times New Roman" w:hAnsi="Times New Roman" w:cs="Times New Roman"/>
          <w:lang w:val="sv-SE"/>
        </w:rPr>
      </w:pPr>
      <w:r>
        <w:rPr>
          <w:rFonts w:ascii="Times New Roman" w:hAnsi="Times New Roman" w:cs="Times New Roman"/>
          <w:lang w:val="sv-SE"/>
        </w:rPr>
        <w:t>Paragrafens 3 mom.</w:t>
      </w:r>
      <w:r w:rsidR="00941192" w:rsidRPr="00941192">
        <w:rPr>
          <w:rFonts w:ascii="Times New Roman" w:hAnsi="Times New Roman" w:cs="Times New Roman"/>
          <w:lang w:val="sv-SE"/>
        </w:rPr>
        <w:t xml:space="preserve"> innehåller bestämmelser om rätten att besluta om placeringen av annan personal än präster i </w:t>
      </w:r>
      <w:r w:rsidR="0057141A">
        <w:rPr>
          <w:rFonts w:ascii="Times New Roman" w:hAnsi="Times New Roman" w:cs="Times New Roman"/>
          <w:lang w:val="sv-SE"/>
        </w:rPr>
        <w:t>dessa</w:t>
      </w:r>
      <w:r w:rsidR="00941192" w:rsidRPr="00941192">
        <w:rPr>
          <w:rFonts w:ascii="Times New Roman" w:hAnsi="Times New Roman" w:cs="Times New Roman"/>
          <w:lang w:val="sv-SE"/>
        </w:rPr>
        <w:t xml:space="preserve"> fall där inget avtal har ingåtts i samband med grundandet av den kyrkliga samfälligheten.</w:t>
      </w:r>
      <w:r w:rsidR="00077ECD" w:rsidRPr="007816F0">
        <w:rPr>
          <w:rFonts w:ascii="Times New Roman" w:hAnsi="Times New Roman" w:cs="Times New Roman"/>
          <w:lang w:val="sv-SE"/>
        </w:rPr>
        <w:t xml:space="preserve"> </w:t>
      </w:r>
      <w:r w:rsidR="00941192" w:rsidRPr="00941192">
        <w:rPr>
          <w:rFonts w:ascii="Times New Roman" w:hAnsi="Times New Roman" w:cs="Times New Roman"/>
          <w:lang w:val="sv-SE"/>
        </w:rPr>
        <w:t>I sådana fall fattas pl</w:t>
      </w:r>
      <w:r w:rsidR="00941192" w:rsidRPr="00941192">
        <w:rPr>
          <w:rFonts w:ascii="Times New Roman" w:hAnsi="Times New Roman" w:cs="Times New Roman"/>
          <w:lang w:val="sv-SE"/>
        </w:rPr>
        <w:t>a</w:t>
      </w:r>
      <w:r w:rsidR="00941192" w:rsidRPr="00941192">
        <w:rPr>
          <w:rFonts w:ascii="Times New Roman" w:hAnsi="Times New Roman" w:cs="Times New Roman"/>
          <w:lang w:val="sv-SE"/>
        </w:rPr>
        <w:t>ceringsbeslutet av den nya kyrkliga samfälli</w:t>
      </w:r>
      <w:r w:rsidR="00941192" w:rsidRPr="00941192">
        <w:rPr>
          <w:rFonts w:ascii="Times New Roman" w:hAnsi="Times New Roman" w:cs="Times New Roman"/>
          <w:lang w:val="sv-SE"/>
        </w:rPr>
        <w:t>g</w:t>
      </w:r>
      <w:r w:rsidR="00941192" w:rsidRPr="00941192">
        <w:rPr>
          <w:rFonts w:ascii="Times New Roman" w:hAnsi="Times New Roman" w:cs="Times New Roman"/>
          <w:lang w:val="sv-SE"/>
        </w:rPr>
        <w:t xml:space="preserve">hetens gemensamma </w:t>
      </w:r>
      <w:r w:rsidR="007816F0" w:rsidRPr="007816F0">
        <w:rPr>
          <w:rFonts w:ascii="Times New Roman" w:hAnsi="Times New Roman" w:cs="Times New Roman"/>
          <w:lang w:val="sv-SE"/>
        </w:rPr>
        <w:t>kyrkofullmäktige.</w:t>
      </w:r>
    </w:p>
    <w:p w:rsidR="00077ECD" w:rsidRPr="00B3383D" w:rsidRDefault="009C6411" w:rsidP="00077ECD">
      <w:pPr>
        <w:spacing w:after="0" w:line="240" w:lineRule="auto"/>
        <w:ind w:firstLine="170"/>
        <w:jc w:val="both"/>
        <w:rPr>
          <w:rFonts w:ascii="Times New Roman" w:hAnsi="Times New Roman" w:cs="Times New Roman"/>
          <w:lang w:val="sv-SE"/>
        </w:rPr>
      </w:pPr>
      <w:r>
        <w:rPr>
          <w:rFonts w:ascii="Times New Roman" w:hAnsi="Times New Roman" w:cs="Times New Roman"/>
          <w:lang w:val="sv-SE"/>
        </w:rPr>
        <w:t>I paragrafens 4 mom.</w:t>
      </w:r>
      <w:r w:rsidR="00843D34" w:rsidRPr="00E01CAE">
        <w:rPr>
          <w:rFonts w:ascii="Times New Roman" w:hAnsi="Times New Roman" w:cs="Times New Roman"/>
          <w:lang w:val="sv-SE"/>
        </w:rPr>
        <w:t xml:space="preserve"> bestäms att alla fö</w:t>
      </w:r>
      <w:r w:rsidR="00843D34" w:rsidRPr="00E01CAE">
        <w:rPr>
          <w:rFonts w:ascii="Times New Roman" w:hAnsi="Times New Roman" w:cs="Times New Roman"/>
          <w:lang w:val="sv-SE"/>
        </w:rPr>
        <w:t>r</w:t>
      </w:r>
      <w:r w:rsidR="00843D34" w:rsidRPr="00E01CAE">
        <w:rPr>
          <w:rFonts w:ascii="Times New Roman" w:hAnsi="Times New Roman" w:cs="Times New Roman"/>
          <w:lang w:val="sv-SE"/>
        </w:rPr>
        <w:t xml:space="preserve">måner som hör till </w:t>
      </w:r>
      <w:r w:rsidR="00E01CAE" w:rsidRPr="00E01CAE">
        <w:rPr>
          <w:rFonts w:ascii="Times New Roman" w:hAnsi="Times New Roman" w:cs="Times New Roman"/>
          <w:lang w:val="sv-SE"/>
        </w:rPr>
        <w:t>ett tjänsteförhållande</w:t>
      </w:r>
      <w:r w:rsidR="00843D34" w:rsidRPr="00E01CAE">
        <w:rPr>
          <w:rFonts w:ascii="Times New Roman" w:hAnsi="Times New Roman" w:cs="Times New Roman"/>
          <w:lang w:val="sv-SE"/>
        </w:rPr>
        <w:t xml:space="preserve">, såsom </w:t>
      </w:r>
      <w:r w:rsidR="00843D34" w:rsidRPr="00E01CAE">
        <w:rPr>
          <w:rFonts w:ascii="Times New Roman" w:hAnsi="Times New Roman" w:cs="Times New Roman"/>
          <w:lang w:val="sv-SE"/>
        </w:rPr>
        <w:lastRenderedPageBreak/>
        <w:t xml:space="preserve">lönen och andra förmåner som grundar sig på </w:t>
      </w:r>
      <w:r w:rsidR="00E01CAE" w:rsidRPr="00E01CAE">
        <w:rPr>
          <w:rFonts w:ascii="Times New Roman" w:hAnsi="Times New Roman" w:cs="Times New Roman"/>
          <w:lang w:val="sv-SE"/>
        </w:rPr>
        <w:t>tjänste- och arbetskollektivavtal</w:t>
      </w:r>
      <w:r w:rsidR="0057141A">
        <w:rPr>
          <w:rFonts w:ascii="Times New Roman" w:hAnsi="Times New Roman" w:cs="Times New Roman"/>
          <w:lang w:val="sv-SE"/>
        </w:rPr>
        <w:t>,</w:t>
      </w:r>
      <w:r w:rsidR="00E01CAE" w:rsidRPr="00E01CAE">
        <w:rPr>
          <w:rFonts w:ascii="Times New Roman" w:hAnsi="Times New Roman" w:cs="Times New Roman"/>
          <w:lang w:val="sv-SE"/>
        </w:rPr>
        <w:t xml:space="preserve"> </w:t>
      </w:r>
      <w:r w:rsidR="00843D34" w:rsidRPr="00E01CAE">
        <w:rPr>
          <w:rFonts w:ascii="Times New Roman" w:hAnsi="Times New Roman" w:cs="Times New Roman"/>
          <w:lang w:val="sv-SE"/>
        </w:rPr>
        <w:t xml:space="preserve">ska </w:t>
      </w:r>
      <w:proofErr w:type="gramStart"/>
      <w:r w:rsidR="00843D34" w:rsidRPr="00E01CAE">
        <w:rPr>
          <w:rFonts w:ascii="Times New Roman" w:hAnsi="Times New Roman" w:cs="Times New Roman"/>
          <w:lang w:val="sv-SE"/>
        </w:rPr>
        <w:t>bibehållas</w:t>
      </w:r>
      <w:proofErr w:type="gramEnd"/>
      <w:r w:rsidR="00843D34" w:rsidRPr="00E01CAE">
        <w:rPr>
          <w:rFonts w:ascii="Times New Roman" w:hAnsi="Times New Roman" w:cs="Times New Roman"/>
          <w:lang w:val="sv-SE"/>
        </w:rPr>
        <w:t xml:space="preserve"> oförändrade i samband med överföringen</w:t>
      </w:r>
      <w:r w:rsidR="00E01CAE" w:rsidRPr="00E01CAE">
        <w:rPr>
          <w:rFonts w:ascii="Times New Roman" w:hAnsi="Times New Roman" w:cs="Times New Roman"/>
          <w:lang w:val="sv-SE"/>
        </w:rPr>
        <w:t>.</w:t>
      </w:r>
      <w:r w:rsidR="00077ECD" w:rsidRPr="00B3383D">
        <w:rPr>
          <w:rFonts w:ascii="Times New Roman" w:hAnsi="Times New Roman" w:cs="Times New Roman"/>
          <w:lang w:val="sv-SE"/>
        </w:rPr>
        <w:t xml:space="preserve"> </w:t>
      </w:r>
      <w:r w:rsidR="00E01CAE" w:rsidRPr="00E01CAE">
        <w:rPr>
          <w:rFonts w:ascii="Times New Roman" w:hAnsi="Times New Roman" w:cs="Times New Roman"/>
          <w:lang w:val="sv-SE"/>
        </w:rPr>
        <w:t>B</w:t>
      </w:r>
      <w:r w:rsidR="00E01CAE" w:rsidRPr="00E01CAE">
        <w:rPr>
          <w:rFonts w:ascii="Times New Roman" w:hAnsi="Times New Roman" w:cs="Times New Roman"/>
          <w:lang w:val="sv-SE"/>
        </w:rPr>
        <w:t>e</w:t>
      </w:r>
      <w:r w:rsidR="00E01CAE" w:rsidRPr="00E01CAE">
        <w:rPr>
          <w:rFonts w:ascii="Times New Roman" w:hAnsi="Times New Roman" w:cs="Times New Roman"/>
          <w:lang w:val="sv-SE"/>
        </w:rPr>
        <w:t>stämmelsen gäller hela den personal som öve</w:t>
      </w:r>
      <w:r w:rsidR="00E01CAE" w:rsidRPr="00E01CAE">
        <w:rPr>
          <w:rFonts w:ascii="Times New Roman" w:hAnsi="Times New Roman" w:cs="Times New Roman"/>
          <w:lang w:val="sv-SE"/>
        </w:rPr>
        <w:t>r</w:t>
      </w:r>
      <w:r w:rsidR="00E01CAE" w:rsidRPr="00E01CAE">
        <w:rPr>
          <w:rFonts w:ascii="Times New Roman" w:hAnsi="Times New Roman" w:cs="Times New Roman"/>
          <w:lang w:val="sv-SE"/>
        </w:rPr>
        <w:t>förs, inklusive prästerna.</w:t>
      </w:r>
      <w:r w:rsidR="00077ECD" w:rsidRPr="00B3383D">
        <w:rPr>
          <w:rFonts w:ascii="Times New Roman" w:hAnsi="Times New Roman" w:cs="Times New Roman"/>
          <w:lang w:val="sv-SE"/>
        </w:rPr>
        <w:t xml:space="preserve"> </w:t>
      </w:r>
      <w:r w:rsidR="00E01CAE" w:rsidRPr="00E01CAE">
        <w:rPr>
          <w:rFonts w:ascii="Times New Roman" w:hAnsi="Times New Roman" w:cs="Times New Roman"/>
          <w:lang w:val="sv-SE"/>
        </w:rPr>
        <w:t>I rättspraxis har det ansetts att rätten att söka en kyrkoherdetjänst utan examen inom församlingsarbetsledning inte är en ovan nämnd förmån som hör till tjänst</w:t>
      </w:r>
      <w:r w:rsidR="00E01CAE" w:rsidRPr="00E01CAE">
        <w:rPr>
          <w:rFonts w:ascii="Times New Roman" w:hAnsi="Times New Roman" w:cs="Times New Roman"/>
          <w:lang w:val="sv-SE"/>
        </w:rPr>
        <w:t>e</w:t>
      </w:r>
      <w:r w:rsidR="00E01CAE" w:rsidRPr="00E01CAE">
        <w:rPr>
          <w:rFonts w:ascii="Times New Roman" w:hAnsi="Times New Roman" w:cs="Times New Roman"/>
          <w:lang w:val="sv-SE"/>
        </w:rPr>
        <w:t>förhållandet (HFD:s avgörande 6.11.2008 li</w:t>
      </w:r>
      <w:r w:rsidR="00E01CAE" w:rsidRPr="00E01CAE">
        <w:rPr>
          <w:rFonts w:ascii="Times New Roman" w:hAnsi="Times New Roman" w:cs="Times New Roman"/>
          <w:lang w:val="sv-SE"/>
        </w:rPr>
        <w:t>g</w:t>
      </w:r>
      <w:r w:rsidR="00E01CAE" w:rsidRPr="00E01CAE">
        <w:rPr>
          <w:rFonts w:ascii="Times New Roman" w:hAnsi="Times New Roman" w:cs="Times New Roman"/>
          <w:lang w:val="sv-SE"/>
        </w:rPr>
        <w:t>gare 2795).</w:t>
      </w:r>
    </w:p>
    <w:p w:rsidR="007D11B4" w:rsidRPr="00B3383D" w:rsidRDefault="007D11B4" w:rsidP="00D65359">
      <w:pPr>
        <w:spacing w:after="0" w:line="240" w:lineRule="auto"/>
        <w:jc w:val="both"/>
        <w:rPr>
          <w:rFonts w:ascii="Times New Roman" w:hAnsi="Times New Roman" w:cs="Times New Roman"/>
          <w:lang w:val="sv-SE"/>
        </w:rPr>
      </w:pPr>
    </w:p>
    <w:p w:rsidR="00D65359" w:rsidRPr="00B3383D" w:rsidRDefault="005673E3" w:rsidP="00D65359">
      <w:pPr>
        <w:spacing w:after="0" w:line="240" w:lineRule="auto"/>
        <w:jc w:val="both"/>
        <w:rPr>
          <w:rFonts w:ascii="Times New Roman" w:hAnsi="Times New Roman" w:cs="Times New Roman"/>
          <w:b/>
          <w:lang w:val="sv-SE"/>
        </w:rPr>
      </w:pPr>
      <w:r w:rsidRPr="0057141A">
        <w:rPr>
          <w:rFonts w:ascii="Times New Roman" w:hAnsi="Times New Roman" w:cs="Times New Roman"/>
          <w:lang w:val="sv-SE"/>
        </w:rPr>
        <w:t>4 kap</w:t>
      </w:r>
      <w:r w:rsidR="00D65359" w:rsidRPr="00B3383D">
        <w:rPr>
          <w:rFonts w:ascii="Times New Roman" w:hAnsi="Times New Roman" w:cs="Times New Roman"/>
          <w:lang w:val="sv-SE"/>
        </w:rPr>
        <w:t xml:space="preserve"> </w:t>
      </w:r>
      <w:r w:rsidRPr="0057141A">
        <w:rPr>
          <w:rFonts w:ascii="Times New Roman" w:hAnsi="Times New Roman" w:cs="Times New Roman"/>
          <w:b/>
          <w:lang w:val="sv-SE"/>
        </w:rPr>
        <w:t>Församlingens verksamhet.</w:t>
      </w:r>
      <w:r w:rsidR="00D65359" w:rsidRPr="00B3383D">
        <w:rPr>
          <w:rFonts w:ascii="Times New Roman" w:hAnsi="Times New Roman" w:cs="Times New Roman"/>
          <w:b/>
          <w:lang w:val="sv-SE"/>
        </w:rPr>
        <w:t xml:space="preserve"> </w:t>
      </w:r>
    </w:p>
    <w:p w:rsidR="00D65359" w:rsidRPr="00B3383D" w:rsidRDefault="00D65359" w:rsidP="00D65359">
      <w:pPr>
        <w:spacing w:after="0" w:line="240" w:lineRule="auto"/>
        <w:jc w:val="both"/>
        <w:rPr>
          <w:rFonts w:ascii="Times New Roman" w:hAnsi="Times New Roman" w:cs="Times New Roman"/>
          <w:b/>
          <w:lang w:val="sv-SE"/>
        </w:rPr>
      </w:pPr>
    </w:p>
    <w:p w:rsidR="00D65359" w:rsidRPr="00B3383D" w:rsidRDefault="005673E3" w:rsidP="00D65359">
      <w:pPr>
        <w:spacing w:after="0" w:line="240" w:lineRule="auto"/>
        <w:ind w:firstLine="170"/>
        <w:jc w:val="both"/>
        <w:rPr>
          <w:rFonts w:ascii="Times New Roman" w:hAnsi="Times New Roman" w:cs="Times New Roman"/>
          <w:lang w:val="sv-SE"/>
        </w:rPr>
      </w:pPr>
      <w:r w:rsidRPr="005673E3">
        <w:rPr>
          <w:rFonts w:ascii="Times New Roman" w:hAnsi="Times New Roman" w:cs="Times New Roman"/>
          <w:lang w:val="sv-SE"/>
        </w:rPr>
        <w:t xml:space="preserve">Det föreslås att kapitlet upphävs i sin helhet och att </w:t>
      </w:r>
      <w:r w:rsidR="00FC3A0A">
        <w:rPr>
          <w:rFonts w:ascii="Times New Roman" w:hAnsi="Times New Roman" w:cs="Times New Roman"/>
          <w:lang w:val="sv-SE"/>
        </w:rPr>
        <w:t xml:space="preserve">dess </w:t>
      </w:r>
      <w:r w:rsidRPr="005673E3">
        <w:rPr>
          <w:rFonts w:ascii="Times New Roman" w:hAnsi="Times New Roman" w:cs="Times New Roman"/>
          <w:lang w:val="sv-SE"/>
        </w:rPr>
        <w:t xml:space="preserve">paragrafer </w:t>
      </w:r>
      <w:r w:rsidR="00FC3A0A">
        <w:rPr>
          <w:rFonts w:ascii="Times New Roman" w:hAnsi="Times New Roman" w:cs="Times New Roman"/>
          <w:lang w:val="sv-SE"/>
        </w:rPr>
        <w:t>flyttas</w:t>
      </w:r>
      <w:r w:rsidRPr="005673E3">
        <w:rPr>
          <w:rFonts w:ascii="Times New Roman" w:hAnsi="Times New Roman" w:cs="Times New Roman"/>
          <w:lang w:val="sv-SE"/>
        </w:rPr>
        <w:t xml:space="preserve"> till kapitel 1, 3 och 7.</w:t>
      </w:r>
      <w:r w:rsidR="00D65359" w:rsidRPr="00B3383D">
        <w:rPr>
          <w:rFonts w:ascii="Times New Roman" w:hAnsi="Times New Roman" w:cs="Times New Roman"/>
          <w:lang w:val="sv-SE"/>
        </w:rPr>
        <w:t xml:space="preserve">  </w:t>
      </w:r>
    </w:p>
    <w:p w:rsidR="00D65359" w:rsidRPr="00B3383D" w:rsidRDefault="00D65359" w:rsidP="00981320">
      <w:pPr>
        <w:spacing w:after="0" w:line="240" w:lineRule="auto"/>
        <w:rPr>
          <w:rFonts w:ascii="Times New Roman" w:eastAsia="Calibri" w:hAnsi="Times New Roman" w:cs="Times New Roman"/>
          <w:lang w:val="sv-SE"/>
        </w:rPr>
      </w:pPr>
    </w:p>
    <w:p w:rsidR="00981320" w:rsidRPr="00B3383D" w:rsidRDefault="005673E3" w:rsidP="00981320">
      <w:pPr>
        <w:spacing w:after="0" w:line="240" w:lineRule="auto"/>
        <w:rPr>
          <w:rFonts w:ascii="Times New Roman" w:eastAsia="Calibri" w:hAnsi="Times New Roman" w:cs="Times New Roman"/>
          <w:b/>
          <w:lang w:val="sv-SE"/>
        </w:rPr>
      </w:pPr>
      <w:r w:rsidRPr="005673E3">
        <w:rPr>
          <w:rFonts w:ascii="Times New Roman" w:eastAsia="Calibri" w:hAnsi="Times New Roman" w:cs="Times New Roman"/>
          <w:lang w:val="sv-SE"/>
        </w:rPr>
        <w:t>5 kap</w:t>
      </w:r>
      <w:r w:rsidR="00981320" w:rsidRPr="00B3383D">
        <w:rPr>
          <w:rFonts w:ascii="Times New Roman" w:eastAsia="Calibri" w:hAnsi="Times New Roman" w:cs="Times New Roman"/>
          <w:lang w:val="sv-SE"/>
        </w:rPr>
        <w:t xml:space="preserve"> </w:t>
      </w:r>
      <w:r w:rsidRPr="005673E3">
        <w:rPr>
          <w:rFonts w:ascii="Times New Roman" w:eastAsia="Calibri" w:hAnsi="Times New Roman" w:cs="Times New Roman"/>
          <w:b/>
          <w:lang w:val="sv-SE"/>
        </w:rPr>
        <w:t>Prästämbetet</w:t>
      </w:r>
    </w:p>
    <w:p w:rsidR="00981320" w:rsidRPr="00B3383D" w:rsidRDefault="00981320" w:rsidP="00981320">
      <w:pPr>
        <w:spacing w:after="0" w:line="240" w:lineRule="auto"/>
        <w:ind w:firstLine="170"/>
        <w:jc w:val="both"/>
        <w:rPr>
          <w:rFonts w:ascii="Times New Roman" w:eastAsia="Times New Roman" w:hAnsi="Times New Roman" w:cs="Times New Roman"/>
          <w:b/>
          <w:sz w:val="24"/>
          <w:szCs w:val="24"/>
          <w:lang w:val="sv-SE"/>
        </w:rPr>
      </w:pPr>
    </w:p>
    <w:p w:rsidR="00981320" w:rsidRPr="00B3383D" w:rsidRDefault="005673E3" w:rsidP="00981320">
      <w:pPr>
        <w:spacing w:after="0" w:line="240" w:lineRule="auto"/>
        <w:ind w:firstLine="170"/>
        <w:jc w:val="both"/>
        <w:rPr>
          <w:rFonts w:ascii="Times New Roman" w:eastAsia="Times New Roman" w:hAnsi="Times New Roman" w:cs="Times New Roman"/>
          <w:lang w:val="sv-SE"/>
        </w:rPr>
      </w:pPr>
      <w:r w:rsidRPr="005673E3">
        <w:rPr>
          <w:rFonts w:ascii="Times New Roman" w:eastAsia="Times New Roman" w:hAnsi="Times New Roman" w:cs="Times New Roman"/>
          <w:b/>
          <w:sz w:val="24"/>
          <w:szCs w:val="24"/>
          <w:lang w:val="sv-SE"/>
        </w:rPr>
        <w:t>1 a §.</w:t>
      </w:r>
      <w:r w:rsidR="00981320" w:rsidRPr="00B3383D">
        <w:rPr>
          <w:rFonts w:ascii="Times New Roman" w:eastAsia="Times New Roman" w:hAnsi="Times New Roman" w:cs="Times New Roman"/>
          <w:b/>
          <w:sz w:val="24"/>
          <w:szCs w:val="24"/>
          <w:lang w:val="sv-SE"/>
        </w:rPr>
        <w:t xml:space="preserve"> </w:t>
      </w:r>
      <w:r w:rsidRPr="005673E3">
        <w:rPr>
          <w:rFonts w:ascii="Times New Roman" w:eastAsia="Times New Roman" w:hAnsi="Times New Roman" w:cs="Times New Roman"/>
          <w:i/>
          <w:sz w:val="24"/>
          <w:szCs w:val="24"/>
          <w:lang w:val="sv-SE"/>
        </w:rPr>
        <w:t>Prästämbetet, präst och prästtjänst.</w:t>
      </w:r>
      <w:r w:rsidR="00981320" w:rsidRPr="00B3383D">
        <w:rPr>
          <w:rFonts w:ascii="Times New Roman" w:eastAsia="Times New Roman" w:hAnsi="Times New Roman" w:cs="Times New Roman"/>
          <w:color w:val="0070C0"/>
          <w:sz w:val="24"/>
          <w:szCs w:val="24"/>
          <w:lang w:val="sv-SE"/>
        </w:rPr>
        <w:t xml:space="preserve"> </w:t>
      </w:r>
      <w:r w:rsidRPr="005673E3">
        <w:rPr>
          <w:rFonts w:ascii="Times New Roman" w:eastAsia="Times New Roman" w:hAnsi="Times New Roman" w:cs="Times New Roman"/>
          <w:lang w:val="sv-SE"/>
        </w:rPr>
        <w:t xml:space="preserve">Efter strukturreformen kommer den kyrkliga samfällighetens och dess församlingars samtliga anställda att </w:t>
      </w:r>
      <w:r w:rsidR="00AF22AB">
        <w:rPr>
          <w:rFonts w:ascii="Times New Roman" w:eastAsia="Times New Roman" w:hAnsi="Times New Roman" w:cs="Times New Roman"/>
          <w:lang w:val="sv-SE"/>
        </w:rPr>
        <w:t>utgöra</w:t>
      </w:r>
      <w:r w:rsidRPr="005673E3">
        <w:rPr>
          <w:rFonts w:ascii="Times New Roman" w:eastAsia="Times New Roman" w:hAnsi="Times New Roman" w:cs="Times New Roman"/>
          <w:lang w:val="sv-SE"/>
        </w:rPr>
        <w:t xml:space="preserve"> den kyrkliga samfällighetens personal.</w:t>
      </w:r>
      <w:r w:rsidR="00981320" w:rsidRPr="00B3383D">
        <w:rPr>
          <w:rFonts w:ascii="Times New Roman" w:eastAsia="Times New Roman" w:hAnsi="Times New Roman" w:cs="Times New Roman"/>
          <w:lang w:val="sv-SE"/>
        </w:rPr>
        <w:t xml:space="preserve"> </w:t>
      </w:r>
      <w:r w:rsidRPr="005673E3">
        <w:rPr>
          <w:rFonts w:ascii="Times New Roman" w:eastAsia="Times New Roman" w:hAnsi="Times New Roman" w:cs="Times New Roman"/>
          <w:lang w:val="sv-SE"/>
        </w:rPr>
        <w:t>En del av personalen kan vara plac</w:t>
      </w:r>
      <w:r w:rsidRPr="005673E3">
        <w:rPr>
          <w:rFonts w:ascii="Times New Roman" w:eastAsia="Times New Roman" w:hAnsi="Times New Roman" w:cs="Times New Roman"/>
          <w:lang w:val="sv-SE"/>
        </w:rPr>
        <w:t>e</w:t>
      </w:r>
      <w:r w:rsidRPr="005673E3">
        <w:rPr>
          <w:rFonts w:ascii="Times New Roman" w:eastAsia="Times New Roman" w:hAnsi="Times New Roman" w:cs="Times New Roman"/>
          <w:lang w:val="sv-SE"/>
        </w:rPr>
        <w:t>rad i församlingarna, varvid församlingen sköter vissa arbetsgivaruppgifter.</w:t>
      </w:r>
      <w:r w:rsidR="00981320" w:rsidRPr="00B3383D">
        <w:rPr>
          <w:rFonts w:ascii="Times New Roman" w:eastAsia="Times New Roman" w:hAnsi="Times New Roman" w:cs="Times New Roman"/>
          <w:lang w:val="sv-SE"/>
        </w:rPr>
        <w:t xml:space="preserve"> </w:t>
      </w:r>
      <w:r w:rsidR="00C15251" w:rsidRPr="00C15251">
        <w:rPr>
          <w:rFonts w:ascii="Times New Roman" w:eastAsia="Times New Roman" w:hAnsi="Times New Roman" w:cs="Times New Roman"/>
          <w:lang w:val="sv-SE"/>
        </w:rPr>
        <w:t xml:space="preserve">Arbetsrättsligt </w:t>
      </w:r>
      <w:r w:rsidRPr="00C15251">
        <w:rPr>
          <w:rFonts w:ascii="Times New Roman" w:eastAsia="Times New Roman" w:hAnsi="Times New Roman" w:cs="Times New Roman"/>
          <w:lang w:val="sv-SE"/>
        </w:rPr>
        <w:t xml:space="preserve">sett </w:t>
      </w:r>
      <w:r w:rsidR="0099486B">
        <w:rPr>
          <w:rFonts w:ascii="Times New Roman" w:eastAsia="Times New Roman" w:hAnsi="Times New Roman" w:cs="Times New Roman"/>
          <w:lang w:val="sv-SE"/>
        </w:rPr>
        <w:t>är</w:t>
      </w:r>
      <w:r w:rsidRPr="00C15251">
        <w:rPr>
          <w:rFonts w:ascii="Times New Roman" w:eastAsia="Times New Roman" w:hAnsi="Times New Roman" w:cs="Times New Roman"/>
          <w:lang w:val="sv-SE"/>
        </w:rPr>
        <w:t xml:space="preserve"> </w:t>
      </w:r>
      <w:r w:rsidR="0099486B">
        <w:rPr>
          <w:rFonts w:ascii="Times New Roman" w:eastAsia="Times New Roman" w:hAnsi="Times New Roman" w:cs="Times New Roman"/>
          <w:lang w:val="sv-SE"/>
        </w:rPr>
        <w:t>d</w:t>
      </w:r>
      <w:r w:rsidRPr="00C15251">
        <w:rPr>
          <w:rFonts w:ascii="Times New Roman" w:eastAsia="Times New Roman" w:hAnsi="Times New Roman" w:cs="Times New Roman"/>
          <w:lang w:val="sv-SE"/>
        </w:rPr>
        <w:t>en kyrklig</w:t>
      </w:r>
      <w:r w:rsidR="0099486B">
        <w:rPr>
          <w:rFonts w:ascii="Times New Roman" w:eastAsia="Times New Roman" w:hAnsi="Times New Roman" w:cs="Times New Roman"/>
          <w:lang w:val="sv-SE"/>
        </w:rPr>
        <w:t>a</w:t>
      </w:r>
      <w:r w:rsidRPr="00C15251">
        <w:rPr>
          <w:rFonts w:ascii="Times New Roman" w:eastAsia="Times New Roman" w:hAnsi="Times New Roman" w:cs="Times New Roman"/>
          <w:lang w:val="sv-SE"/>
        </w:rPr>
        <w:t xml:space="preserve"> samfällighet</w:t>
      </w:r>
      <w:r w:rsidR="0099486B">
        <w:rPr>
          <w:rFonts w:ascii="Times New Roman" w:eastAsia="Times New Roman" w:hAnsi="Times New Roman" w:cs="Times New Roman"/>
          <w:lang w:val="sv-SE"/>
        </w:rPr>
        <w:t>en</w:t>
      </w:r>
      <w:r w:rsidRPr="00C15251">
        <w:rPr>
          <w:rFonts w:ascii="Times New Roman" w:eastAsia="Times New Roman" w:hAnsi="Times New Roman" w:cs="Times New Roman"/>
          <w:lang w:val="sv-SE"/>
        </w:rPr>
        <w:t xml:space="preserve"> en arbetsgivarhelhet även </w:t>
      </w:r>
      <w:r w:rsidR="0099486B">
        <w:rPr>
          <w:rFonts w:ascii="Times New Roman" w:eastAsia="Times New Roman" w:hAnsi="Times New Roman" w:cs="Times New Roman"/>
          <w:lang w:val="sv-SE"/>
        </w:rPr>
        <w:t xml:space="preserve">när en del av dess personal är </w:t>
      </w:r>
      <w:r w:rsidRPr="00C15251">
        <w:rPr>
          <w:rFonts w:ascii="Times New Roman" w:eastAsia="Times New Roman" w:hAnsi="Times New Roman" w:cs="Times New Roman"/>
          <w:lang w:val="sv-SE"/>
        </w:rPr>
        <w:t>placerad i församlingarna.</w:t>
      </w:r>
      <w:r w:rsidR="00981320" w:rsidRPr="00B3383D">
        <w:rPr>
          <w:rFonts w:ascii="Times New Roman" w:eastAsia="Times New Roman" w:hAnsi="Times New Roman" w:cs="Times New Roman"/>
          <w:lang w:val="sv-SE"/>
        </w:rPr>
        <w:t xml:space="preserve"> </w:t>
      </w:r>
      <w:r w:rsidR="00C15251" w:rsidRPr="00C15251">
        <w:rPr>
          <w:rFonts w:ascii="Times New Roman" w:eastAsia="Times New Roman" w:hAnsi="Times New Roman" w:cs="Times New Roman"/>
          <w:lang w:val="sv-SE"/>
        </w:rPr>
        <w:t xml:space="preserve">Av denna anledning föreslås i paragrafens 3 punkt en </w:t>
      </w:r>
      <w:r w:rsidR="001E5566">
        <w:rPr>
          <w:rFonts w:ascii="Times New Roman" w:eastAsia="Times New Roman" w:hAnsi="Times New Roman" w:cs="Times New Roman"/>
          <w:lang w:val="sv-SE"/>
        </w:rPr>
        <w:t xml:space="preserve">teknisk </w:t>
      </w:r>
      <w:r w:rsidR="00C15251" w:rsidRPr="00C15251">
        <w:rPr>
          <w:rFonts w:ascii="Times New Roman" w:eastAsia="Times New Roman" w:hAnsi="Times New Roman" w:cs="Times New Roman"/>
          <w:lang w:val="sv-SE"/>
        </w:rPr>
        <w:t>ändring, genom vilken hänvisningen till församlingen som a</w:t>
      </w:r>
      <w:r w:rsidR="00C15251" w:rsidRPr="00C15251">
        <w:rPr>
          <w:rFonts w:ascii="Times New Roman" w:eastAsia="Times New Roman" w:hAnsi="Times New Roman" w:cs="Times New Roman"/>
          <w:lang w:val="sv-SE"/>
        </w:rPr>
        <w:t>r</w:t>
      </w:r>
      <w:r w:rsidR="00C15251" w:rsidRPr="00C15251">
        <w:rPr>
          <w:rFonts w:ascii="Times New Roman" w:eastAsia="Times New Roman" w:hAnsi="Times New Roman" w:cs="Times New Roman"/>
          <w:lang w:val="sv-SE"/>
        </w:rPr>
        <w:t>betsgivare stryks.</w:t>
      </w:r>
    </w:p>
    <w:p w:rsidR="008D6793" w:rsidRPr="00B3383D" w:rsidRDefault="008D6793" w:rsidP="008D6793">
      <w:pPr>
        <w:spacing w:after="0" w:line="240" w:lineRule="auto"/>
        <w:ind w:firstLine="170"/>
        <w:jc w:val="both"/>
        <w:rPr>
          <w:rFonts w:ascii="Times New Roman" w:hAnsi="Times New Roman" w:cs="Times New Roman"/>
          <w:lang w:val="sv-SE"/>
        </w:rPr>
      </w:pPr>
      <w:r w:rsidRPr="00B3383D">
        <w:rPr>
          <w:rFonts w:ascii="Times New Roman" w:hAnsi="Times New Roman" w:cs="Times New Roman"/>
          <w:b/>
          <w:bCs/>
          <w:lang w:val="sv-SE"/>
        </w:rPr>
        <w:t xml:space="preserve">5 §. </w:t>
      </w:r>
      <w:r w:rsidR="00C15251" w:rsidRPr="00C15251">
        <w:rPr>
          <w:rFonts w:ascii="Times New Roman" w:hAnsi="Times New Roman" w:cs="Times New Roman"/>
          <w:i/>
          <w:iCs/>
          <w:lang w:val="sv-SE"/>
        </w:rPr>
        <w:t>Stiftstillhörighet.</w:t>
      </w:r>
      <w:r w:rsidR="00C842FF" w:rsidRPr="00B3383D">
        <w:rPr>
          <w:rFonts w:ascii="Times New Roman" w:hAnsi="Times New Roman" w:cs="Times New Roman"/>
          <w:i/>
          <w:iCs/>
          <w:lang w:val="sv-SE"/>
        </w:rPr>
        <w:t xml:space="preserve"> </w:t>
      </w:r>
      <w:r w:rsidR="00C15251" w:rsidRPr="00C15251">
        <w:rPr>
          <w:rFonts w:ascii="Times New Roman" w:hAnsi="Times New Roman" w:cs="Times New Roman"/>
          <w:lang w:val="sv-SE"/>
        </w:rPr>
        <w:t>I och med strukturr</w:t>
      </w:r>
      <w:r w:rsidR="00C15251" w:rsidRPr="00C15251">
        <w:rPr>
          <w:rFonts w:ascii="Times New Roman" w:hAnsi="Times New Roman" w:cs="Times New Roman"/>
          <w:lang w:val="sv-SE"/>
        </w:rPr>
        <w:t>e</w:t>
      </w:r>
      <w:r w:rsidR="00C15251" w:rsidRPr="00C15251">
        <w:rPr>
          <w:rFonts w:ascii="Times New Roman" w:hAnsi="Times New Roman" w:cs="Times New Roman"/>
          <w:lang w:val="sv-SE"/>
        </w:rPr>
        <w:t>formen upphör prosterierna och kontraktspros</w:t>
      </w:r>
      <w:r w:rsidR="00B72393">
        <w:rPr>
          <w:rFonts w:ascii="Times New Roman" w:hAnsi="Times New Roman" w:cs="Times New Roman"/>
          <w:lang w:val="sv-SE"/>
        </w:rPr>
        <w:t>t</w:t>
      </w:r>
      <w:r w:rsidR="00B72393">
        <w:rPr>
          <w:rFonts w:ascii="Times New Roman" w:hAnsi="Times New Roman" w:cs="Times New Roman"/>
          <w:lang w:val="sv-SE"/>
        </w:rPr>
        <w:t>tjänsterna</w:t>
      </w:r>
      <w:r w:rsidR="00C15251" w:rsidRPr="00C15251">
        <w:rPr>
          <w:rFonts w:ascii="Times New Roman" w:hAnsi="Times New Roman" w:cs="Times New Roman"/>
          <w:lang w:val="sv-SE"/>
        </w:rPr>
        <w:t>.</w:t>
      </w:r>
      <w:r w:rsidRPr="00B3383D">
        <w:rPr>
          <w:rFonts w:ascii="Times New Roman" w:hAnsi="Times New Roman" w:cs="Times New Roman"/>
          <w:lang w:val="sv-SE"/>
        </w:rPr>
        <w:t xml:space="preserve"> </w:t>
      </w:r>
      <w:r w:rsidR="00C15251" w:rsidRPr="00C15251">
        <w:rPr>
          <w:rFonts w:ascii="Times New Roman" w:hAnsi="Times New Roman" w:cs="Times New Roman"/>
          <w:lang w:val="sv-SE"/>
        </w:rPr>
        <w:t>Av denna anledning har alla om</w:t>
      </w:r>
      <w:r w:rsidR="00D643DB">
        <w:rPr>
          <w:rFonts w:ascii="Times New Roman" w:hAnsi="Times New Roman" w:cs="Times New Roman"/>
          <w:lang w:val="sv-SE"/>
        </w:rPr>
        <w:t>nä</w:t>
      </w:r>
      <w:r w:rsidR="00D643DB">
        <w:rPr>
          <w:rFonts w:ascii="Times New Roman" w:hAnsi="Times New Roman" w:cs="Times New Roman"/>
          <w:lang w:val="sv-SE"/>
        </w:rPr>
        <w:t>m</w:t>
      </w:r>
      <w:r w:rsidR="00D643DB">
        <w:rPr>
          <w:rFonts w:ascii="Times New Roman" w:hAnsi="Times New Roman" w:cs="Times New Roman"/>
          <w:lang w:val="sv-SE"/>
        </w:rPr>
        <w:t xml:space="preserve">nanden </w:t>
      </w:r>
      <w:r w:rsidR="00B72393">
        <w:rPr>
          <w:rFonts w:ascii="Times New Roman" w:hAnsi="Times New Roman" w:cs="Times New Roman"/>
          <w:lang w:val="sv-SE"/>
        </w:rPr>
        <w:t>av</w:t>
      </w:r>
      <w:r w:rsidR="00D643DB">
        <w:rPr>
          <w:rFonts w:ascii="Times New Roman" w:hAnsi="Times New Roman" w:cs="Times New Roman"/>
          <w:lang w:val="sv-SE"/>
        </w:rPr>
        <w:t xml:space="preserve"> dessa strukits ur</w:t>
      </w:r>
      <w:r w:rsidR="00C15251" w:rsidRPr="00C15251">
        <w:rPr>
          <w:rFonts w:ascii="Times New Roman" w:hAnsi="Times New Roman" w:cs="Times New Roman"/>
          <w:lang w:val="sv-SE"/>
        </w:rPr>
        <w:t xml:space="preserve"> rubriken till pa</w:t>
      </w:r>
      <w:r w:rsidR="00D643DB">
        <w:rPr>
          <w:rFonts w:ascii="Times New Roman" w:hAnsi="Times New Roman" w:cs="Times New Roman"/>
          <w:lang w:val="sv-SE"/>
        </w:rPr>
        <w:t>ragr</w:t>
      </w:r>
      <w:r w:rsidR="00D643DB">
        <w:rPr>
          <w:rFonts w:ascii="Times New Roman" w:hAnsi="Times New Roman" w:cs="Times New Roman"/>
          <w:lang w:val="sv-SE"/>
        </w:rPr>
        <w:t>a</w:t>
      </w:r>
      <w:r w:rsidR="00D643DB">
        <w:rPr>
          <w:rFonts w:ascii="Times New Roman" w:hAnsi="Times New Roman" w:cs="Times New Roman"/>
          <w:lang w:val="sv-SE"/>
        </w:rPr>
        <w:t>fen och ur</w:t>
      </w:r>
      <w:r w:rsidR="00C15251" w:rsidRPr="00C15251">
        <w:rPr>
          <w:rFonts w:ascii="Times New Roman" w:hAnsi="Times New Roman" w:cs="Times New Roman"/>
          <w:lang w:val="sv-SE"/>
        </w:rPr>
        <w:t xml:space="preserve"> </w:t>
      </w:r>
      <w:r w:rsidR="00B72393">
        <w:rPr>
          <w:rFonts w:ascii="Times New Roman" w:hAnsi="Times New Roman" w:cs="Times New Roman"/>
          <w:lang w:val="sv-SE"/>
        </w:rPr>
        <w:t>1 mom</w:t>
      </w:r>
      <w:r w:rsidR="00C15251" w:rsidRPr="00C15251">
        <w:rPr>
          <w:rFonts w:ascii="Times New Roman" w:hAnsi="Times New Roman" w:cs="Times New Roman"/>
          <w:lang w:val="sv-SE"/>
        </w:rPr>
        <w:t>.</w:t>
      </w:r>
      <w:r w:rsidRPr="00B3383D">
        <w:rPr>
          <w:rFonts w:ascii="Times New Roman" w:hAnsi="Times New Roman" w:cs="Times New Roman"/>
          <w:lang w:val="sv-SE"/>
        </w:rPr>
        <w:t xml:space="preserve"> </w:t>
      </w:r>
    </w:p>
    <w:p w:rsidR="00981320" w:rsidRPr="00B3383D" w:rsidRDefault="00981320" w:rsidP="00981320">
      <w:pPr>
        <w:spacing w:after="0" w:line="240" w:lineRule="auto"/>
        <w:ind w:firstLine="170"/>
        <w:jc w:val="both"/>
        <w:rPr>
          <w:rFonts w:ascii="Times New Roman" w:eastAsia="Calibri" w:hAnsi="Times New Roman" w:cs="Times New Roman"/>
          <w:lang w:val="sv-SE"/>
        </w:rPr>
      </w:pPr>
    </w:p>
    <w:p w:rsidR="00981320" w:rsidRPr="00B3383D" w:rsidRDefault="00C15251" w:rsidP="00981320">
      <w:pPr>
        <w:spacing w:after="0" w:line="240" w:lineRule="auto"/>
        <w:rPr>
          <w:rFonts w:ascii="Times New Roman" w:eastAsia="Calibri" w:hAnsi="Times New Roman" w:cs="Times New Roman"/>
          <w:b/>
          <w:lang w:val="sv-SE"/>
        </w:rPr>
      </w:pPr>
      <w:r w:rsidRPr="00C15251">
        <w:rPr>
          <w:rFonts w:ascii="Times New Roman" w:eastAsia="Calibri" w:hAnsi="Times New Roman" w:cs="Times New Roman"/>
          <w:lang w:val="sv-SE"/>
        </w:rPr>
        <w:t>6 kap</w:t>
      </w:r>
      <w:r w:rsidR="00981320" w:rsidRPr="00B3383D">
        <w:rPr>
          <w:rFonts w:ascii="Times New Roman" w:eastAsia="Calibri" w:hAnsi="Times New Roman" w:cs="Times New Roman"/>
          <w:lang w:val="sv-SE"/>
        </w:rPr>
        <w:t xml:space="preserve"> </w:t>
      </w:r>
      <w:r w:rsidRPr="00C15251">
        <w:rPr>
          <w:rFonts w:ascii="Times New Roman" w:eastAsia="Calibri" w:hAnsi="Times New Roman" w:cs="Times New Roman"/>
          <w:b/>
          <w:lang w:val="sv-SE"/>
        </w:rPr>
        <w:t>Personal.</w:t>
      </w:r>
    </w:p>
    <w:p w:rsidR="00981320" w:rsidRPr="00B3383D" w:rsidRDefault="00981320" w:rsidP="00981320">
      <w:pPr>
        <w:autoSpaceDE w:val="0"/>
        <w:autoSpaceDN w:val="0"/>
        <w:adjustRightInd w:val="0"/>
        <w:spacing w:after="0" w:line="240" w:lineRule="auto"/>
        <w:ind w:firstLine="170"/>
        <w:rPr>
          <w:rFonts w:ascii="Times New Roman" w:eastAsia="Calibri" w:hAnsi="Times New Roman" w:cs="Times New Roman"/>
          <w:iCs/>
          <w:color w:val="000000"/>
          <w:lang w:val="sv-SE"/>
        </w:rPr>
      </w:pPr>
    </w:p>
    <w:p w:rsidR="00981320" w:rsidRPr="00B3383D" w:rsidRDefault="00981320" w:rsidP="00981320">
      <w:pPr>
        <w:autoSpaceDE w:val="0"/>
        <w:autoSpaceDN w:val="0"/>
        <w:adjustRightInd w:val="0"/>
        <w:spacing w:after="0" w:line="240" w:lineRule="auto"/>
        <w:ind w:firstLine="170"/>
        <w:jc w:val="both"/>
        <w:rPr>
          <w:rFonts w:ascii="Times New Roman" w:eastAsia="Calibri" w:hAnsi="Times New Roman" w:cs="Times New Roman"/>
          <w:iCs/>
          <w:color w:val="000000"/>
          <w:lang w:val="sv-SE"/>
        </w:rPr>
      </w:pPr>
      <w:r w:rsidRPr="00B3383D">
        <w:rPr>
          <w:rFonts w:ascii="Times New Roman" w:eastAsia="Calibri" w:hAnsi="Times New Roman" w:cs="Times New Roman"/>
          <w:b/>
          <w:color w:val="000000"/>
          <w:lang w:val="sv-SE"/>
        </w:rPr>
        <w:t>1 §.</w:t>
      </w:r>
      <w:r w:rsidRPr="00B3383D">
        <w:rPr>
          <w:rFonts w:ascii="Times New Roman" w:eastAsia="Calibri" w:hAnsi="Times New Roman" w:cs="Times New Roman"/>
          <w:b/>
          <w:i/>
          <w:color w:val="000000"/>
          <w:lang w:val="sv-SE"/>
        </w:rPr>
        <w:t xml:space="preserve"> </w:t>
      </w:r>
      <w:r w:rsidR="00C15251" w:rsidRPr="00C15251">
        <w:rPr>
          <w:rFonts w:ascii="Times New Roman" w:eastAsia="Calibri" w:hAnsi="Times New Roman" w:cs="Times New Roman"/>
          <w:bCs/>
          <w:i/>
          <w:iCs/>
          <w:color w:val="000000"/>
          <w:lang w:val="sv-SE"/>
        </w:rPr>
        <w:t>Arbetsgivare och personal.</w:t>
      </w:r>
      <w:r w:rsidRPr="00B3383D">
        <w:rPr>
          <w:rFonts w:ascii="Times New Roman" w:eastAsia="Calibri" w:hAnsi="Times New Roman" w:cs="Times New Roman"/>
          <w:i/>
          <w:color w:val="000000"/>
          <w:lang w:val="sv-SE"/>
        </w:rPr>
        <w:t xml:space="preserve"> </w:t>
      </w:r>
      <w:r w:rsidR="00C15251">
        <w:rPr>
          <w:rFonts w:ascii="Times New Roman" w:eastAsia="Calibri" w:hAnsi="Times New Roman" w:cs="Times New Roman"/>
          <w:iCs/>
          <w:color w:val="000000"/>
          <w:lang w:val="sv-SE"/>
        </w:rPr>
        <w:t>E</w:t>
      </w:r>
      <w:r w:rsidR="0099486B">
        <w:rPr>
          <w:rFonts w:ascii="Times New Roman" w:eastAsia="Calibri" w:hAnsi="Times New Roman" w:cs="Times New Roman"/>
          <w:iCs/>
          <w:color w:val="000000"/>
          <w:lang w:val="sv-SE"/>
        </w:rPr>
        <w:t>tt nytt 2 mom.</w:t>
      </w:r>
      <w:r w:rsidR="00C15251" w:rsidRPr="00C15251">
        <w:rPr>
          <w:rFonts w:ascii="Times New Roman" w:eastAsia="Calibri" w:hAnsi="Times New Roman" w:cs="Times New Roman"/>
          <w:iCs/>
          <w:color w:val="000000"/>
          <w:lang w:val="sv-SE"/>
        </w:rPr>
        <w:t xml:space="preserve"> intas i paragrafen.</w:t>
      </w:r>
      <w:r w:rsidRPr="00B3383D">
        <w:rPr>
          <w:rFonts w:ascii="Times New Roman" w:eastAsia="Calibri" w:hAnsi="Times New Roman" w:cs="Times New Roman"/>
          <w:iCs/>
          <w:color w:val="000000"/>
          <w:lang w:val="sv-SE"/>
        </w:rPr>
        <w:t xml:space="preserve"> </w:t>
      </w:r>
      <w:r w:rsidR="00C15251" w:rsidRPr="007566E4">
        <w:rPr>
          <w:rFonts w:ascii="Times New Roman" w:eastAsia="Calibri" w:hAnsi="Times New Roman" w:cs="Times New Roman"/>
          <w:iCs/>
          <w:color w:val="000000"/>
          <w:lang w:val="sv-SE"/>
        </w:rPr>
        <w:t xml:space="preserve">På grund av införandet av momentet och de </w:t>
      </w:r>
      <w:r w:rsidR="001E5566">
        <w:rPr>
          <w:rFonts w:ascii="Times New Roman" w:eastAsia="Calibri" w:hAnsi="Times New Roman" w:cs="Times New Roman"/>
          <w:iCs/>
          <w:color w:val="000000"/>
          <w:lang w:val="sv-SE"/>
        </w:rPr>
        <w:t xml:space="preserve">tekniska </w:t>
      </w:r>
      <w:r w:rsidR="00C15251" w:rsidRPr="007566E4">
        <w:rPr>
          <w:rFonts w:ascii="Times New Roman" w:eastAsia="Calibri" w:hAnsi="Times New Roman" w:cs="Times New Roman"/>
          <w:iCs/>
          <w:color w:val="000000"/>
          <w:lang w:val="sv-SE"/>
        </w:rPr>
        <w:t>ändringar som strukturreformen föranleder föreslås att hela paragrafen ändras.</w:t>
      </w:r>
      <w:r w:rsidRPr="00B3383D">
        <w:rPr>
          <w:rFonts w:ascii="Times New Roman" w:eastAsia="Calibri" w:hAnsi="Times New Roman" w:cs="Times New Roman"/>
          <w:iCs/>
          <w:color w:val="000000"/>
          <w:lang w:val="sv-SE"/>
        </w:rPr>
        <w:t xml:space="preserve"> </w:t>
      </w:r>
    </w:p>
    <w:p w:rsidR="008971CD" w:rsidRPr="00B3383D" w:rsidRDefault="007566E4" w:rsidP="00981320">
      <w:pPr>
        <w:autoSpaceDE w:val="0"/>
        <w:autoSpaceDN w:val="0"/>
        <w:adjustRightInd w:val="0"/>
        <w:spacing w:after="0" w:line="240" w:lineRule="auto"/>
        <w:ind w:firstLine="170"/>
        <w:jc w:val="both"/>
        <w:rPr>
          <w:rFonts w:ascii="Times New Roman" w:eastAsia="Calibri" w:hAnsi="Times New Roman" w:cs="Times New Roman"/>
          <w:iCs/>
          <w:color w:val="000000"/>
          <w:lang w:val="sv-SE"/>
        </w:rPr>
      </w:pPr>
      <w:r w:rsidRPr="007566E4">
        <w:rPr>
          <w:rFonts w:ascii="Times New Roman" w:eastAsia="Calibri" w:hAnsi="Times New Roman" w:cs="Times New Roman"/>
          <w:iCs/>
          <w:color w:val="000000"/>
          <w:lang w:val="sv-SE"/>
        </w:rPr>
        <w:t>Paragrafens 1 mom</w:t>
      </w:r>
      <w:r w:rsidR="0099486B">
        <w:rPr>
          <w:rFonts w:ascii="Times New Roman" w:eastAsia="Calibri" w:hAnsi="Times New Roman" w:cs="Times New Roman"/>
          <w:iCs/>
          <w:color w:val="000000"/>
          <w:lang w:val="sv-SE"/>
        </w:rPr>
        <w:t>.</w:t>
      </w:r>
      <w:r w:rsidRPr="007566E4">
        <w:rPr>
          <w:rFonts w:ascii="Times New Roman" w:eastAsia="Calibri" w:hAnsi="Times New Roman" w:cs="Times New Roman"/>
          <w:iCs/>
          <w:color w:val="000000"/>
          <w:lang w:val="sv-SE"/>
        </w:rPr>
        <w:t xml:space="preserve"> motsvarar den gällande bestämmelsen.</w:t>
      </w:r>
      <w:r w:rsidR="00981320" w:rsidRPr="00B3383D">
        <w:rPr>
          <w:rFonts w:ascii="Times New Roman" w:eastAsia="Calibri" w:hAnsi="Times New Roman" w:cs="Times New Roman"/>
          <w:iCs/>
          <w:color w:val="000000"/>
          <w:lang w:val="sv-SE"/>
        </w:rPr>
        <w:t xml:space="preserve"> </w:t>
      </w:r>
      <w:r w:rsidRPr="007566E4">
        <w:rPr>
          <w:rFonts w:ascii="Times New Roman" w:eastAsia="Calibri" w:hAnsi="Times New Roman" w:cs="Times New Roman"/>
          <w:iCs/>
          <w:color w:val="000000"/>
          <w:lang w:val="sv-SE"/>
        </w:rPr>
        <w:t>Efter strukturreformen kommer den kyrkliga samfällighetens och dess försa</w:t>
      </w:r>
      <w:r w:rsidRPr="007566E4">
        <w:rPr>
          <w:rFonts w:ascii="Times New Roman" w:eastAsia="Calibri" w:hAnsi="Times New Roman" w:cs="Times New Roman"/>
          <w:iCs/>
          <w:color w:val="000000"/>
          <w:lang w:val="sv-SE"/>
        </w:rPr>
        <w:t>m</w:t>
      </w:r>
      <w:r w:rsidRPr="007566E4">
        <w:rPr>
          <w:rFonts w:ascii="Times New Roman" w:eastAsia="Calibri" w:hAnsi="Times New Roman" w:cs="Times New Roman"/>
          <w:iCs/>
          <w:color w:val="000000"/>
          <w:lang w:val="sv-SE"/>
        </w:rPr>
        <w:t xml:space="preserve">lingars samtliga anställda att </w:t>
      </w:r>
      <w:r w:rsidR="00AF22AB">
        <w:rPr>
          <w:rFonts w:ascii="Times New Roman" w:eastAsia="Calibri" w:hAnsi="Times New Roman" w:cs="Times New Roman"/>
          <w:iCs/>
          <w:color w:val="000000"/>
          <w:lang w:val="sv-SE"/>
        </w:rPr>
        <w:t>utgöra</w:t>
      </w:r>
      <w:r w:rsidRPr="007566E4">
        <w:rPr>
          <w:rFonts w:ascii="Times New Roman" w:eastAsia="Calibri" w:hAnsi="Times New Roman" w:cs="Times New Roman"/>
          <w:iCs/>
          <w:color w:val="000000"/>
          <w:lang w:val="sv-SE"/>
        </w:rPr>
        <w:t xml:space="preserve"> den kyrkliga samfällighetens personal.</w:t>
      </w:r>
      <w:r w:rsidR="00981320" w:rsidRPr="00B3383D">
        <w:rPr>
          <w:rFonts w:ascii="Times New Roman" w:eastAsia="Calibri" w:hAnsi="Times New Roman" w:cs="Times New Roman"/>
          <w:iCs/>
          <w:color w:val="000000"/>
          <w:lang w:val="sv-SE"/>
        </w:rPr>
        <w:t xml:space="preserve"> </w:t>
      </w:r>
      <w:r w:rsidRPr="007566E4">
        <w:rPr>
          <w:rFonts w:ascii="Times New Roman" w:eastAsia="Calibri" w:hAnsi="Times New Roman" w:cs="Times New Roman"/>
          <w:iCs/>
          <w:color w:val="000000"/>
          <w:lang w:val="sv-SE"/>
        </w:rPr>
        <w:t>En motsvarande te</w:t>
      </w:r>
      <w:r w:rsidRPr="007566E4">
        <w:rPr>
          <w:rFonts w:ascii="Times New Roman" w:eastAsia="Calibri" w:hAnsi="Times New Roman" w:cs="Times New Roman"/>
          <w:iCs/>
          <w:color w:val="000000"/>
          <w:lang w:val="sv-SE"/>
        </w:rPr>
        <w:t>k</w:t>
      </w:r>
      <w:r w:rsidRPr="007566E4">
        <w:rPr>
          <w:rFonts w:ascii="Times New Roman" w:eastAsia="Calibri" w:hAnsi="Times New Roman" w:cs="Times New Roman"/>
          <w:iCs/>
          <w:color w:val="000000"/>
          <w:lang w:val="sv-SE"/>
        </w:rPr>
        <w:t xml:space="preserve">nisk ändring har </w:t>
      </w:r>
      <w:r w:rsidR="00B72393">
        <w:rPr>
          <w:rFonts w:ascii="Times New Roman" w:eastAsia="Calibri" w:hAnsi="Times New Roman" w:cs="Times New Roman"/>
          <w:iCs/>
          <w:color w:val="000000"/>
          <w:lang w:val="sv-SE"/>
        </w:rPr>
        <w:t>gjorts</w:t>
      </w:r>
      <w:r w:rsidRPr="007566E4">
        <w:rPr>
          <w:rFonts w:ascii="Times New Roman" w:eastAsia="Calibri" w:hAnsi="Times New Roman" w:cs="Times New Roman"/>
          <w:iCs/>
          <w:color w:val="000000"/>
          <w:lang w:val="sv-SE"/>
        </w:rPr>
        <w:t xml:space="preserve"> i momentet.</w:t>
      </w:r>
      <w:r w:rsidR="00981320" w:rsidRPr="00B3383D">
        <w:rPr>
          <w:rFonts w:ascii="Times New Roman" w:eastAsia="Calibri" w:hAnsi="Times New Roman" w:cs="Times New Roman"/>
          <w:iCs/>
          <w:color w:val="000000"/>
          <w:lang w:val="sv-SE"/>
        </w:rPr>
        <w:t xml:space="preserve"> </w:t>
      </w:r>
    </w:p>
    <w:p w:rsidR="00981320" w:rsidRPr="00B3383D" w:rsidRDefault="007566E4" w:rsidP="00981320">
      <w:pPr>
        <w:autoSpaceDE w:val="0"/>
        <w:autoSpaceDN w:val="0"/>
        <w:adjustRightInd w:val="0"/>
        <w:spacing w:after="0" w:line="240" w:lineRule="auto"/>
        <w:ind w:firstLine="170"/>
        <w:jc w:val="both"/>
        <w:rPr>
          <w:rFonts w:ascii="Times New Roman" w:eastAsia="Calibri" w:hAnsi="Times New Roman" w:cs="Times New Roman"/>
          <w:iCs/>
          <w:color w:val="000000"/>
          <w:lang w:val="sv-SE"/>
        </w:rPr>
      </w:pPr>
      <w:r w:rsidRPr="007566E4">
        <w:rPr>
          <w:rFonts w:ascii="Times New Roman" w:eastAsia="Calibri" w:hAnsi="Times New Roman" w:cs="Times New Roman"/>
          <w:iCs/>
          <w:color w:val="000000"/>
          <w:lang w:val="sv-SE"/>
        </w:rPr>
        <w:t>Efter strukturreformen är en del av den kyr</w:t>
      </w:r>
      <w:r w:rsidRPr="007566E4">
        <w:rPr>
          <w:rFonts w:ascii="Times New Roman" w:eastAsia="Calibri" w:hAnsi="Times New Roman" w:cs="Times New Roman"/>
          <w:iCs/>
          <w:color w:val="000000"/>
          <w:lang w:val="sv-SE"/>
        </w:rPr>
        <w:t>k</w:t>
      </w:r>
      <w:r w:rsidRPr="007566E4">
        <w:rPr>
          <w:rFonts w:ascii="Times New Roman" w:eastAsia="Calibri" w:hAnsi="Times New Roman" w:cs="Times New Roman"/>
          <w:iCs/>
          <w:color w:val="000000"/>
          <w:lang w:val="sv-SE"/>
        </w:rPr>
        <w:t>liga samfällighetens personal utplacerad i fö</w:t>
      </w:r>
      <w:r w:rsidRPr="007566E4">
        <w:rPr>
          <w:rFonts w:ascii="Times New Roman" w:eastAsia="Calibri" w:hAnsi="Times New Roman" w:cs="Times New Roman"/>
          <w:iCs/>
          <w:color w:val="000000"/>
          <w:lang w:val="sv-SE"/>
        </w:rPr>
        <w:t>r</w:t>
      </w:r>
      <w:r w:rsidRPr="007566E4">
        <w:rPr>
          <w:rFonts w:ascii="Times New Roman" w:eastAsia="Calibri" w:hAnsi="Times New Roman" w:cs="Times New Roman"/>
          <w:iCs/>
          <w:color w:val="000000"/>
          <w:lang w:val="sv-SE"/>
        </w:rPr>
        <w:t xml:space="preserve">samlingarna, varvid församlingen också sköter vissa arbetsgivaruppgifter som anförtrotts denna, till exempel anställning, uppsägning och </w:t>
      </w:r>
      <w:r w:rsidRPr="007566E4">
        <w:rPr>
          <w:rFonts w:ascii="Times New Roman" w:eastAsia="Calibri" w:hAnsi="Times New Roman" w:cs="Times New Roman"/>
          <w:iCs/>
          <w:color w:val="000000"/>
          <w:lang w:val="sv-SE"/>
        </w:rPr>
        <w:lastRenderedPageBreak/>
        <w:t>hävning, avstängning från tjänsteutövning och utfärdande av arbetsintyg.</w:t>
      </w:r>
      <w:r w:rsidR="00981320" w:rsidRPr="00B3383D">
        <w:rPr>
          <w:rFonts w:ascii="Times New Roman" w:eastAsia="Calibri" w:hAnsi="Times New Roman" w:cs="Times New Roman"/>
          <w:iCs/>
          <w:color w:val="000000"/>
          <w:lang w:val="sv-SE"/>
        </w:rPr>
        <w:t xml:space="preserve"> </w:t>
      </w:r>
      <w:r w:rsidR="0099486B">
        <w:rPr>
          <w:rFonts w:ascii="Times New Roman" w:eastAsia="Calibri" w:hAnsi="Times New Roman" w:cs="Times New Roman"/>
          <w:iCs/>
          <w:color w:val="000000"/>
          <w:lang w:val="sv-SE"/>
        </w:rPr>
        <w:t>Paragrafens 2 mom.</w:t>
      </w:r>
      <w:r w:rsidRPr="00AC57C5">
        <w:rPr>
          <w:rFonts w:ascii="Times New Roman" w:eastAsia="Calibri" w:hAnsi="Times New Roman" w:cs="Times New Roman"/>
          <w:iCs/>
          <w:color w:val="000000"/>
          <w:lang w:val="sv-SE"/>
        </w:rPr>
        <w:t xml:space="preserve"> föreskriver att den kyrkliga samfällighetens arbetsgivar</w:t>
      </w:r>
      <w:r w:rsidR="00B72393">
        <w:rPr>
          <w:rFonts w:ascii="Times New Roman" w:eastAsia="Calibri" w:hAnsi="Times New Roman" w:cs="Times New Roman"/>
          <w:iCs/>
          <w:color w:val="000000"/>
          <w:lang w:val="sv-SE"/>
        </w:rPr>
        <w:t>makt</w:t>
      </w:r>
      <w:r w:rsidR="00AC57C5" w:rsidRPr="00AC57C5">
        <w:rPr>
          <w:rFonts w:ascii="Times New Roman" w:eastAsia="Calibri" w:hAnsi="Times New Roman" w:cs="Times New Roman"/>
          <w:iCs/>
          <w:color w:val="000000"/>
          <w:lang w:val="sv-SE"/>
        </w:rPr>
        <w:t xml:space="preserve"> delvis kan </w:t>
      </w:r>
      <w:r w:rsidR="00B72393">
        <w:rPr>
          <w:rFonts w:ascii="Times New Roman" w:eastAsia="Calibri" w:hAnsi="Times New Roman" w:cs="Times New Roman"/>
          <w:iCs/>
          <w:color w:val="000000"/>
          <w:lang w:val="sv-SE"/>
        </w:rPr>
        <w:t>delegeras till</w:t>
      </w:r>
      <w:r w:rsidR="00AC57C5" w:rsidRPr="00AC57C5">
        <w:rPr>
          <w:rFonts w:ascii="Times New Roman" w:eastAsia="Calibri" w:hAnsi="Times New Roman" w:cs="Times New Roman"/>
          <w:iCs/>
          <w:color w:val="000000"/>
          <w:lang w:val="sv-SE"/>
        </w:rPr>
        <w:t xml:space="preserve"> försa</w:t>
      </w:r>
      <w:r w:rsidR="00AC57C5" w:rsidRPr="00AC57C5">
        <w:rPr>
          <w:rFonts w:ascii="Times New Roman" w:eastAsia="Calibri" w:hAnsi="Times New Roman" w:cs="Times New Roman"/>
          <w:iCs/>
          <w:color w:val="000000"/>
          <w:lang w:val="sv-SE"/>
        </w:rPr>
        <w:t>m</w:t>
      </w:r>
      <w:r w:rsidR="00AC57C5" w:rsidRPr="00AC57C5">
        <w:rPr>
          <w:rFonts w:ascii="Times New Roman" w:eastAsia="Calibri" w:hAnsi="Times New Roman" w:cs="Times New Roman"/>
          <w:iCs/>
          <w:color w:val="000000"/>
          <w:lang w:val="sv-SE"/>
        </w:rPr>
        <w:t>lingen med stöd av lagen, kyrkoordningen eller grundstadgan.</w:t>
      </w:r>
      <w:r w:rsidR="00981320" w:rsidRPr="00B3383D">
        <w:rPr>
          <w:rFonts w:ascii="Times New Roman" w:eastAsia="Calibri" w:hAnsi="Times New Roman" w:cs="Times New Roman"/>
          <w:iCs/>
          <w:color w:val="000000"/>
          <w:lang w:val="sv-SE"/>
        </w:rPr>
        <w:t xml:space="preserve"> </w:t>
      </w:r>
      <w:r w:rsidR="00AC57C5" w:rsidRPr="00AC57C5">
        <w:rPr>
          <w:rFonts w:ascii="Times New Roman" w:eastAsia="Calibri" w:hAnsi="Times New Roman" w:cs="Times New Roman"/>
          <w:iCs/>
          <w:color w:val="000000"/>
          <w:lang w:val="sv-SE"/>
        </w:rPr>
        <w:t>Bestämmelserna i kyrkoordnin</w:t>
      </w:r>
      <w:r w:rsidR="00AC57C5" w:rsidRPr="00AC57C5">
        <w:rPr>
          <w:rFonts w:ascii="Times New Roman" w:eastAsia="Calibri" w:hAnsi="Times New Roman" w:cs="Times New Roman"/>
          <w:iCs/>
          <w:color w:val="000000"/>
          <w:lang w:val="sv-SE"/>
        </w:rPr>
        <w:t>g</w:t>
      </w:r>
      <w:r w:rsidR="00AC57C5" w:rsidRPr="00AC57C5">
        <w:rPr>
          <w:rFonts w:ascii="Times New Roman" w:eastAsia="Calibri" w:hAnsi="Times New Roman" w:cs="Times New Roman"/>
          <w:iCs/>
          <w:color w:val="000000"/>
          <w:lang w:val="sv-SE"/>
        </w:rPr>
        <w:t>en och grundstadgan kan endast komplettera bestämmelserna i kyrkolagen.</w:t>
      </w:r>
      <w:r w:rsidR="00242492" w:rsidRPr="00B3383D">
        <w:rPr>
          <w:rFonts w:ascii="Times New Roman" w:eastAsia="Calibri" w:hAnsi="Times New Roman" w:cs="Times New Roman"/>
          <w:iCs/>
          <w:color w:val="000000"/>
          <w:lang w:val="sv-SE"/>
        </w:rPr>
        <w:t xml:space="preserve"> </w:t>
      </w:r>
      <w:r w:rsidR="00AC57C5" w:rsidRPr="00AC57C5">
        <w:rPr>
          <w:rFonts w:ascii="Times New Roman" w:eastAsia="Calibri" w:hAnsi="Times New Roman" w:cs="Times New Roman"/>
          <w:iCs/>
          <w:color w:val="000000"/>
          <w:lang w:val="sv-SE"/>
        </w:rPr>
        <w:t>Genom en i</w:t>
      </w:r>
      <w:r w:rsidR="00AC57C5" w:rsidRPr="00AC57C5">
        <w:rPr>
          <w:rFonts w:ascii="Times New Roman" w:eastAsia="Calibri" w:hAnsi="Times New Roman" w:cs="Times New Roman"/>
          <w:iCs/>
          <w:color w:val="000000"/>
          <w:lang w:val="sv-SE"/>
        </w:rPr>
        <w:t>n</w:t>
      </w:r>
      <w:r w:rsidR="00AC57C5" w:rsidRPr="00AC57C5">
        <w:rPr>
          <w:rFonts w:ascii="Times New Roman" w:eastAsia="Calibri" w:hAnsi="Times New Roman" w:cs="Times New Roman"/>
          <w:iCs/>
          <w:color w:val="000000"/>
          <w:lang w:val="sv-SE"/>
        </w:rPr>
        <w:t>struktion kan det föreskrivas om myndigheter so</w:t>
      </w:r>
      <w:r w:rsidR="00B72393">
        <w:rPr>
          <w:rFonts w:ascii="Times New Roman" w:eastAsia="Calibri" w:hAnsi="Times New Roman" w:cs="Times New Roman"/>
          <w:iCs/>
          <w:color w:val="000000"/>
          <w:lang w:val="sv-SE"/>
        </w:rPr>
        <w:t>m utövar arbetsgivarmakt</w:t>
      </w:r>
      <w:r w:rsidR="00AC57C5" w:rsidRPr="00AC57C5">
        <w:rPr>
          <w:rFonts w:ascii="Times New Roman" w:eastAsia="Calibri" w:hAnsi="Times New Roman" w:cs="Times New Roman"/>
          <w:iCs/>
          <w:color w:val="000000"/>
          <w:lang w:val="sv-SE"/>
        </w:rPr>
        <w:t xml:space="preserve"> inom både den kyrkliga samfälligheten och dess församlingar.</w:t>
      </w:r>
      <w:r w:rsidR="00981320" w:rsidRPr="00B3383D">
        <w:rPr>
          <w:rFonts w:ascii="Times New Roman" w:eastAsia="Calibri" w:hAnsi="Times New Roman" w:cs="Times New Roman"/>
          <w:iCs/>
          <w:color w:val="000000"/>
          <w:lang w:val="sv-SE"/>
        </w:rPr>
        <w:t xml:space="preserve"> </w:t>
      </w:r>
      <w:r w:rsidR="00AC57C5" w:rsidRPr="00AC57C5">
        <w:rPr>
          <w:rFonts w:ascii="Times New Roman" w:eastAsia="Calibri" w:hAnsi="Times New Roman" w:cs="Times New Roman"/>
          <w:iCs/>
          <w:color w:val="000000"/>
          <w:lang w:val="sv-SE"/>
        </w:rPr>
        <w:t xml:space="preserve">Arbetsrättsligt sett </w:t>
      </w:r>
      <w:r w:rsidR="004000B1">
        <w:rPr>
          <w:rFonts w:ascii="Times New Roman" w:eastAsia="Calibri" w:hAnsi="Times New Roman" w:cs="Times New Roman"/>
          <w:iCs/>
          <w:color w:val="000000"/>
          <w:lang w:val="sv-SE"/>
        </w:rPr>
        <w:t>är</w:t>
      </w:r>
      <w:r w:rsidR="00AC57C5" w:rsidRPr="00AC57C5">
        <w:rPr>
          <w:rFonts w:ascii="Times New Roman" w:eastAsia="Calibri" w:hAnsi="Times New Roman" w:cs="Times New Roman"/>
          <w:iCs/>
          <w:color w:val="000000"/>
          <w:lang w:val="sv-SE"/>
        </w:rPr>
        <w:t xml:space="preserve"> dock </w:t>
      </w:r>
      <w:r w:rsidR="004000B1">
        <w:rPr>
          <w:rFonts w:ascii="Times New Roman" w:eastAsia="Calibri" w:hAnsi="Times New Roman" w:cs="Times New Roman"/>
          <w:iCs/>
          <w:color w:val="000000"/>
          <w:lang w:val="sv-SE"/>
        </w:rPr>
        <w:t>de</w:t>
      </w:r>
      <w:r w:rsidR="00AC57C5" w:rsidRPr="00AC57C5">
        <w:rPr>
          <w:rFonts w:ascii="Times New Roman" w:eastAsia="Calibri" w:hAnsi="Times New Roman" w:cs="Times New Roman"/>
          <w:iCs/>
          <w:color w:val="000000"/>
          <w:lang w:val="sv-SE"/>
        </w:rPr>
        <w:t>n kyrklig</w:t>
      </w:r>
      <w:r w:rsidR="004000B1">
        <w:rPr>
          <w:rFonts w:ascii="Times New Roman" w:eastAsia="Calibri" w:hAnsi="Times New Roman" w:cs="Times New Roman"/>
          <w:iCs/>
          <w:color w:val="000000"/>
          <w:lang w:val="sv-SE"/>
        </w:rPr>
        <w:t>a</w:t>
      </w:r>
      <w:r w:rsidR="00AC57C5" w:rsidRPr="00AC57C5">
        <w:rPr>
          <w:rFonts w:ascii="Times New Roman" w:eastAsia="Calibri" w:hAnsi="Times New Roman" w:cs="Times New Roman"/>
          <w:iCs/>
          <w:color w:val="000000"/>
          <w:lang w:val="sv-SE"/>
        </w:rPr>
        <w:t xml:space="preserve"> samfä</w:t>
      </w:r>
      <w:r w:rsidR="00AC57C5" w:rsidRPr="00AC57C5">
        <w:rPr>
          <w:rFonts w:ascii="Times New Roman" w:eastAsia="Calibri" w:hAnsi="Times New Roman" w:cs="Times New Roman"/>
          <w:iCs/>
          <w:color w:val="000000"/>
          <w:lang w:val="sv-SE"/>
        </w:rPr>
        <w:t>l</w:t>
      </w:r>
      <w:r w:rsidR="00AC57C5" w:rsidRPr="00AC57C5">
        <w:rPr>
          <w:rFonts w:ascii="Times New Roman" w:eastAsia="Calibri" w:hAnsi="Times New Roman" w:cs="Times New Roman"/>
          <w:iCs/>
          <w:color w:val="000000"/>
          <w:lang w:val="sv-SE"/>
        </w:rPr>
        <w:t>lighet</w:t>
      </w:r>
      <w:r w:rsidR="004000B1">
        <w:rPr>
          <w:rFonts w:ascii="Times New Roman" w:eastAsia="Calibri" w:hAnsi="Times New Roman" w:cs="Times New Roman"/>
          <w:iCs/>
          <w:color w:val="000000"/>
          <w:lang w:val="sv-SE"/>
        </w:rPr>
        <w:t>en</w:t>
      </w:r>
      <w:r w:rsidR="00AC57C5" w:rsidRPr="00AC57C5">
        <w:rPr>
          <w:rFonts w:ascii="Times New Roman" w:eastAsia="Calibri" w:hAnsi="Times New Roman" w:cs="Times New Roman"/>
          <w:iCs/>
          <w:color w:val="000000"/>
          <w:lang w:val="sv-SE"/>
        </w:rPr>
        <w:t xml:space="preserve"> en arbetsgivarhelhet även </w:t>
      </w:r>
      <w:r w:rsidR="004000B1">
        <w:rPr>
          <w:rFonts w:ascii="Times New Roman" w:eastAsia="Calibri" w:hAnsi="Times New Roman" w:cs="Times New Roman"/>
          <w:iCs/>
          <w:color w:val="000000"/>
          <w:lang w:val="sv-SE"/>
        </w:rPr>
        <w:t xml:space="preserve">när </w:t>
      </w:r>
      <w:r w:rsidR="00AC57C5" w:rsidRPr="00AC57C5">
        <w:rPr>
          <w:rFonts w:ascii="Times New Roman" w:eastAsia="Calibri" w:hAnsi="Times New Roman" w:cs="Times New Roman"/>
          <w:iCs/>
          <w:color w:val="000000"/>
          <w:lang w:val="sv-SE"/>
        </w:rPr>
        <w:t>en del av dess personal och beslutanderätt i personalfrågo</w:t>
      </w:r>
      <w:r w:rsidR="004000B1">
        <w:rPr>
          <w:rFonts w:ascii="Times New Roman" w:eastAsia="Calibri" w:hAnsi="Times New Roman" w:cs="Times New Roman"/>
          <w:iCs/>
          <w:color w:val="000000"/>
          <w:lang w:val="sv-SE"/>
        </w:rPr>
        <w:t xml:space="preserve">r med stöd av grundstadgan är </w:t>
      </w:r>
      <w:r w:rsidR="00AC57C5" w:rsidRPr="00AC57C5">
        <w:rPr>
          <w:rFonts w:ascii="Times New Roman" w:eastAsia="Calibri" w:hAnsi="Times New Roman" w:cs="Times New Roman"/>
          <w:iCs/>
          <w:color w:val="000000"/>
          <w:lang w:val="sv-SE"/>
        </w:rPr>
        <w:t>placerad i försa</w:t>
      </w:r>
      <w:r w:rsidR="00AC57C5" w:rsidRPr="00AC57C5">
        <w:rPr>
          <w:rFonts w:ascii="Times New Roman" w:eastAsia="Calibri" w:hAnsi="Times New Roman" w:cs="Times New Roman"/>
          <w:iCs/>
          <w:color w:val="000000"/>
          <w:lang w:val="sv-SE"/>
        </w:rPr>
        <w:t>m</w:t>
      </w:r>
      <w:r w:rsidR="00AC57C5" w:rsidRPr="00AC57C5">
        <w:rPr>
          <w:rFonts w:ascii="Times New Roman" w:eastAsia="Calibri" w:hAnsi="Times New Roman" w:cs="Times New Roman"/>
          <w:iCs/>
          <w:color w:val="000000"/>
          <w:lang w:val="sv-SE"/>
        </w:rPr>
        <w:t>lingarna.</w:t>
      </w:r>
      <w:r w:rsidR="00981320" w:rsidRPr="00B3383D">
        <w:rPr>
          <w:rFonts w:ascii="Times New Roman" w:eastAsia="Calibri" w:hAnsi="Times New Roman" w:cs="Times New Roman"/>
          <w:iCs/>
          <w:color w:val="000000"/>
          <w:lang w:val="sv-SE"/>
        </w:rPr>
        <w:t xml:space="preserve"> </w:t>
      </w:r>
    </w:p>
    <w:p w:rsidR="00981320" w:rsidRPr="00B3383D" w:rsidRDefault="009C6411" w:rsidP="00981320">
      <w:pPr>
        <w:autoSpaceDE w:val="0"/>
        <w:autoSpaceDN w:val="0"/>
        <w:adjustRightInd w:val="0"/>
        <w:spacing w:after="0" w:line="240" w:lineRule="auto"/>
        <w:ind w:firstLine="170"/>
        <w:jc w:val="both"/>
        <w:rPr>
          <w:rFonts w:ascii="Times New Roman" w:eastAsia="Calibri" w:hAnsi="Times New Roman" w:cs="Times New Roman"/>
          <w:lang w:val="sv-SE"/>
        </w:rPr>
      </w:pPr>
      <w:r>
        <w:rPr>
          <w:rFonts w:ascii="Times New Roman" w:eastAsia="Calibri" w:hAnsi="Times New Roman" w:cs="Times New Roman"/>
          <w:iCs/>
          <w:color w:val="000000"/>
          <w:lang w:val="sv-SE"/>
        </w:rPr>
        <w:t>Mom.</w:t>
      </w:r>
      <w:r w:rsidR="00AC57C5" w:rsidRPr="00AC57C5">
        <w:rPr>
          <w:rFonts w:ascii="Times New Roman" w:eastAsia="Calibri" w:hAnsi="Times New Roman" w:cs="Times New Roman"/>
          <w:iCs/>
          <w:color w:val="000000"/>
          <w:lang w:val="sv-SE"/>
        </w:rPr>
        <w:t xml:space="preserve"> 2 och 3 i den gällande bestämmelsen </w:t>
      </w:r>
      <w:r w:rsidR="004000B1">
        <w:rPr>
          <w:rFonts w:ascii="Times New Roman" w:eastAsia="Calibri" w:hAnsi="Times New Roman" w:cs="Times New Roman"/>
          <w:iCs/>
          <w:color w:val="000000"/>
          <w:lang w:val="sv-SE"/>
        </w:rPr>
        <w:t>flyttas</w:t>
      </w:r>
      <w:r>
        <w:rPr>
          <w:rFonts w:ascii="Times New Roman" w:eastAsia="Calibri" w:hAnsi="Times New Roman" w:cs="Times New Roman"/>
          <w:iCs/>
          <w:color w:val="000000"/>
          <w:lang w:val="sv-SE"/>
        </w:rPr>
        <w:t xml:space="preserve"> till mom.</w:t>
      </w:r>
      <w:r w:rsidR="00AC57C5" w:rsidRPr="00AC57C5">
        <w:rPr>
          <w:rFonts w:ascii="Times New Roman" w:eastAsia="Calibri" w:hAnsi="Times New Roman" w:cs="Times New Roman"/>
          <w:iCs/>
          <w:color w:val="000000"/>
          <w:lang w:val="sv-SE"/>
        </w:rPr>
        <w:t xml:space="preserve"> 3 och 4.</w:t>
      </w:r>
      <w:r w:rsidR="008971CD" w:rsidRPr="00B3383D">
        <w:rPr>
          <w:rFonts w:ascii="Times New Roman" w:eastAsia="Calibri" w:hAnsi="Times New Roman" w:cs="Times New Roman"/>
          <w:iCs/>
          <w:color w:val="000000"/>
          <w:lang w:val="sv-SE"/>
        </w:rPr>
        <w:t xml:space="preserve"> </w:t>
      </w:r>
      <w:r w:rsidR="00AC57C5" w:rsidRPr="00AC57C5">
        <w:rPr>
          <w:rFonts w:ascii="Times New Roman" w:eastAsia="Calibri" w:hAnsi="Times New Roman" w:cs="Times New Roman"/>
          <w:iCs/>
          <w:lang w:val="sv-SE"/>
        </w:rPr>
        <w:t xml:space="preserve">Samtidigt har </w:t>
      </w:r>
      <w:r w:rsidR="001E5566">
        <w:rPr>
          <w:rFonts w:ascii="Times New Roman" w:eastAsia="Calibri" w:hAnsi="Times New Roman" w:cs="Times New Roman"/>
          <w:iCs/>
          <w:lang w:val="sv-SE"/>
        </w:rPr>
        <w:t xml:space="preserve">tekniska korrigeringar </w:t>
      </w:r>
      <w:r w:rsidR="00AC57C5" w:rsidRPr="00AC57C5">
        <w:rPr>
          <w:rFonts w:ascii="Times New Roman" w:eastAsia="Calibri" w:hAnsi="Times New Roman" w:cs="Times New Roman"/>
          <w:iCs/>
          <w:lang w:val="sv-SE"/>
        </w:rPr>
        <w:t>gjorts i dessa.</w:t>
      </w:r>
      <w:r w:rsidR="008971CD" w:rsidRPr="00B3383D">
        <w:rPr>
          <w:rFonts w:ascii="Times New Roman" w:eastAsia="Calibri" w:hAnsi="Times New Roman" w:cs="Times New Roman"/>
          <w:iCs/>
          <w:lang w:val="sv-SE"/>
        </w:rPr>
        <w:t xml:space="preserve"> </w:t>
      </w:r>
    </w:p>
    <w:p w:rsidR="00981320" w:rsidRPr="00B3383D" w:rsidRDefault="009C6411" w:rsidP="00981320">
      <w:pPr>
        <w:autoSpaceDE w:val="0"/>
        <w:autoSpaceDN w:val="0"/>
        <w:adjustRightInd w:val="0"/>
        <w:spacing w:after="0" w:line="240" w:lineRule="auto"/>
        <w:ind w:firstLine="170"/>
        <w:jc w:val="both"/>
        <w:rPr>
          <w:rFonts w:ascii="Times New Roman" w:eastAsia="Calibri" w:hAnsi="Times New Roman" w:cs="Times New Roman"/>
          <w:color w:val="000000"/>
          <w:lang w:val="sv-SE"/>
        </w:rPr>
      </w:pPr>
      <w:r>
        <w:rPr>
          <w:rFonts w:ascii="Times New Roman" w:eastAsia="Calibri" w:hAnsi="Times New Roman" w:cs="Times New Roman"/>
          <w:color w:val="000000"/>
          <w:lang w:val="sv-SE"/>
        </w:rPr>
        <w:t>Det föreslås att mom.</w:t>
      </w:r>
      <w:r w:rsidR="00AC57C5" w:rsidRPr="00AC57C5">
        <w:rPr>
          <w:rFonts w:ascii="Times New Roman" w:eastAsia="Calibri" w:hAnsi="Times New Roman" w:cs="Times New Roman"/>
          <w:color w:val="000000"/>
          <w:lang w:val="sv-SE"/>
        </w:rPr>
        <w:t xml:space="preserve"> 5 i den gällande b</w:t>
      </w:r>
      <w:r w:rsidR="00AC57C5" w:rsidRPr="00AC57C5">
        <w:rPr>
          <w:rFonts w:ascii="Times New Roman" w:eastAsia="Calibri" w:hAnsi="Times New Roman" w:cs="Times New Roman"/>
          <w:color w:val="000000"/>
          <w:lang w:val="sv-SE"/>
        </w:rPr>
        <w:t>e</w:t>
      </w:r>
      <w:r w:rsidR="00AC57C5" w:rsidRPr="00AC57C5">
        <w:rPr>
          <w:rFonts w:ascii="Times New Roman" w:eastAsia="Calibri" w:hAnsi="Times New Roman" w:cs="Times New Roman"/>
          <w:color w:val="000000"/>
          <w:lang w:val="sv-SE"/>
        </w:rPr>
        <w:t>stämmelsen stryks.</w:t>
      </w:r>
      <w:r w:rsidR="00981320" w:rsidRPr="00B3383D">
        <w:rPr>
          <w:rFonts w:ascii="Times New Roman" w:eastAsia="Calibri" w:hAnsi="Times New Roman" w:cs="Times New Roman"/>
          <w:color w:val="000000"/>
          <w:lang w:val="sv-SE"/>
        </w:rPr>
        <w:t xml:space="preserve"> </w:t>
      </w:r>
      <w:r w:rsidR="00AF22AB" w:rsidRPr="00AF22AB">
        <w:rPr>
          <w:rFonts w:ascii="Times New Roman" w:eastAsia="Calibri" w:hAnsi="Times New Roman" w:cs="Times New Roman"/>
          <w:color w:val="000000"/>
          <w:lang w:val="sv-SE"/>
        </w:rPr>
        <w:t>I</w:t>
      </w:r>
      <w:r w:rsidR="00AC57C5" w:rsidRPr="00AF22AB">
        <w:rPr>
          <w:rFonts w:ascii="Times New Roman" w:eastAsia="Calibri" w:hAnsi="Times New Roman" w:cs="Times New Roman"/>
          <w:color w:val="000000"/>
          <w:lang w:val="sv-SE"/>
        </w:rPr>
        <w:t xml:space="preserve"> 7 kap. 9 § i kyrkolagen </w:t>
      </w:r>
      <w:r w:rsidR="00AF22AB" w:rsidRPr="00AF22AB">
        <w:rPr>
          <w:rFonts w:ascii="Times New Roman" w:eastAsia="Calibri" w:hAnsi="Times New Roman" w:cs="Times New Roman"/>
          <w:color w:val="000000"/>
          <w:lang w:val="sv-SE"/>
        </w:rPr>
        <w:t xml:space="preserve">föreskrivs </w:t>
      </w:r>
      <w:r w:rsidR="00AC57C5" w:rsidRPr="00AF22AB">
        <w:rPr>
          <w:rFonts w:ascii="Times New Roman" w:eastAsia="Calibri" w:hAnsi="Times New Roman" w:cs="Times New Roman"/>
          <w:color w:val="000000"/>
          <w:lang w:val="sv-SE"/>
        </w:rPr>
        <w:t xml:space="preserve">att </w:t>
      </w:r>
      <w:r w:rsidR="00AF22AB" w:rsidRPr="00AF22AB">
        <w:rPr>
          <w:rFonts w:ascii="Times New Roman" w:eastAsia="Calibri" w:hAnsi="Times New Roman" w:cs="Times New Roman"/>
          <w:color w:val="000000"/>
          <w:lang w:val="sv-SE"/>
        </w:rPr>
        <w:t xml:space="preserve">det ska finnas tillräckligt med personal i församlingarna inom den kyrkliga samfälligheten så att </w:t>
      </w:r>
      <w:r w:rsidR="009769B2">
        <w:rPr>
          <w:rFonts w:ascii="Times New Roman" w:eastAsia="Calibri" w:hAnsi="Times New Roman" w:cs="Times New Roman"/>
          <w:color w:val="000000"/>
          <w:lang w:val="sv-SE"/>
        </w:rPr>
        <w:t>varje församling</w:t>
      </w:r>
      <w:r w:rsidR="00AF22AB" w:rsidRPr="00AF22AB">
        <w:rPr>
          <w:rFonts w:ascii="Times New Roman" w:eastAsia="Calibri" w:hAnsi="Times New Roman" w:cs="Times New Roman"/>
          <w:color w:val="000000"/>
          <w:lang w:val="sv-SE"/>
        </w:rPr>
        <w:t xml:space="preserve"> kan ful</w:t>
      </w:r>
      <w:r w:rsidR="00AF22AB" w:rsidRPr="00AF22AB">
        <w:rPr>
          <w:rFonts w:ascii="Times New Roman" w:eastAsia="Calibri" w:hAnsi="Times New Roman" w:cs="Times New Roman"/>
          <w:color w:val="000000"/>
          <w:lang w:val="sv-SE"/>
        </w:rPr>
        <w:t>l</w:t>
      </w:r>
      <w:r w:rsidR="00AF22AB" w:rsidRPr="00AF22AB">
        <w:rPr>
          <w:rFonts w:ascii="Times New Roman" w:eastAsia="Calibri" w:hAnsi="Times New Roman" w:cs="Times New Roman"/>
          <w:color w:val="000000"/>
          <w:lang w:val="sv-SE"/>
        </w:rPr>
        <w:t>göra sin uppgift.</w:t>
      </w:r>
    </w:p>
    <w:p w:rsidR="00981320" w:rsidRPr="00B3383D" w:rsidRDefault="00AF22AB" w:rsidP="00981320">
      <w:pPr>
        <w:autoSpaceDE w:val="0"/>
        <w:autoSpaceDN w:val="0"/>
        <w:adjustRightInd w:val="0"/>
        <w:spacing w:after="0" w:line="240" w:lineRule="auto"/>
        <w:ind w:firstLine="170"/>
        <w:jc w:val="both"/>
        <w:rPr>
          <w:rFonts w:ascii="Times New Roman" w:eastAsia="Times New Roman" w:hAnsi="Times New Roman" w:cs="Times New Roman"/>
          <w:iCs/>
          <w:color w:val="000000"/>
          <w:lang w:val="sv-SE"/>
        </w:rPr>
      </w:pPr>
      <w:r w:rsidRPr="00AF22AB">
        <w:rPr>
          <w:rFonts w:ascii="Times New Roman" w:eastAsia="Times New Roman" w:hAnsi="Times New Roman" w:cs="Times New Roman"/>
          <w:b/>
          <w:lang w:val="sv-SE"/>
        </w:rPr>
        <w:t>2, 3, 4, 15, 17, 18, 30, 31, 41, 44, 48, 55, 59 och 65 §.</w:t>
      </w:r>
      <w:r w:rsidR="00981320" w:rsidRPr="00B3383D">
        <w:rPr>
          <w:rFonts w:ascii="Times New Roman" w:eastAsia="Times New Roman" w:hAnsi="Times New Roman" w:cs="Times New Roman"/>
          <w:iCs/>
          <w:color w:val="000000"/>
          <w:lang w:val="sv-SE"/>
        </w:rPr>
        <w:t xml:space="preserve"> </w:t>
      </w:r>
      <w:r w:rsidRPr="00AF22AB">
        <w:rPr>
          <w:rFonts w:ascii="Times New Roman" w:eastAsia="Times New Roman" w:hAnsi="Times New Roman" w:cs="Times New Roman"/>
          <w:iCs/>
          <w:color w:val="000000"/>
          <w:lang w:val="sv-SE"/>
        </w:rPr>
        <w:t xml:space="preserve">I och med strukturreformen </w:t>
      </w:r>
      <w:r w:rsidR="00B72393">
        <w:rPr>
          <w:rFonts w:ascii="Times New Roman" w:eastAsia="Times New Roman" w:hAnsi="Times New Roman" w:cs="Times New Roman"/>
          <w:iCs/>
          <w:color w:val="000000"/>
          <w:lang w:val="sv-SE"/>
        </w:rPr>
        <w:t>indras</w:t>
      </w:r>
      <w:r w:rsidRPr="00AF22AB">
        <w:rPr>
          <w:rFonts w:ascii="Times New Roman" w:eastAsia="Times New Roman" w:hAnsi="Times New Roman" w:cs="Times New Roman"/>
          <w:iCs/>
          <w:color w:val="000000"/>
          <w:lang w:val="sv-SE"/>
        </w:rPr>
        <w:t xml:space="preserve"> församlingarnas kyrkofullmäktige och kyrkor</w:t>
      </w:r>
      <w:r w:rsidRPr="00AF22AB">
        <w:rPr>
          <w:rFonts w:ascii="Times New Roman" w:eastAsia="Times New Roman" w:hAnsi="Times New Roman" w:cs="Times New Roman"/>
          <w:iCs/>
          <w:color w:val="000000"/>
          <w:lang w:val="sv-SE"/>
        </w:rPr>
        <w:t>å</w:t>
      </w:r>
      <w:r w:rsidRPr="00AF22AB">
        <w:rPr>
          <w:rFonts w:ascii="Times New Roman" w:eastAsia="Times New Roman" w:hAnsi="Times New Roman" w:cs="Times New Roman"/>
          <w:iCs/>
          <w:color w:val="000000"/>
          <w:lang w:val="sv-SE"/>
        </w:rPr>
        <w:t>den.</w:t>
      </w:r>
      <w:r w:rsidR="00981320" w:rsidRPr="00B3383D">
        <w:rPr>
          <w:rFonts w:ascii="Times New Roman" w:eastAsia="Times New Roman" w:hAnsi="Times New Roman" w:cs="Times New Roman"/>
          <w:iCs/>
          <w:color w:val="000000"/>
          <w:lang w:val="sv-SE"/>
        </w:rPr>
        <w:t xml:space="preserve"> </w:t>
      </w:r>
      <w:r w:rsidRPr="0027162A">
        <w:rPr>
          <w:rFonts w:ascii="Times New Roman" w:eastAsia="Times New Roman" w:hAnsi="Times New Roman" w:cs="Times New Roman"/>
          <w:iCs/>
          <w:color w:val="000000"/>
          <w:lang w:val="sv-SE"/>
        </w:rPr>
        <w:t>Den kyrkliga samfällighetens och dess församlingars samtliga anställda utgör den kyr</w:t>
      </w:r>
      <w:r w:rsidRPr="0027162A">
        <w:rPr>
          <w:rFonts w:ascii="Times New Roman" w:eastAsia="Times New Roman" w:hAnsi="Times New Roman" w:cs="Times New Roman"/>
          <w:iCs/>
          <w:color w:val="000000"/>
          <w:lang w:val="sv-SE"/>
        </w:rPr>
        <w:t>k</w:t>
      </w:r>
      <w:r w:rsidRPr="0027162A">
        <w:rPr>
          <w:rFonts w:ascii="Times New Roman" w:eastAsia="Times New Roman" w:hAnsi="Times New Roman" w:cs="Times New Roman"/>
          <w:iCs/>
          <w:color w:val="000000"/>
          <w:lang w:val="sv-SE"/>
        </w:rPr>
        <w:t>liga samfällighetens personal.</w:t>
      </w:r>
      <w:r w:rsidR="00981320" w:rsidRPr="00B3383D">
        <w:rPr>
          <w:rFonts w:ascii="Times New Roman" w:eastAsia="Times New Roman" w:hAnsi="Times New Roman" w:cs="Times New Roman"/>
          <w:iCs/>
          <w:color w:val="000000"/>
          <w:lang w:val="sv-SE"/>
        </w:rPr>
        <w:t xml:space="preserve"> </w:t>
      </w:r>
      <w:r w:rsidR="0027162A" w:rsidRPr="0027162A">
        <w:rPr>
          <w:rFonts w:ascii="Times New Roman" w:eastAsia="Times New Roman" w:hAnsi="Times New Roman" w:cs="Times New Roman"/>
          <w:iCs/>
          <w:color w:val="000000"/>
          <w:lang w:val="sv-SE"/>
        </w:rPr>
        <w:t>En del av pers</w:t>
      </w:r>
      <w:r w:rsidR="0027162A" w:rsidRPr="0027162A">
        <w:rPr>
          <w:rFonts w:ascii="Times New Roman" w:eastAsia="Times New Roman" w:hAnsi="Times New Roman" w:cs="Times New Roman"/>
          <w:iCs/>
          <w:color w:val="000000"/>
          <w:lang w:val="sv-SE"/>
        </w:rPr>
        <w:t>o</w:t>
      </w:r>
      <w:r w:rsidR="0027162A" w:rsidRPr="0027162A">
        <w:rPr>
          <w:rFonts w:ascii="Times New Roman" w:eastAsia="Times New Roman" w:hAnsi="Times New Roman" w:cs="Times New Roman"/>
          <w:iCs/>
          <w:color w:val="000000"/>
          <w:lang w:val="sv-SE"/>
        </w:rPr>
        <w:t>nalen är utplacerad i församlingarna, varvid församlingen sköter vissa arbetsgivaruppgifter som anförtrotts denna, till exempel anställning, uppsägning och hävning.</w:t>
      </w:r>
      <w:r w:rsidR="00981320" w:rsidRPr="00B3383D">
        <w:rPr>
          <w:rFonts w:ascii="Times New Roman" w:eastAsia="Times New Roman" w:hAnsi="Times New Roman" w:cs="Times New Roman"/>
          <w:iCs/>
          <w:color w:val="000000"/>
          <w:lang w:val="sv-SE"/>
        </w:rPr>
        <w:t xml:space="preserve"> </w:t>
      </w:r>
      <w:r w:rsidR="0027162A" w:rsidRPr="0027162A">
        <w:rPr>
          <w:rFonts w:ascii="Times New Roman" w:eastAsia="Times New Roman" w:hAnsi="Times New Roman" w:cs="Times New Roman"/>
          <w:iCs/>
          <w:color w:val="000000"/>
          <w:lang w:val="sv-SE"/>
        </w:rPr>
        <w:t xml:space="preserve">Arbetsrättsligt sett </w:t>
      </w:r>
      <w:r w:rsidR="00E2386D">
        <w:rPr>
          <w:rFonts w:ascii="Times New Roman" w:eastAsia="Times New Roman" w:hAnsi="Times New Roman" w:cs="Times New Roman"/>
          <w:iCs/>
          <w:color w:val="000000"/>
          <w:lang w:val="sv-SE"/>
        </w:rPr>
        <w:t>är</w:t>
      </w:r>
      <w:r w:rsidR="0027162A" w:rsidRPr="0027162A">
        <w:rPr>
          <w:rFonts w:ascii="Times New Roman" w:eastAsia="Times New Roman" w:hAnsi="Times New Roman" w:cs="Times New Roman"/>
          <w:iCs/>
          <w:color w:val="000000"/>
          <w:lang w:val="sv-SE"/>
        </w:rPr>
        <w:t xml:space="preserve"> dock </w:t>
      </w:r>
      <w:r w:rsidR="00E2386D">
        <w:rPr>
          <w:rFonts w:ascii="Times New Roman" w:eastAsia="Times New Roman" w:hAnsi="Times New Roman" w:cs="Times New Roman"/>
          <w:iCs/>
          <w:color w:val="000000"/>
          <w:lang w:val="sv-SE"/>
        </w:rPr>
        <w:t>d</w:t>
      </w:r>
      <w:r w:rsidR="0027162A" w:rsidRPr="0027162A">
        <w:rPr>
          <w:rFonts w:ascii="Times New Roman" w:eastAsia="Times New Roman" w:hAnsi="Times New Roman" w:cs="Times New Roman"/>
          <w:iCs/>
          <w:color w:val="000000"/>
          <w:lang w:val="sv-SE"/>
        </w:rPr>
        <w:t>en kyrklig</w:t>
      </w:r>
      <w:r w:rsidR="00E2386D">
        <w:rPr>
          <w:rFonts w:ascii="Times New Roman" w:eastAsia="Times New Roman" w:hAnsi="Times New Roman" w:cs="Times New Roman"/>
          <w:iCs/>
          <w:color w:val="000000"/>
          <w:lang w:val="sv-SE"/>
        </w:rPr>
        <w:t>a</w:t>
      </w:r>
      <w:r w:rsidR="0027162A" w:rsidRPr="0027162A">
        <w:rPr>
          <w:rFonts w:ascii="Times New Roman" w:eastAsia="Times New Roman" w:hAnsi="Times New Roman" w:cs="Times New Roman"/>
          <w:iCs/>
          <w:color w:val="000000"/>
          <w:lang w:val="sv-SE"/>
        </w:rPr>
        <w:t xml:space="preserve"> samfällighet</w:t>
      </w:r>
      <w:r w:rsidR="00E2386D">
        <w:rPr>
          <w:rFonts w:ascii="Times New Roman" w:eastAsia="Times New Roman" w:hAnsi="Times New Roman" w:cs="Times New Roman"/>
          <w:iCs/>
          <w:color w:val="000000"/>
          <w:lang w:val="sv-SE"/>
        </w:rPr>
        <w:t>en</w:t>
      </w:r>
      <w:r w:rsidR="0027162A" w:rsidRPr="0027162A">
        <w:rPr>
          <w:rFonts w:ascii="Times New Roman" w:eastAsia="Times New Roman" w:hAnsi="Times New Roman" w:cs="Times New Roman"/>
          <w:iCs/>
          <w:color w:val="000000"/>
          <w:lang w:val="sv-SE"/>
        </w:rPr>
        <w:t xml:space="preserve"> en arbetsg</w:t>
      </w:r>
      <w:r w:rsidR="0027162A" w:rsidRPr="0027162A">
        <w:rPr>
          <w:rFonts w:ascii="Times New Roman" w:eastAsia="Times New Roman" w:hAnsi="Times New Roman" w:cs="Times New Roman"/>
          <w:iCs/>
          <w:color w:val="000000"/>
          <w:lang w:val="sv-SE"/>
        </w:rPr>
        <w:t>i</w:t>
      </w:r>
      <w:r w:rsidR="0027162A" w:rsidRPr="0027162A">
        <w:rPr>
          <w:rFonts w:ascii="Times New Roman" w:eastAsia="Times New Roman" w:hAnsi="Times New Roman" w:cs="Times New Roman"/>
          <w:iCs/>
          <w:color w:val="000000"/>
          <w:lang w:val="sv-SE"/>
        </w:rPr>
        <w:t xml:space="preserve">varhelhet även </w:t>
      </w:r>
      <w:r w:rsidR="00E2386D">
        <w:rPr>
          <w:rFonts w:ascii="Times New Roman" w:eastAsia="Times New Roman" w:hAnsi="Times New Roman" w:cs="Times New Roman"/>
          <w:iCs/>
          <w:color w:val="000000"/>
          <w:lang w:val="sv-SE"/>
        </w:rPr>
        <w:t>när</w:t>
      </w:r>
      <w:r w:rsidR="0027162A" w:rsidRPr="0027162A">
        <w:rPr>
          <w:rFonts w:ascii="Times New Roman" w:eastAsia="Times New Roman" w:hAnsi="Times New Roman" w:cs="Times New Roman"/>
          <w:iCs/>
          <w:color w:val="000000"/>
          <w:lang w:val="sv-SE"/>
        </w:rPr>
        <w:t xml:space="preserve"> en del av dess personal och beslutanderätt i personalfråg</w:t>
      </w:r>
      <w:r w:rsidR="00E2386D">
        <w:rPr>
          <w:rFonts w:ascii="Times New Roman" w:eastAsia="Times New Roman" w:hAnsi="Times New Roman" w:cs="Times New Roman"/>
          <w:iCs/>
          <w:color w:val="000000"/>
          <w:lang w:val="sv-SE"/>
        </w:rPr>
        <w:t xml:space="preserve">or med stöd av grundstadgan är </w:t>
      </w:r>
      <w:r w:rsidR="0027162A" w:rsidRPr="0027162A">
        <w:rPr>
          <w:rFonts w:ascii="Times New Roman" w:eastAsia="Times New Roman" w:hAnsi="Times New Roman" w:cs="Times New Roman"/>
          <w:iCs/>
          <w:color w:val="000000"/>
          <w:lang w:val="sv-SE"/>
        </w:rPr>
        <w:t>placerad i församlingarna.</w:t>
      </w:r>
      <w:r w:rsidR="00981320" w:rsidRPr="00B3383D">
        <w:rPr>
          <w:rFonts w:ascii="Times New Roman" w:eastAsia="Times New Roman" w:hAnsi="Times New Roman" w:cs="Times New Roman"/>
          <w:iCs/>
          <w:color w:val="000000"/>
          <w:lang w:val="sv-SE"/>
        </w:rPr>
        <w:t xml:space="preserve"> </w:t>
      </w:r>
      <w:r w:rsidR="0027162A" w:rsidRPr="0027162A">
        <w:rPr>
          <w:rFonts w:ascii="Times New Roman" w:eastAsia="Times New Roman" w:hAnsi="Times New Roman" w:cs="Times New Roman"/>
          <w:iCs/>
          <w:color w:val="000000"/>
          <w:lang w:val="sv-SE"/>
        </w:rPr>
        <w:t>Det föreslås att hänvisningen till församlingen som arbetsgivare stryks eller ersätts med en hänvi</w:t>
      </w:r>
      <w:r w:rsidR="0027162A" w:rsidRPr="0027162A">
        <w:rPr>
          <w:rFonts w:ascii="Times New Roman" w:eastAsia="Times New Roman" w:hAnsi="Times New Roman" w:cs="Times New Roman"/>
          <w:iCs/>
          <w:color w:val="000000"/>
          <w:lang w:val="sv-SE"/>
        </w:rPr>
        <w:t>s</w:t>
      </w:r>
      <w:r w:rsidR="0027162A" w:rsidRPr="0027162A">
        <w:rPr>
          <w:rFonts w:ascii="Times New Roman" w:eastAsia="Times New Roman" w:hAnsi="Times New Roman" w:cs="Times New Roman"/>
          <w:iCs/>
          <w:color w:val="000000"/>
          <w:lang w:val="sv-SE"/>
        </w:rPr>
        <w:t xml:space="preserve">ning till den kyrkliga samfälligheten genom flera </w:t>
      </w:r>
      <w:r w:rsidR="001E5566">
        <w:rPr>
          <w:rFonts w:ascii="Times New Roman" w:eastAsia="Times New Roman" w:hAnsi="Times New Roman" w:cs="Times New Roman"/>
          <w:iCs/>
          <w:color w:val="000000"/>
          <w:lang w:val="sv-SE"/>
        </w:rPr>
        <w:t xml:space="preserve">tekniska </w:t>
      </w:r>
      <w:r w:rsidR="0027162A" w:rsidRPr="0027162A">
        <w:rPr>
          <w:rFonts w:ascii="Times New Roman" w:eastAsia="Times New Roman" w:hAnsi="Times New Roman" w:cs="Times New Roman"/>
          <w:iCs/>
          <w:color w:val="000000"/>
          <w:lang w:val="sv-SE"/>
        </w:rPr>
        <w:t>ändringar</w:t>
      </w:r>
      <w:r w:rsidR="001E5566">
        <w:rPr>
          <w:rFonts w:ascii="Times New Roman" w:eastAsia="Times New Roman" w:hAnsi="Times New Roman" w:cs="Times New Roman"/>
          <w:iCs/>
          <w:color w:val="000000"/>
          <w:lang w:val="sv-SE"/>
        </w:rPr>
        <w:t xml:space="preserve"> </w:t>
      </w:r>
      <w:r w:rsidR="0027162A" w:rsidRPr="0027162A">
        <w:rPr>
          <w:rFonts w:ascii="Times New Roman" w:eastAsia="Times New Roman" w:hAnsi="Times New Roman" w:cs="Times New Roman"/>
          <w:iCs/>
          <w:color w:val="000000"/>
          <w:lang w:val="sv-SE"/>
        </w:rPr>
        <w:t>i paragraferna.</w:t>
      </w:r>
      <w:r w:rsidR="00981320" w:rsidRPr="00B3383D">
        <w:rPr>
          <w:rFonts w:ascii="Times New Roman" w:eastAsia="Times New Roman" w:hAnsi="Times New Roman" w:cs="Times New Roman"/>
          <w:iCs/>
          <w:color w:val="000000"/>
          <w:lang w:val="sv-SE"/>
        </w:rPr>
        <w:t xml:space="preserve"> </w:t>
      </w:r>
      <w:r w:rsidR="007D38F2" w:rsidRPr="007D38F2">
        <w:rPr>
          <w:rFonts w:ascii="Times New Roman" w:eastAsia="Times New Roman" w:hAnsi="Times New Roman" w:cs="Times New Roman"/>
          <w:iCs/>
          <w:color w:val="000000"/>
          <w:lang w:val="sv-SE"/>
        </w:rPr>
        <w:t>I vissa sammanhang har även uttrycket arbetsgivare använts, i och med att de personaladministrativa befogenheterna kan vara fördelade mellan den kyrkliga samfälligheten och församlingen med stöd av grundstadgan.</w:t>
      </w:r>
      <w:r w:rsidR="00981320" w:rsidRPr="00B3383D">
        <w:rPr>
          <w:rFonts w:ascii="Times New Roman" w:eastAsia="Times New Roman" w:hAnsi="Times New Roman" w:cs="Times New Roman"/>
          <w:iCs/>
          <w:color w:val="000000"/>
          <w:lang w:val="sv-SE"/>
        </w:rPr>
        <w:t xml:space="preserve"> </w:t>
      </w:r>
      <w:r w:rsidR="007D38F2" w:rsidRPr="00897EC6">
        <w:rPr>
          <w:rFonts w:ascii="Times New Roman" w:eastAsia="Times New Roman" w:hAnsi="Times New Roman" w:cs="Times New Roman"/>
          <w:iCs/>
          <w:color w:val="000000"/>
          <w:lang w:val="sv-SE"/>
        </w:rPr>
        <w:t xml:space="preserve">I vissa paragrafer har också indelningen i kyrkoherde-, kaplans- och församlingspastorstjänster eller </w:t>
      </w:r>
      <w:r w:rsidR="00CE3F1D" w:rsidRPr="00897EC6">
        <w:rPr>
          <w:rFonts w:ascii="Times New Roman" w:eastAsia="Times New Roman" w:hAnsi="Times New Roman" w:cs="Times New Roman"/>
          <w:iCs/>
          <w:color w:val="000000"/>
          <w:lang w:val="sv-SE"/>
        </w:rPr>
        <w:t>specificeringen av församlingens respektive den kyrkliga sa</w:t>
      </w:r>
      <w:r w:rsidR="00CE3F1D" w:rsidRPr="00897EC6">
        <w:rPr>
          <w:rFonts w:ascii="Times New Roman" w:eastAsia="Times New Roman" w:hAnsi="Times New Roman" w:cs="Times New Roman"/>
          <w:iCs/>
          <w:color w:val="000000"/>
          <w:lang w:val="sv-SE"/>
        </w:rPr>
        <w:t>m</w:t>
      </w:r>
      <w:r w:rsidR="00CE3F1D" w:rsidRPr="00897EC6">
        <w:rPr>
          <w:rFonts w:ascii="Times New Roman" w:eastAsia="Times New Roman" w:hAnsi="Times New Roman" w:cs="Times New Roman"/>
          <w:iCs/>
          <w:color w:val="000000"/>
          <w:lang w:val="sv-SE"/>
        </w:rPr>
        <w:t xml:space="preserve">fällighetens prästtjänst </w:t>
      </w:r>
      <w:r w:rsidR="00B72393">
        <w:rPr>
          <w:rFonts w:ascii="Times New Roman" w:eastAsia="Times New Roman" w:hAnsi="Times New Roman" w:cs="Times New Roman"/>
          <w:iCs/>
          <w:color w:val="000000"/>
          <w:lang w:val="sv-SE"/>
        </w:rPr>
        <w:t>strukits</w:t>
      </w:r>
      <w:r w:rsidR="00CE3F1D" w:rsidRPr="00897EC6">
        <w:rPr>
          <w:rFonts w:ascii="Times New Roman" w:eastAsia="Times New Roman" w:hAnsi="Times New Roman" w:cs="Times New Roman"/>
          <w:iCs/>
          <w:color w:val="000000"/>
          <w:lang w:val="sv-SE"/>
        </w:rPr>
        <w:t>, eftersom dessa i och med strukturreformen blir onödiga i b</w:t>
      </w:r>
      <w:r w:rsidR="00CE3F1D" w:rsidRPr="00897EC6">
        <w:rPr>
          <w:rFonts w:ascii="Times New Roman" w:eastAsia="Times New Roman" w:hAnsi="Times New Roman" w:cs="Times New Roman"/>
          <w:iCs/>
          <w:color w:val="000000"/>
          <w:lang w:val="sv-SE"/>
        </w:rPr>
        <w:t>e</w:t>
      </w:r>
      <w:r w:rsidR="00CE3F1D" w:rsidRPr="00897EC6">
        <w:rPr>
          <w:rFonts w:ascii="Times New Roman" w:eastAsia="Times New Roman" w:hAnsi="Times New Roman" w:cs="Times New Roman"/>
          <w:iCs/>
          <w:color w:val="000000"/>
          <w:lang w:val="sv-SE"/>
        </w:rPr>
        <w:t>stämmelsen, och i stället hänvisas enbart allmänt till prästtjänsten</w:t>
      </w:r>
      <w:r w:rsidR="00CE3F1D" w:rsidRPr="00CE3F1D">
        <w:rPr>
          <w:rFonts w:ascii="Times New Roman" w:eastAsia="Times New Roman" w:hAnsi="Times New Roman" w:cs="Times New Roman"/>
          <w:iCs/>
          <w:color w:val="000000"/>
          <w:lang w:val="sv-SE"/>
        </w:rPr>
        <w:t>.</w:t>
      </w:r>
      <w:r w:rsidR="00981320" w:rsidRPr="00B3383D">
        <w:rPr>
          <w:rFonts w:ascii="Times New Roman" w:eastAsia="Times New Roman" w:hAnsi="Times New Roman" w:cs="Times New Roman"/>
          <w:iCs/>
          <w:color w:val="000000"/>
          <w:lang w:val="sv-SE"/>
        </w:rPr>
        <w:t xml:space="preserve"> </w:t>
      </w:r>
      <w:r w:rsidR="00CE3F1D" w:rsidRPr="00CE3F1D">
        <w:rPr>
          <w:rFonts w:ascii="Times New Roman" w:eastAsia="Times New Roman" w:hAnsi="Times New Roman" w:cs="Times New Roman"/>
          <w:iCs/>
          <w:color w:val="000000"/>
          <w:lang w:val="sv-SE"/>
        </w:rPr>
        <w:t xml:space="preserve">Det föreslås att ändringar som föranleds av dessa orsaker och andra </w:t>
      </w:r>
      <w:r w:rsidR="001E5566">
        <w:rPr>
          <w:rFonts w:ascii="Times New Roman" w:eastAsia="Times New Roman" w:hAnsi="Times New Roman" w:cs="Times New Roman"/>
          <w:iCs/>
          <w:color w:val="000000"/>
          <w:lang w:val="sv-SE"/>
        </w:rPr>
        <w:t xml:space="preserve">tekniska </w:t>
      </w:r>
      <w:r w:rsidR="001E5566">
        <w:rPr>
          <w:rFonts w:ascii="Times New Roman" w:eastAsia="Times New Roman" w:hAnsi="Times New Roman" w:cs="Times New Roman"/>
          <w:iCs/>
          <w:color w:val="000000"/>
          <w:lang w:val="sv-SE"/>
        </w:rPr>
        <w:lastRenderedPageBreak/>
        <w:t>ändringar</w:t>
      </w:r>
      <w:r w:rsidR="00CE3F1D" w:rsidRPr="00CE3F1D">
        <w:rPr>
          <w:rFonts w:ascii="Times New Roman" w:eastAsia="Times New Roman" w:hAnsi="Times New Roman" w:cs="Times New Roman"/>
          <w:iCs/>
          <w:color w:val="000000"/>
          <w:lang w:val="sv-SE"/>
        </w:rPr>
        <w:t xml:space="preserve"> görs i 2 § 2 mom., 3 § 1 mom., 4 §, 15 § 1 mom., 17 § 1 mom., 18 § 3 mom., 30 § 2 mom., 31 § 1 mom., 41 § 4 mom., 44 § 1 mom., 48 § 3 mom., 55 § 2 mom. 3 punkten, 59 § och 65 § 2 mom.</w:t>
      </w:r>
      <w:r w:rsidR="007540DD" w:rsidRPr="00B3383D">
        <w:rPr>
          <w:rFonts w:ascii="Times New Roman" w:eastAsia="Times New Roman" w:hAnsi="Times New Roman" w:cs="Times New Roman"/>
          <w:iCs/>
          <w:color w:val="000000"/>
          <w:lang w:val="sv-SE"/>
        </w:rPr>
        <w:t xml:space="preserve"> </w:t>
      </w:r>
      <w:r w:rsidR="00CE3F1D" w:rsidRPr="00CE3F1D">
        <w:rPr>
          <w:rFonts w:ascii="Times New Roman" w:eastAsia="Times New Roman" w:hAnsi="Times New Roman" w:cs="Times New Roman"/>
          <w:iCs/>
          <w:color w:val="000000"/>
          <w:lang w:val="sv-SE"/>
        </w:rPr>
        <w:t xml:space="preserve">Eftersom prosterierna enligt </w:t>
      </w:r>
      <w:r w:rsidR="00B85A59">
        <w:rPr>
          <w:rFonts w:ascii="Times New Roman" w:eastAsia="Times New Roman" w:hAnsi="Times New Roman" w:cs="Times New Roman"/>
          <w:iCs/>
          <w:color w:val="000000"/>
          <w:lang w:val="sv-SE"/>
        </w:rPr>
        <w:t>fö</w:t>
      </w:r>
      <w:r w:rsidR="00B85A59">
        <w:rPr>
          <w:rFonts w:ascii="Times New Roman" w:eastAsia="Times New Roman" w:hAnsi="Times New Roman" w:cs="Times New Roman"/>
          <w:iCs/>
          <w:color w:val="000000"/>
          <w:lang w:val="sv-SE"/>
        </w:rPr>
        <w:t>r</w:t>
      </w:r>
      <w:r w:rsidR="00B85A59">
        <w:rPr>
          <w:rFonts w:ascii="Times New Roman" w:eastAsia="Times New Roman" w:hAnsi="Times New Roman" w:cs="Times New Roman"/>
          <w:iCs/>
          <w:color w:val="000000"/>
          <w:lang w:val="sv-SE"/>
        </w:rPr>
        <w:t>slaget</w:t>
      </w:r>
      <w:r w:rsidR="00CE3F1D" w:rsidRPr="00CE3F1D">
        <w:rPr>
          <w:rFonts w:ascii="Times New Roman" w:eastAsia="Times New Roman" w:hAnsi="Times New Roman" w:cs="Times New Roman"/>
          <w:iCs/>
          <w:color w:val="000000"/>
          <w:lang w:val="sv-SE"/>
        </w:rPr>
        <w:t xml:space="preserve"> ska slopas, varvid även kontraktsprosta</w:t>
      </w:r>
      <w:r w:rsidR="00CE3F1D" w:rsidRPr="00CE3F1D">
        <w:rPr>
          <w:rFonts w:ascii="Times New Roman" w:eastAsia="Times New Roman" w:hAnsi="Times New Roman" w:cs="Times New Roman"/>
          <w:iCs/>
          <w:color w:val="000000"/>
          <w:lang w:val="sv-SE"/>
        </w:rPr>
        <w:t>r</w:t>
      </w:r>
      <w:r w:rsidR="00CE3F1D" w:rsidRPr="00CE3F1D">
        <w:rPr>
          <w:rFonts w:ascii="Times New Roman" w:eastAsia="Times New Roman" w:hAnsi="Times New Roman" w:cs="Times New Roman"/>
          <w:iCs/>
          <w:color w:val="000000"/>
          <w:lang w:val="sv-SE"/>
        </w:rPr>
        <w:t xml:space="preserve">nas </w:t>
      </w:r>
      <w:r w:rsidR="00B72393">
        <w:rPr>
          <w:rFonts w:ascii="Times New Roman" w:eastAsia="Times New Roman" w:hAnsi="Times New Roman" w:cs="Times New Roman"/>
          <w:iCs/>
          <w:color w:val="000000"/>
          <w:lang w:val="sv-SE"/>
        </w:rPr>
        <w:t>befattningar upphör</w:t>
      </w:r>
      <w:r w:rsidR="00CE3F1D" w:rsidRPr="00CE3F1D">
        <w:rPr>
          <w:rFonts w:ascii="Times New Roman" w:eastAsia="Times New Roman" w:hAnsi="Times New Roman" w:cs="Times New Roman"/>
          <w:iCs/>
          <w:color w:val="000000"/>
          <w:lang w:val="sv-SE"/>
        </w:rPr>
        <w:t>, föreslås att hänvisnin</w:t>
      </w:r>
      <w:r w:rsidR="00CE3F1D" w:rsidRPr="00CE3F1D">
        <w:rPr>
          <w:rFonts w:ascii="Times New Roman" w:eastAsia="Times New Roman" w:hAnsi="Times New Roman" w:cs="Times New Roman"/>
          <w:iCs/>
          <w:color w:val="000000"/>
          <w:lang w:val="sv-SE"/>
        </w:rPr>
        <w:t>g</w:t>
      </w:r>
      <w:r w:rsidR="00CE3F1D" w:rsidRPr="00CE3F1D">
        <w:rPr>
          <w:rFonts w:ascii="Times New Roman" w:eastAsia="Times New Roman" w:hAnsi="Times New Roman" w:cs="Times New Roman"/>
          <w:iCs/>
          <w:color w:val="000000"/>
          <w:lang w:val="sv-SE"/>
        </w:rPr>
        <w:t>en till kontrakts</w:t>
      </w:r>
      <w:r w:rsidR="00D643DB">
        <w:rPr>
          <w:rFonts w:ascii="Times New Roman" w:eastAsia="Times New Roman" w:hAnsi="Times New Roman" w:cs="Times New Roman"/>
          <w:iCs/>
          <w:color w:val="000000"/>
          <w:lang w:val="sv-SE"/>
        </w:rPr>
        <w:t>prostar stryks ur</w:t>
      </w:r>
      <w:r w:rsidR="00CE3F1D" w:rsidRPr="00CE3F1D">
        <w:rPr>
          <w:rFonts w:ascii="Times New Roman" w:eastAsia="Times New Roman" w:hAnsi="Times New Roman" w:cs="Times New Roman"/>
          <w:iCs/>
          <w:color w:val="000000"/>
          <w:lang w:val="sv-SE"/>
        </w:rPr>
        <w:t xml:space="preserve"> 17 § 5 mom.</w:t>
      </w:r>
      <w:r w:rsidR="007540DD" w:rsidRPr="00B3383D">
        <w:rPr>
          <w:rFonts w:ascii="Times New Roman" w:eastAsia="Times New Roman" w:hAnsi="Times New Roman" w:cs="Times New Roman"/>
          <w:iCs/>
          <w:color w:val="000000"/>
          <w:lang w:val="sv-SE"/>
        </w:rPr>
        <w:t xml:space="preserve"> </w:t>
      </w:r>
    </w:p>
    <w:p w:rsidR="00981320" w:rsidRPr="00B3383D" w:rsidRDefault="00981320" w:rsidP="007540DD">
      <w:pPr>
        <w:spacing w:after="0" w:line="240" w:lineRule="auto"/>
        <w:ind w:firstLine="170"/>
        <w:jc w:val="both"/>
        <w:rPr>
          <w:rFonts w:ascii="Times New Roman" w:eastAsia="Times New Roman" w:hAnsi="Times New Roman" w:cs="Times New Roman"/>
          <w:sz w:val="24"/>
          <w:szCs w:val="24"/>
          <w:lang w:val="sv-SE"/>
        </w:rPr>
      </w:pPr>
      <w:r w:rsidRPr="00B3383D">
        <w:rPr>
          <w:rFonts w:ascii="Times New Roman" w:eastAsia="Times New Roman" w:hAnsi="Times New Roman" w:cs="Times New Roman"/>
          <w:b/>
          <w:bCs/>
          <w:color w:val="000000"/>
          <w:lang w:val="sv-SE"/>
        </w:rPr>
        <w:t>10 §.</w:t>
      </w:r>
      <w:r w:rsidRPr="00B3383D">
        <w:rPr>
          <w:rFonts w:ascii="Times New Roman" w:eastAsia="Times New Roman" w:hAnsi="Times New Roman" w:cs="Times New Roman"/>
          <w:bCs/>
          <w:color w:val="000000"/>
          <w:lang w:val="sv-SE"/>
        </w:rPr>
        <w:t xml:space="preserve"> </w:t>
      </w:r>
      <w:r w:rsidR="00CE3F1D" w:rsidRPr="0039478F">
        <w:rPr>
          <w:rFonts w:ascii="Times New Roman" w:eastAsia="Times New Roman" w:hAnsi="Times New Roman" w:cs="Times New Roman"/>
          <w:bCs/>
          <w:i/>
          <w:color w:val="000000"/>
          <w:lang w:val="sv-SE"/>
        </w:rPr>
        <w:t>Offentligt ansökningsförfarande.</w:t>
      </w:r>
      <w:r w:rsidRPr="00B3383D">
        <w:rPr>
          <w:rFonts w:ascii="Times New Roman" w:eastAsia="Times New Roman" w:hAnsi="Times New Roman" w:cs="Times New Roman"/>
          <w:bCs/>
          <w:color w:val="000000"/>
          <w:lang w:val="sv-SE"/>
        </w:rPr>
        <w:t xml:space="preserve"> </w:t>
      </w:r>
      <w:r w:rsidR="0039478F" w:rsidRPr="00115278">
        <w:rPr>
          <w:rFonts w:ascii="Times New Roman" w:eastAsia="Times New Roman" w:hAnsi="Times New Roman" w:cs="Times New Roman"/>
          <w:color w:val="000000"/>
          <w:lang w:val="sv-SE"/>
        </w:rPr>
        <w:t>Det f</w:t>
      </w:r>
      <w:r w:rsidR="0039478F" w:rsidRPr="00115278">
        <w:rPr>
          <w:rFonts w:ascii="Times New Roman" w:eastAsia="Times New Roman" w:hAnsi="Times New Roman" w:cs="Times New Roman"/>
          <w:color w:val="000000"/>
          <w:lang w:val="sv-SE"/>
        </w:rPr>
        <w:t>ö</w:t>
      </w:r>
      <w:r w:rsidR="0039478F" w:rsidRPr="00115278">
        <w:rPr>
          <w:rFonts w:ascii="Times New Roman" w:eastAsia="Times New Roman" w:hAnsi="Times New Roman" w:cs="Times New Roman"/>
          <w:color w:val="000000"/>
          <w:lang w:val="sv-SE"/>
        </w:rPr>
        <w:t>reslås att</w:t>
      </w:r>
      <w:r w:rsidR="00115278" w:rsidRPr="00115278">
        <w:rPr>
          <w:rFonts w:ascii="Times New Roman" w:eastAsia="Times New Roman" w:hAnsi="Times New Roman" w:cs="Times New Roman"/>
          <w:color w:val="000000"/>
          <w:lang w:val="sv-SE"/>
        </w:rPr>
        <w:t xml:space="preserve"> fördelningen</w:t>
      </w:r>
      <w:r w:rsidR="0039478F" w:rsidRPr="00115278">
        <w:rPr>
          <w:rFonts w:ascii="Times New Roman" w:eastAsia="Times New Roman" w:hAnsi="Times New Roman" w:cs="Times New Roman"/>
          <w:color w:val="000000"/>
          <w:lang w:val="sv-SE"/>
        </w:rPr>
        <w:t xml:space="preserve"> </w:t>
      </w:r>
      <w:r w:rsidR="00353A89" w:rsidRPr="00115278">
        <w:rPr>
          <w:rFonts w:ascii="Times New Roman" w:eastAsia="Times New Roman" w:hAnsi="Times New Roman" w:cs="Times New Roman"/>
          <w:color w:val="000000"/>
          <w:lang w:val="sv-SE"/>
        </w:rPr>
        <w:t xml:space="preserve">mellan ordinarie och extraordinarie lektorstjänst </w:t>
      </w:r>
      <w:r w:rsidR="00D643DB">
        <w:rPr>
          <w:rFonts w:ascii="Times New Roman" w:eastAsia="Times New Roman" w:hAnsi="Times New Roman" w:cs="Times New Roman"/>
          <w:color w:val="000000"/>
          <w:lang w:val="sv-SE"/>
        </w:rPr>
        <w:t>stryks ur</w:t>
      </w:r>
      <w:r w:rsidR="00353A89" w:rsidRPr="00115278">
        <w:rPr>
          <w:rFonts w:ascii="Times New Roman" w:eastAsia="Times New Roman" w:hAnsi="Times New Roman" w:cs="Times New Roman"/>
          <w:color w:val="000000"/>
          <w:lang w:val="sv-SE"/>
        </w:rPr>
        <w:t xml:space="preserve"> </w:t>
      </w:r>
      <w:r w:rsidR="0039478F" w:rsidRPr="00115278">
        <w:rPr>
          <w:rFonts w:ascii="Times New Roman" w:eastAsia="Times New Roman" w:hAnsi="Times New Roman" w:cs="Times New Roman"/>
          <w:color w:val="000000"/>
          <w:lang w:val="sv-SE"/>
        </w:rPr>
        <w:t xml:space="preserve">6 kap. 30 § </w:t>
      </w:r>
      <w:r w:rsidR="00115278" w:rsidRPr="00115278">
        <w:rPr>
          <w:rFonts w:ascii="Times New Roman" w:eastAsia="Times New Roman" w:hAnsi="Times New Roman" w:cs="Times New Roman"/>
          <w:color w:val="000000"/>
          <w:lang w:val="sv-SE"/>
        </w:rPr>
        <w:t>i kyrkoordningen.</w:t>
      </w:r>
      <w:r w:rsidRPr="00B3383D">
        <w:rPr>
          <w:rFonts w:ascii="Times New Roman" w:eastAsia="Times New Roman" w:hAnsi="Times New Roman" w:cs="Times New Roman"/>
          <w:color w:val="000000"/>
          <w:lang w:val="sv-SE"/>
        </w:rPr>
        <w:t xml:space="preserve"> </w:t>
      </w:r>
      <w:r w:rsidR="00115278" w:rsidRPr="00115278">
        <w:rPr>
          <w:rFonts w:ascii="Times New Roman" w:eastAsia="Times New Roman" w:hAnsi="Times New Roman" w:cs="Times New Roman"/>
          <w:color w:val="000000"/>
          <w:lang w:val="sv-SE"/>
        </w:rPr>
        <w:t>I enlighet med detta föreslås att 3 mom. ska föreskriva om lektorer i stället för om ordinarie lektorer.</w:t>
      </w:r>
    </w:p>
    <w:p w:rsidR="00981320" w:rsidRPr="00B3383D" w:rsidRDefault="00981320" w:rsidP="00981320">
      <w:pPr>
        <w:autoSpaceDE w:val="0"/>
        <w:autoSpaceDN w:val="0"/>
        <w:adjustRightInd w:val="0"/>
        <w:spacing w:after="0" w:line="240" w:lineRule="auto"/>
        <w:ind w:firstLine="170"/>
        <w:jc w:val="both"/>
        <w:rPr>
          <w:rFonts w:ascii="Times New Roman" w:eastAsia="Calibri" w:hAnsi="Times New Roman" w:cs="Times New Roman"/>
          <w:color w:val="000000"/>
          <w:lang w:val="sv-SE"/>
        </w:rPr>
      </w:pPr>
      <w:r w:rsidRPr="00B3383D">
        <w:rPr>
          <w:rFonts w:ascii="Times New Roman" w:eastAsia="Calibri" w:hAnsi="Times New Roman" w:cs="Times New Roman"/>
          <w:b/>
          <w:color w:val="000000"/>
          <w:lang w:val="sv-SE"/>
        </w:rPr>
        <w:t>11 §.</w:t>
      </w:r>
      <w:r w:rsidRPr="00B3383D">
        <w:rPr>
          <w:rFonts w:ascii="Times New Roman" w:eastAsia="Calibri" w:hAnsi="Times New Roman" w:cs="Times New Roman"/>
          <w:i/>
          <w:color w:val="000000"/>
          <w:lang w:val="sv-SE"/>
        </w:rPr>
        <w:t xml:space="preserve"> </w:t>
      </w:r>
      <w:proofErr w:type="gramStart"/>
      <w:r w:rsidR="00115278" w:rsidRPr="00115278">
        <w:rPr>
          <w:rFonts w:ascii="Times New Roman" w:eastAsia="Calibri" w:hAnsi="Times New Roman" w:cs="Times New Roman"/>
          <w:i/>
          <w:color w:val="000000"/>
          <w:lang w:val="sv-SE"/>
        </w:rPr>
        <w:t>Undantag</w:t>
      </w:r>
      <w:proofErr w:type="gramEnd"/>
      <w:r w:rsidR="00115278" w:rsidRPr="00115278">
        <w:rPr>
          <w:rFonts w:ascii="Times New Roman" w:eastAsia="Calibri" w:hAnsi="Times New Roman" w:cs="Times New Roman"/>
          <w:i/>
          <w:color w:val="000000"/>
          <w:lang w:val="sv-SE"/>
        </w:rPr>
        <w:t xml:space="preserve"> från det offentliga ansö</w:t>
      </w:r>
      <w:r w:rsidR="00115278" w:rsidRPr="00115278">
        <w:rPr>
          <w:rFonts w:ascii="Times New Roman" w:eastAsia="Calibri" w:hAnsi="Times New Roman" w:cs="Times New Roman"/>
          <w:i/>
          <w:color w:val="000000"/>
          <w:lang w:val="sv-SE"/>
        </w:rPr>
        <w:t>k</w:t>
      </w:r>
      <w:r w:rsidR="00115278" w:rsidRPr="00115278">
        <w:rPr>
          <w:rFonts w:ascii="Times New Roman" w:eastAsia="Calibri" w:hAnsi="Times New Roman" w:cs="Times New Roman"/>
          <w:i/>
          <w:color w:val="000000"/>
          <w:lang w:val="sv-SE"/>
        </w:rPr>
        <w:t>ningsförfarandet.</w:t>
      </w:r>
      <w:r w:rsidRPr="00B3383D">
        <w:rPr>
          <w:rFonts w:ascii="Times New Roman" w:eastAsia="Calibri" w:hAnsi="Times New Roman" w:cs="Times New Roman"/>
          <w:i/>
          <w:color w:val="000000"/>
          <w:lang w:val="sv-SE"/>
        </w:rPr>
        <w:t xml:space="preserve"> </w:t>
      </w:r>
      <w:r w:rsidR="00115278" w:rsidRPr="00115278">
        <w:rPr>
          <w:rFonts w:ascii="Times New Roman" w:eastAsia="Calibri" w:hAnsi="Times New Roman" w:cs="Times New Roman"/>
          <w:lang w:val="sv-SE"/>
        </w:rPr>
        <w:t xml:space="preserve">I paragrafens 1 mom. intas en ny 7 punkt och den </w:t>
      </w:r>
      <w:r w:rsidR="00890B09">
        <w:rPr>
          <w:rFonts w:ascii="Times New Roman" w:eastAsia="Calibri" w:hAnsi="Times New Roman" w:cs="Times New Roman"/>
          <w:lang w:val="sv-SE"/>
        </w:rPr>
        <w:t>gällande</w:t>
      </w:r>
      <w:r w:rsidR="00115278" w:rsidRPr="00115278">
        <w:rPr>
          <w:rFonts w:ascii="Times New Roman" w:eastAsia="Calibri" w:hAnsi="Times New Roman" w:cs="Times New Roman"/>
          <w:lang w:val="sv-SE"/>
        </w:rPr>
        <w:t xml:space="preserve"> 7 punkten ändras till punkt 8.</w:t>
      </w:r>
      <w:r w:rsidRPr="00B3383D">
        <w:rPr>
          <w:rFonts w:ascii="Times New Roman" w:eastAsia="Calibri" w:hAnsi="Times New Roman" w:cs="Times New Roman"/>
          <w:lang w:val="sv-SE"/>
        </w:rPr>
        <w:t xml:space="preserve"> </w:t>
      </w:r>
      <w:r w:rsidR="007E4E98" w:rsidRPr="005E399C">
        <w:rPr>
          <w:rFonts w:ascii="Times New Roman" w:eastAsia="Calibri" w:hAnsi="Times New Roman" w:cs="Times New Roman"/>
          <w:lang w:val="sv-SE"/>
        </w:rPr>
        <w:t>I 8 kap 20 § i kyrkoordningen för</w:t>
      </w:r>
      <w:r w:rsidR="007E4E98" w:rsidRPr="005E399C">
        <w:rPr>
          <w:rFonts w:ascii="Times New Roman" w:eastAsia="Calibri" w:hAnsi="Times New Roman" w:cs="Times New Roman"/>
          <w:lang w:val="sv-SE"/>
        </w:rPr>
        <w:t>e</w:t>
      </w:r>
      <w:r w:rsidR="007E4E98" w:rsidRPr="005E399C">
        <w:rPr>
          <w:rFonts w:ascii="Times New Roman" w:eastAsia="Calibri" w:hAnsi="Times New Roman" w:cs="Times New Roman"/>
          <w:lang w:val="sv-SE"/>
        </w:rPr>
        <w:t xml:space="preserve">skrivs att domkapitlet </w:t>
      </w:r>
      <w:proofErr w:type="gramStart"/>
      <w:r w:rsidR="007E4E98" w:rsidRPr="005E399C">
        <w:rPr>
          <w:rFonts w:ascii="Times New Roman" w:eastAsia="Calibri" w:hAnsi="Times New Roman" w:cs="Times New Roman"/>
          <w:lang w:val="sv-SE"/>
        </w:rPr>
        <w:t>förordnar</w:t>
      </w:r>
      <w:proofErr w:type="gramEnd"/>
      <w:r w:rsidR="007E4E98" w:rsidRPr="005E399C">
        <w:rPr>
          <w:rFonts w:ascii="Times New Roman" w:eastAsia="Calibri" w:hAnsi="Times New Roman" w:cs="Times New Roman"/>
          <w:lang w:val="sv-SE"/>
        </w:rPr>
        <w:t xml:space="preserve"> </w:t>
      </w:r>
      <w:r w:rsidR="00AB7F59" w:rsidRPr="005E399C">
        <w:rPr>
          <w:rFonts w:ascii="Times New Roman" w:eastAsia="Calibri" w:hAnsi="Times New Roman" w:cs="Times New Roman"/>
          <w:lang w:val="sv-SE"/>
        </w:rPr>
        <w:t>någon av ky</w:t>
      </w:r>
      <w:r w:rsidR="00AB7F59" w:rsidRPr="005E399C">
        <w:rPr>
          <w:rFonts w:ascii="Times New Roman" w:eastAsia="Calibri" w:hAnsi="Times New Roman" w:cs="Times New Roman"/>
          <w:lang w:val="sv-SE"/>
        </w:rPr>
        <w:t>r</w:t>
      </w:r>
      <w:r w:rsidR="00AB7F59" w:rsidRPr="005E399C">
        <w:rPr>
          <w:rFonts w:ascii="Times New Roman" w:eastAsia="Calibri" w:hAnsi="Times New Roman" w:cs="Times New Roman"/>
          <w:lang w:val="sv-SE"/>
        </w:rPr>
        <w:t xml:space="preserve">koherdarna i den kyrkliga samfälligheten till </w:t>
      </w:r>
      <w:r w:rsidR="005E399C" w:rsidRPr="005E399C">
        <w:rPr>
          <w:rFonts w:ascii="Times New Roman" w:eastAsia="Calibri" w:hAnsi="Times New Roman" w:cs="Times New Roman"/>
          <w:lang w:val="sv-SE"/>
        </w:rPr>
        <w:t xml:space="preserve">deltidstjänsten som </w:t>
      </w:r>
      <w:r w:rsidR="007E4E98" w:rsidRPr="005E399C">
        <w:rPr>
          <w:rFonts w:ascii="Times New Roman" w:eastAsia="Calibri" w:hAnsi="Times New Roman" w:cs="Times New Roman"/>
          <w:lang w:val="sv-SE"/>
        </w:rPr>
        <w:t>samfällighetsprost</w:t>
      </w:r>
      <w:r w:rsidR="005E399C" w:rsidRPr="005E399C">
        <w:rPr>
          <w:rFonts w:ascii="Times New Roman" w:eastAsia="Calibri" w:hAnsi="Times New Roman" w:cs="Times New Roman"/>
          <w:lang w:val="sv-SE"/>
        </w:rPr>
        <w:t xml:space="preserve"> för fyra år.</w:t>
      </w:r>
      <w:r w:rsidRPr="00B3383D">
        <w:rPr>
          <w:rFonts w:ascii="Times New Roman" w:eastAsia="Calibri" w:hAnsi="Times New Roman" w:cs="Times New Roman"/>
          <w:color w:val="000000"/>
          <w:lang w:val="sv-SE"/>
        </w:rPr>
        <w:t xml:space="preserve"> </w:t>
      </w:r>
      <w:r w:rsidR="005E399C" w:rsidRPr="005E399C">
        <w:rPr>
          <w:rFonts w:ascii="Times New Roman" w:eastAsia="Calibri" w:hAnsi="Times New Roman" w:cs="Times New Roman"/>
          <w:color w:val="000000"/>
          <w:lang w:val="sv-SE"/>
        </w:rPr>
        <w:t xml:space="preserve">Av denna anledning bestäms i 1 mom. 7 punkten att </w:t>
      </w:r>
      <w:r w:rsidR="00B72393">
        <w:rPr>
          <w:rFonts w:ascii="Times New Roman" w:eastAsia="Calibri" w:hAnsi="Times New Roman" w:cs="Times New Roman"/>
          <w:color w:val="000000"/>
          <w:lang w:val="sv-SE"/>
        </w:rPr>
        <w:t>tjänsten</w:t>
      </w:r>
      <w:r w:rsidR="005E399C" w:rsidRPr="005E399C">
        <w:rPr>
          <w:rFonts w:ascii="Times New Roman" w:eastAsia="Calibri" w:hAnsi="Times New Roman" w:cs="Times New Roman"/>
          <w:color w:val="000000"/>
          <w:lang w:val="sv-SE"/>
        </w:rPr>
        <w:t xml:space="preserve"> kan </w:t>
      </w:r>
      <w:r w:rsidR="005E399C" w:rsidRPr="00897EC6">
        <w:rPr>
          <w:rFonts w:ascii="Times New Roman" w:eastAsia="Calibri" w:hAnsi="Times New Roman" w:cs="Times New Roman"/>
          <w:color w:val="000000"/>
          <w:lang w:val="sv-SE"/>
        </w:rPr>
        <w:t>tillsättas</w:t>
      </w:r>
      <w:r w:rsidR="005E399C" w:rsidRPr="005E399C">
        <w:rPr>
          <w:rFonts w:ascii="Times New Roman" w:eastAsia="Calibri" w:hAnsi="Times New Roman" w:cs="Times New Roman"/>
          <w:color w:val="000000"/>
          <w:lang w:val="sv-SE"/>
        </w:rPr>
        <w:t xml:space="preserve"> utan att </w:t>
      </w:r>
      <w:r w:rsidR="00B72393">
        <w:rPr>
          <w:rFonts w:ascii="Times New Roman" w:eastAsia="Calibri" w:hAnsi="Times New Roman" w:cs="Times New Roman"/>
          <w:color w:val="000000"/>
          <w:lang w:val="sv-SE"/>
        </w:rPr>
        <w:t>den</w:t>
      </w:r>
      <w:r w:rsidR="005E399C" w:rsidRPr="005E399C">
        <w:rPr>
          <w:rFonts w:ascii="Times New Roman" w:eastAsia="Calibri" w:hAnsi="Times New Roman" w:cs="Times New Roman"/>
          <w:color w:val="000000"/>
          <w:lang w:val="sv-SE"/>
        </w:rPr>
        <w:t xml:space="preserve"> ledigförklaras.</w:t>
      </w:r>
    </w:p>
    <w:p w:rsidR="00981320" w:rsidRPr="00B3383D" w:rsidRDefault="00E5261C" w:rsidP="00981320">
      <w:pPr>
        <w:autoSpaceDE w:val="0"/>
        <w:autoSpaceDN w:val="0"/>
        <w:adjustRightInd w:val="0"/>
        <w:spacing w:after="0" w:line="240" w:lineRule="auto"/>
        <w:ind w:firstLine="170"/>
        <w:jc w:val="both"/>
        <w:rPr>
          <w:rFonts w:ascii="Times New Roman" w:eastAsia="Calibri" w:hAnsi="Times New Roman" w:cs="Times New Roman"/>
          <w:color w:val="000000"/>
          <w:lang w:val="sv-SE"/>
        </w:rPr>
      </w:pPr>
      <w:r>
        <w:rPr>
          <w:rFonts w:ascii="Times New Roman" w:eastAsia="Calibri" w:hAnsi="Times New Roman" w:cs="Times New Roman"/>
          <w:color w:val="000000"/>
          <w:lang w:val="sv-SE"/>
        </w:rPr>
        <w:t>I paragrafens 2 och 3 mom.</w:t>
      </w:r>
      <w:r w:rsidRPr="00E5261C">
        <w:rPr>
          <w:rFonts w:ascii="Times New Roman" w:eastAsia="Calibri" w:hAnsi="Times New Roman" w:cs="Times New Roman"/>
          <w:color w:val="000000"/>
          <w:lang w:val="sv-SE"/>
        </w:rPr>
        <w:t xml:space="preserve"> görs </w:t>
      </w:r>
      <w:r w:rsidR="001E5566">
        <w:rPr>
          <w:rFonts w:ascii="Times New Roman" w:eastAsia="Calibri" w:hAnsi="Times New Roman" w:cs="Times New Roman"/>
          <w:color w:val="000000"/>
          <w:lang w:val="sv-SE"/>
        </w:rPr>
        <w:t xml:space="preserve">tekniska </w:t>
      </w:r>
      <w:r w:rsidRPr="00E5261C">
        <w:rPr>
          <w:rFonts w:ascii="Times New Roman" w:eastAsia="Calibri" w:hAnsi="Times New Roman" w:cs="Times New Roman"/>
          <w:color w:val="000000"/>
          <w:lang w:val="sv-SE"/>
        </w:rPr>
        <w:t>än</w:t>
      </w:r>
      <w:r w:rsidRPr="00E5261C">
        <w:rPr>
          <w:rFonts w:ascii="Times New Roman" w:eastAsia="Calibri" w:hAnsi="Times New Roman" w:cs="Times New Roman"/>
          <w:color w:val="000000"/>
          <w:lang w:val="sv-SE"/>
        </w:rPr>
        <w:t>d</w:t>
      </w:r>
      <w:r w:rsidRPr="00E5261C">
        <w:rPr>
          <w:rFonts w:ascii="Times New Roman" w:eastAsia="Calibri" w:hAnsi="Times New Roman" w:cs="Times New Roman"/>
          <w:color w:val="000000"/>
          <w:lang w:val="sv-SE"/>
        </w:rPr>
        <w:t xml:space="preserve">ringar som </w:t>
      </w:r>
      <w:r>
        <w:rPr>
          <w:rFonts w:ascii="Times New Roman" w:eastAsia="Calibri" w:hAnsi="Times New Roman" w:cs="Times New Roman"/>
          <w:color w:val="000000"/>
          <w:lang w:val="sv-SE"/>
        </w:rPr>
        <w:t>föranleds av</w:t>
      </w:r>
      <w:r w:rsidRPr="00E5261C">
        <w:rPr>
          <w:rFonts w:ascii="Times New Roman" w:eastAsia="Calibri" w:hAnsi="Times New Roman" w:cs="Times New Roman"/>
          <w:color w:val="000000"/>
          <w:lang w:val="sv-SE"/>
        </w:rPr>
        <w:t xml:space="preserve"> strukturreformen.</w:t>
      </w:r>
    </w:p>
    <w:p w:rsidR="00981320" w:rsidRPr="00B3383D" w:rsidRDefault="00981320" w:rsidP="00981320">
      <w:pPr>
        <w:spacing w:after="0" w:line="240" w:lineRule="auto"/>
        <w:ind w:firstLine="170"/>
        <w:jc w:val="both"/>
        <w:rPr>
          <w:rFonts w:ascii="Times New Roman" w:eastAsia="Times New Roman" w:hAnsi="Times New Roman" w:cs="Times New Roman"/>
          <w:color w:val="000000"/>
          <w:lang w:val="sv-SE"/>
        </w:rPr>
      </w:pPr>
      <w:r w:rsidRPr="00B3383D">
        <w:rPr>
          <w:rFonts w:ascii="Times New Roman" w:eastAsia="Times New Roman" w:hAnsi="Times New Roman" w:cs="Times New Roman"/>
          <w:b/>
          <w:color w:val="000000"/>
          <w:lang w:val="sv-SE"/>
        </w:rPr>
        <w:t>35 §.</w:t>
      </w:r>
      <w:r w:rsidRPr="00B3383D">
        <w:rPr>
          <w:rFonts w:ascii="Times New Roman" w:eastAsia="Times New Roman" w:hAnsi="Times New Roman" w:cs="Times New Roman"/>
          <w:i/>
          <w:color w:val="000000"/>
          <w:lang w:val="sv-SE"/>
        </w:rPr>
        <w:t xml:space="preserve"> </w:t>
      </w:r>
      <w:r w:rsidR="00E5261C" w:rsidRPr="00E5261C">
        <w:rPr>
          <w:rFonts w:ascii="Times New Roman" w:eastAsia="Times New Roman" w:hAnsi="Times New Roman" w:cs="Times New Roman"/>
          <w:bCs/>
          <w:i/>
          <w:color w:val="000000"/>
          <w:lang w:val="sv-SE"/>
        </w:rPr>
        <w:t>Ombildning av ett tjänsteförhållande till ett tjänsteförhållande på deltid.</w:t>
      </w:r>
      <w:r w:rsidRPr="00B3383D">
        <w:rPr>
          <w:rFonts w:ascii="Times New Roman" w:eastAsia="Times New Roman" w:hAnsi="Times New Roman" w:cs="Times New Roman"/>
          <w:bCs/>
          <w:i/>
          <w:color w:val="000000"/>
          <w:lang w:val="sv-SE"/>
        </w:rPr>
        <w:t xml:space="preserve"> </w:t>
      </w:r>
      <w:r w:rsidR="009C6411">
        <w:rPr>
          <w:rFonts w:ascii="Times New Roman" w:eastAsia="Times New Roman" w:hAnsi="Times New Roman" w:cs="Times New Roman"/>
          <w:color w:val="000000"/>
          <w:lang w:val="sv-SE"/>
        </w:rPr>
        <w:t>I paragrafens 1 mom.</w:t>
      </w:r>
      <w:r w:rsidR="00E5261C" w:rsidRPr="00E5261C">
        <w:rPr>
          <w:rFonts w:ascii="Times New Roman" w:eastAsia="Times New Roman" w:hAnsi="Times New Roman" w:cs="Times New Roman"/>
          <w:color w:val="000000"/>
          <w:lang w:val="sv-SE"/>
        </w:rPr>
        <w:t xml:space="preserve"> görs en </w:t>
      </w:r>
      <w:r w:rsidR="001E5566">
        <w:rPr>
          <w:rFonts w:ascii="Times New Roman" w:eastAsia="Times New Roman" w:hAnsi="Times New Roman" w:cs="Times New Roman"/>
          <w:color w:val="000000"/>
          <w:lang w:val="sv-SE"/>
        </w:rPr>
        <w:t>teknisk ändring</w:t>
      </w:r>
      <w:r w:rsidR="00E5261C" w:rsidRPr="00E5261C">
        <w:rPr>
          <w:rFonts w:ascii="Times New Roman" w:eastAsia="Times New Roman" w:hAnsi="Times New Roman" w:cs="Times New Roman"/>
          <w:color w:val="000000"/>
          <w:lang w:val="sv-SE"/>
        </w:rPr>
        <w:t xml:space="preserve"> som föranleds av strukturreformen.</w:t>
      </w:r>
    </w:p>
    <w:p w:rsidR="00981320" w:rsidRPr="00B3383D" w:rsidRDefault="00404B89" w:rsidP="00981320">
      <w:pPr>
        <w:spacing w:after="0" w:line="240" w:lineRule="auto"/>
        <w:ind w:firstLine="170"/>
        <w:jc w:val="both"/>
        <w:rPr>
          <w:rFonts w:ascii="Times New Roman" w:eastAsia="Times New Roman" w:hAnsi="Times New Roman" w:cs="Times New Roman"/>
          <w:color w:val="000000"/>
          <w:lang w:val="sv-SE"/>
        </w:rPr>
      </w:pPr>
      <w:r>
        <w:rPr>
          <w:rFonts w:ascii="Times New Roman" w:eastAsia="Times New Roman" w:hAnsi="Times New Roman" w:cs="Times New Roman"/>
          <w:color w:val="000000"/>
          <w:lang w:val="sv-SE"/>
        </w:rPr>
        <w:t>Enligt förslaget ska</w:t>
      </w:r>
      <w:r w:rsidR="00E5261C" w:rsidRPr="00E5261C">
        <w:rPr>
          <w:rFonts w:ascii="Times New Roman" w:eastAsia="Times New Roman" w:hAnsi="Times New Roman" w:cs="Times New Roman"/>
          <w:color w:val="000000"/>
          <w:lang w:val="sv-SE"/>
        </w:rPr>
        <w:t xml:space="preserve"> 2 mom. </w:t>
      </w:r>
      <w:r w:rsidR="00B72393">
        <w:rPr>
          <w:rFonts w:ascii="Times New Roman" w:eastAsia="Times New Roman" w:hAnsi="Times New Roman" w:cs="Times New Roman"/>
          <w:color w:val="000000"/>
          <w:lang w:val="sv-SE"/>
        </w:rPr>
        <w:t>kompletteras</w:t>
      </w:r>
      <w:r w:rsidR="00E5261C" w:rsidRPr="00E5261C">
        <w:rPr>
          <w:rFonts w:ascii="Times New Roman" w:eastAsia="Times New Roman" w:hAnsi="Times New Roman" w:cs="Times New Roman"/>
          <w:color w:val="000000"/>
          <w:lang w:val="sv-SE"/>
        </w:rPr>
        <w:t xml:space="preserve"> med en bestämmelse om ombildning av tjänstefö</w:t>
      </w:r>
      <w:r w:rsidR="00E5261C" w:rsidRPr="00E5261C">
        <w:rPr>
          <w:rFonts w:ascii="Times New Roman" w:eastAsia="Times New Roman" w:hAnsi="Times New Roman" w:cs="Times New Roman"/>
          <w:color w:val="000000"/>
          <w:lang w:val="sv-SE"/>
        </w:rPr>
        <w:t>r</w:t>
      </w:r>
      <w:r w:rsidR="00E5261C" w:rsidRPr="00E5261C">
        <w:rPr>
          <w:rFonts w:ascii="Times New Roman" w:eastAsia="Times New Roman" w:hAnsi="Times New Roman" w:cs="Times New Roman"/>
          <w:color w:val="000000"/>
          <w:lang w:val="sv-SE"/>
        </w:rPr>
        <w:t>hållandet för den som innehar kyrkoherdetjän</w:t>
      </w:r>
      <w:r w:rsidR="00E5261C" w:rsidRPr="00E5261C">
        <w:rPr>
          <w:rFonts w:ascii="Times New Roman" w:eastAsia="Times New Roman" w:hAnsi="Times New Roman" w:cs="Times New Roman"/>
          <w:color w:val="000000"/>
          <w:lang w:val="sv-SE"/>
        </w:rPr>
        <w:t>s</w:t>
      </w:r>
      <w:r w:rsidR="00E5261C" w:rsidRPr="00E5261C">
        <w:rPr>
          <w:rFonts w:ascii="Times New Roman" w:eastAsia="Times New Roman" w:hAnsi="Times New Roman" w:cs="Times New Roman"/>
          <w:color w:val="000000"/>
          <w:lang w:val="sv-SE"/>
        </w:rPr>
        <w:t>ten till ett tjänsteförhållande på deltid.</w:t>
      </w:r>
      <w:r w:rsidR="00981320" w:rsidRPr="00B3383D">
        <w:rPr>
          <w:rFonts w:ascii="Times New Roman" w:eastAsia="Times New Roman" w:hAnsi="Times New Roman" w:cs="Times New Roman"/>
          <w:color w:val="000000"/>
          <w:lang w:val="sv-SE"/>
        </w:rPr>
        <w:t xml:space="preserve"> </w:t>
      </w:r>
      <w:r w:rsidR="00B57661">
        <w:rPr>
          <w:rFonts w:ascii="Times New Roman" w:eastAsia="Times New Roman" w:hAnsi="Times New Roman" w:cs="Times New Roman"/>
          <w:color w:val="000000"/>
          <w:lang w:val="sv-SE"/>
        </w:rPr>
        <w:t>Ett</w:t>
      </w:r>
      <w:r w:rsidR="00B57661" w:rsidRPr="00B57661">
        <w:rPr>
          <w:rFonts w:ascii="Times New Roman" w:eastAsia="Times New Roman" w:hAnsi="Times New Roman" w:cs="Times New Roman"/>
          <w:color w:val="000000"/>
          <w:lang w:val="sv-SE"/>
        </w:rPr>
        <w:t xml:space="preserve"> tjän</w:t>
      </w:r>
      <w:r w:rsidR="00B57661" w:rsidRPr="00B57661">
        <w:rPr>
          <w:rFonts w:ascii="Times New Roman" w:eastAsia="Times New Roman" w:hAnsi="Times New Roman" w:cs="Times New Roman"/>
          <w:color w:val="000000"/>
          <w:lang w:val="sv-SE"/>
        </w:rPr>
        <w:t>s</w:t>
      </w:r>
      <w:r w:rsidR="00B57661" w:rsidRPr="00B57661">
        <w:rPr>
          <w:rFonts w:ascii="Times New Roman" w:eastAsia="Times New Roman" w:hAnsi="Times New Roman" w:cs="Times New Roman"/>
          <w:color w:val="000000"/>
          <w:lang w:val="sv-SE"/>
        </w:rPr>
        <w:t>teförordnande till en samfällighetsprosttjänst på deltid utfärdas av domkapitlet genom ett ens</w:t>
      </w:r>
      <w:r w:rsidR="00B57661" w:rsidRPr="00B57661">
        <w:rPr>
          <w:rFonts w:ascii="Times New Roman" w:eastAsia="Times New Roman" w:hAnsi="Times New Roman" w:cs="Times New Roman"/>
          <w:color w:val="000000"/>
          <w:lang w:val="sv-SE"/>
        </w:rPr>
        <w:t>i</w:t>
      </w:r>
      <w:r w:rsidR="00B57661" w:rsidRPr="00B57661">
        <w:rPr>
          <w:rFonts w:ascii="Times New Roman" w:eastAsia="Times New Roman" w:hAnsi="Times New Roman" w:cs="Times New Roman"/>
          <w:color w:val="000000"/>
          <w:lang w:val="sv-SE"/>
        </w:rPr>
        <w:t>digt tjänsteförordnande för en av kyrkoherdarna i den kyrkliga samfälligheten.</w:t>
      </w:r>
      <w:r w:rsidR="00981320" w:rsidRPr="00B3383D">
        <w:rPr>
          <w:rFonts w:ascii="Times New Roman" w:eastAsia="Times New Roman" w:hAnsi="Times New Roman" w:cs="Times New Roman"/>
          <w:color w:val="000000"/>
          <w:lang w:val="sv-SE"/>
        </w:rPr>
        <w:t xml:space="preserve"> </w:t>
      </w:r>
      <w:r w:rsidR="00B57661" w:rsidRPr="00404B89">
        <w:rPr>
          <w:rFonts w:ascii="Times New Roman" w:eastAsia="Times New Roman" w:hAnsi="Times New Roman" w:cs="Times New Roman"/>
          <w:color w:val="000000"/>
          <w:lang w:val="sv-SE"/>
        </w:rPr>
        <w:t>Även om utfä</w:t>
      </w:r>
      <w:r w:rsidR="00B57661" w:rsidRPr="00404B89">
        <w:rPr>
          <w:rFonts w:ascii="Times New Roman" w:eastAsia="Times New Roman" w:hAnsi="Times New Roman" w:cs="Times New Roman"/>
          <w:color w:val="000000"/>
          <w:lang w:val="sv-SE"/>
        </w:rPr>
        <w:t>r</w:t>
      </w:r>
      <w:r w:rsidR="00B57661" w:rsidRPr="00404B89">
        <w:rPr>
          <w:rFonts w:ascii="Times New Roman" w:eastAsia="Times New Roman" w:hAnsi="Times New Roman" w:cs="Times New Roman"/>
          <w:color w:val="000000"/>
          <w:lang w:val="sv-SE"/>
        </w:rPr>
        <w:t>dandet av förordnandet grundar sig på hörande av tjänsteinnehavaren och i mån av möjlighet också den</w:t>
      </w:r>
      <w:r w:rsidR="00E84ECA">
        <w:rPr>
          <w:rFonts w:ascii="Times New Roman" w:eastAsia="Times New Roman" w:hAnsi="Times New Roman" w:cs="Times New Roman"/>
          <w:color w:val="000000"/>
          <w:lang w:val="sv-SE"/>
        </w:rPr>
        <w:t>ne</w:t>
      </w:r>
      <w:r w:rsidR="00B57661" w:rsidRPr="00404B89">
        <w:rPr>
          <w:rFonts w:ascii="Times New Roman" w:eastAsia="Times New Roman" w:hAnsi="Times New Roman" w:cs="Times New Roman"/>
          <w:color w:val="000000"/>
          <w:lang w:val="sv-SE"/>
        </w:rPr>
        <w:t xml:space="preserve">s samtycke, ska domkapitlet ha </w:t>
      </w:r>
      <w:r w:rsidRPr="00404B89">
        <w:rPr>
          <w:rFonts w:ascii="Times New Roman" w:eastAsia="Times New Roman" w:hAnsi="Times New Roman" w:cs="Times New Roman"/>
          <w:color w:val="000000"/>
          <w:lang w:val="sv-SE"/>
        </w:rPr>
        <w:t>behörighet att utfärda också ett ensidigt tjänst</w:t>
      </w:r>
      <w:r w:rsidRPr="00404B89">
        <w:rPr>
          <w:rFonts w:ascii="Times New Roman" w:eastAsia="Times New Roman" w:hAnsi="Times New Roman" w:cs="Times New Roman"/>
          <w:color w:val="000000"/>
          <w:lang w:val="sv-SE"/>
        </w:rPr>
        <w:t>e</w:t>
      </w:r>
      <w:r w:rsidRPr="00404B89">
        <w:rPr>
          <w:rFonts w:ascii="Times New Roman" w:eastAsia="Times New Roman" w:hAnsi="Times New Roman" w:cs="Times New Roman"/>
          <w:color w:val="000000"/>
          <w:lang w:val="sv-SE"/>
        </w:rPr>
        <w:t>förordnande.</w:t>
      </w:r>
    </w:p>
    <w:p w:rsidR="00981320" w:rsidRPr="00B3383D" w:rsidRDefault="00981320" w:rsidP="00981320">
      <w:pPr>
        <w:spacing w:after="0" w:line="240" w:lineRule="auto"/>
        <w:ind w:firstLine="170"/>
        <w:jc w:val="both"/>
        <w:rPr>
          <w:rFonts w:ascii="Times New Roman" w:eastAsia="Times New Roman" w:hAnsi="Times New Roman" w:cs="Times New Roman"/>
          <w:bCs/>
          <w:color w:val="000000"/>
          <w:lang w:val="sv-SE"/>
        </w:rPr>
      </w:pPr>
      <w:r w:rsidRPr="00B3383D">
        <w:rPr>
          <w:rFonts w:ascii="Times New Roman" w:eastAsia="Times New Roman" w:hAnsi="Times New Roman" w:cs="Times New Roman"/>
          <w:b/>
          <w:bCs/>
          <w:color w:val="000000"/>
          <w:lang w:val="sv-SE"/>
        </w:rPr>
        <w:t>37 §.</w:t>
      </w:r>
      <w:r w:rsidRPr="00B3383D">
        <w:rPr>
          <w:rFonts w:ascii="Times New Roman" w:eastAsia="Times New Roman" w:hAnsi="Times New Roman" w:cs="Times New Roman"/>
          <w:bCs/>
          <w:color w:val="000000"/>
          <w:lang w:val="sv-SE"/>
        </w:rPr>
        <w:t xml:space="preserve"> </w:t>
      </w:r>
      <w:r w:rsidR="00404B89" w:rsidRPr="00404B89">
        <w:rPr>
          <w:rFonts w:ascii="Times New Roman" w:eastAsia="Times New Roman" w:hAnsi="Times New Roman" w:cs="Times New Roman"/>
          <w:bCs/>
          <w:i/>
          <w:color w:val="000000"/>
          <w:lang w:val="sv-SE"/>
        </w:rPr>
        <w:t>Ändring av skyldigheten att utöva en tjänst.</w:t>
      </w:r>
      <w:r w:rsidRPr="00B3383D">
        <w:rPr>
          <w:rFonts w:ascii="Times New Roman" w:eastAsia="Times New Roman" w:hAnsi="Times New Roman" w:cs="Times New Roman"/>
          <w:bCs/>
          <w:i/>
          <w:color w:val="000000"/>
          <w:lang w:val="sv-SE"/>
        </w:rPr>
        <w:t xml:space="preserve"> </w:t>
      </w:r>
      <w:r w:rsidR="00404B89" w:rsidRPr="00404B89">
        <w:rPr>
          <w:rFonts w:ascii="Times New Roman" w:eastAsia="Times New Roman" w:hAnsi="Times New Roman" w:cs="Times New Roman"/>
          <w:bCs/>
          <w:color w:val="000000"/>
          <w:lang w:val="sv-SE"/>
        </w:rPr>
        <w:t>Enligt den gällande bestämmelsen besl</w:t>
      </w:r>
      <w:r w:rsidR="00404B89" w:rsidRPr="00404B89">
        <w:rPr>
          <w:rFonts w:ascii="Times New Roman" w:eastAsia="Times New Roman" w:hAnsi="Times New Roman" w:cs="Times New Roman"/>
          <w:bCs/>
          <w:color w:val="000000"/>
          <w:lang w:val="sv-SE"/>
        </w:rPr>
        <w:t>u</w:t>
      </w:r>
      <w:r w:rsidR="00404B89" w:rsidRPr="00404B89">
        <w:rPr>
          <w:rFonts w:ascii="Times New Roman" w:eastAsia="Times New Roman" w:hAnsi="Times New Roman" w:cs="Times New Roman"/>
          <w:bCs/>
          <w:color w:val="000000"/>
          <w:lang w:val="sv-SE"/>
        </w:rPr>
        <w:t>tar gemensamma kyrkorådet om ändring av skyldigheten att utöva tjänsten som försa</w:t>
      </w:r>
      <w:r w:rsidR="00404B89" w:rsidRPr="00404B89">
        <w:rPr>
          <w:rFonts w:ascii="Times New Roman" w:eastAsia="Times New Roman" w:hAnsi="Times New Roman" w:cs="Times New Roman"/>
          <w:bCs/>
          <w:color w:val="000000"/>
          <w:lang w:val="sv-SE"/>
        </w:rPr>
        <w:t>m</w:t>
      </w:r>
      <w:r w:rsidR="00404B89" w:rsidRPr="00404B89">
        <w:rPr>
          <w:rFonts w:ascii="Times New Roman" w:eastAsia="Times New Roman" w:hAnsi="Times New Roman" w:cs="Times New Roman"/>
          <w:bCs/>
          <w:color w:val="000000"/>
          <w:lang w:val="sv-SE"/>
        </w:rPr>
        <w:t>lingspastor eller lektor i en kyrklig samfällighet, om inte något annat bestäms genom ett regl</w:t>
      </w:r>
      <w:r w:rsidR="00404B89" w:rsidRPr="00404B89">
        <w:rPr>
          <w:rFonts w:ascii="Times New Roman" w:eastAsia="Times New Roman" w:hAnsi="Times New Roman" w:cs="Times New Roman"/>
          <w:bCs/>
          <w:color w:val="000000"/>
          <w:lang w:val="sv-SE"/>
        </w:rPr>
        <w:t>e</w:t>
      </w:r>
      <w:r w:rsidR="00404B89" w:rsidRPr="00404B89">
        <w:rPr>
          <w:rFonts w:ascii="Times New Roman" w:eastAsia="Times New Roman" w:hAnsi="Times New Roman" w:cs="Times New Roman"/>
          <w:bCs/>
          <w:color w:val="000000"/>
          <w:lang w:val="sv-SE"/>
        </w:rPr>
        <w:t>mente eller en instruktion.</w:t>
      </w:r>
      <w:r w:rsidRPr="00B3383D">
        <w:rPr>
          <w:rFonts w:ascii="Times New Roman" w:eastAsia="Times New Roman" w:hAnsi="Times New Roman" w:cs="Times New Roman"/>
          <w:bCs/>
          <w:color w:val="000000"/>
          <w:lang w:val="sv-SE"/>
        </w:rPr>
        <w:t xml:space="preserve"> </w:t>
      </w:r>
      <w:r w:rsidR="00404B89" w:rsidRPr="00404B89">
        <w:rPr>
          <w:rFonts w:ascii="Times New Roman" w:eastAsia="Times New Roman" w:hAnsi="Times New Roman" w:cs="Times New Roman"/>
          <w:bCs/>
          <w:color w:val="000000"/>
          <w:lang w:val="sv-SE"/>
        </w:rPr>
        <w:t xml:space="preserve">Det föreslås att 1 § i detta kapitel </w:t>
      </w:r>
      <w:r w:rsidR="00E84ECA">
        <w:rPr>
          <w:rFonts w:ascii="Times New Roman" w:eastAsia="Times New Roman" w:hAnsi="Times New Roman" w:cs="Times New Roman"/>
          <w:bCs/>
          <w:color w:val="000000"/>
          <w:lang w:val="sv-SE"/>
        </w:rPr>
        <w:t>ska inkludera</w:t>
      </w:r>
      <w:r w:rsidR="00404B89" w:rsidRPr="00404B89">
        <w:rPr>
          <w:rFonts w:ascii="Times New Roman" w:eastAsia="Times New Roman" w:hAnsi="Times New Roman" w:cs="Times New Roman"/>
          <w:bCs/>
          <w:color w:val="000000"/>
          <w:lang w:val="sv-SE"/>
        </w:rPr>
        <w:t xml:space="preserve"> en bestämmelse, enligt vilken varje kyrklig samfällighet ska ha en samfällighetsprosttjänst</w:t>
      </w:r>
      <w:r w:rsidRPr="00B3383D">
        <w:rPr>
          <w:rFonts w:ascii="Times New Roman" w:eastAsia="Times New Roman" w:hAnsi="Times New Roman" w:cs="Times New Roman"/>
          <w:bCs/>
          <w:color w:val="000000"/>
          <w:lang w:val="sv-SE"/>
        </w:rPr>
        <w:t xml:space="preserve"> </w:t>
      </w:r>
      <w:r w:rsidR="00404B89" w:rsidRPr="00404B89">
        <w:rPr>
          <w:rFonts w:ascii="Times New Roman" w:eastAsia="Times New Roman" w:hAnsi="Times New Roman" w:cs="Times New Roman"/>
          <w:bCs/>
          <w:color w:val="000000"/>
          <w:lang w:val="sv-SE"/>
        </w:rPr>
        <w:t xml:space="preserve">Eftersom det enligt den gällande bestämmelsen är kyrkoherden som beslutar om ändring av skyldigheten att utöva tjänsten som präst eller lektor i en församling är </w:t>
      </w:r>
      <w:r w:rsidR="00404B89" w:rsidRPr="00404B89">
        <w:rPr>
          <w:rFonts w:ascii="Times New Roman" w:eastAsia="Times New Roman" w:hAnsi="Times New Roman" w:cs="Times New Roman"/>
          <w:bCs/>
          <w:color w:val="000000"/>
          <w:lang w:val="sv-SE"/>
        </w:rPr>
        <w:lastRenderedPageBreak/>
        <w:t>det logiskt att samfällighetsprosten beslutar om ändring av skyldigheten att utöva tjänsten som präst eller lektor i en kyrklig samfällighet.</w:t>
      </w:r>
      <w:r w:rsidRPr="00B3383D">
        <w:rPr>
          <w:rFonts w:ascii="Times New Roman" w:eastAsia="Times New Roman" w:hAnsi="Times New Roman" w:cs="Times New Roman"/>
          <w:bCs/>
          <w:color w:val="000000"/>
          <w:lang w:val="sv-SE"/>
        </w:rPr>
        <w:t xml:space="preserve"> </w:t>
      </w:r>
    </w:p>
    <w:p w:rsidR="0083563B" w:rsidRPr="00B3383D" w:rsidRDefault="0083563B" w:rsidP="00981320">
      <w:pPr>
        <w:spacing w:after="0" w:line="240" w:lineRule="auto"/>
        <w:ind w:firstLine="170"/>
        <w:jc w:val="both"/>
        <w:rPr>
          <w:rFonts w:ascii="Times New Roman" w:eastAsia="Times New Roman" w:hAnsi="Times New Roman" w:cs="Times New Roman"/>
          <w:bCs/>
          <w:color w:val="000000"/>
          <w:lang w:val="sv-SE"/>
        </w:rPr>
      </w:pPr>
      <w:r w:rsidRPr="00B3383D">
        <w:rPr>
          <w:rFonts w:ascii="Times New Roman" w:eastAsia="Times New Roman" w:hAnsi="Times New Roman" w:cs="Times New Roman"/>
          <w:b/>
          <w:bCs/>
          <w:color w:val="000000"/>
          <w:lang w:val="sv-SE"/>
        </w:rPr>
        <w:t xml:space="preserve">39 §. </w:t>
      </w:r>
      <w:r w:rsidR="00404B89" w:rsidRPr="00373A30">
        <w:rPr>
          <w:rFonts w:ascii="Times New Roman" w:eastAsia="Times New Roman" w:hAnsi="Times New Roman" w:cs="Times New Roman"/>
          <w:bCs/>
          <w:i/>
          <w:color w:val="000000"/>
          <w:lang w:val="sv-SE"/>
        </w:rPr>
        <w:t xml:space="preserve">Tjänsteinnehavarens ställning när </w:t>
      </w:r>
      <w:r w:rsidR="00373A30" w:rsidRPr="00373A30">
        <w:rPr>
          <w:rFonts w:ascii="Times New Roman" w:eastAsia="Times New Roman" w:hAnsi="Times New Roman" w:cs="Times New Roman"/>
          <w:bCs/>
          <w:i/>
          <w:color w:val="000000"/>
          <w:lang w:val="sv-SE"/>
        </w:rPr>
        <w:t>r</w:t>
      </w:r>
      <w:r w:rsidR="00373A30" w:rsidRPr="00373A30">
        <w:rPr>
          <w:rFonts w:ascii="Times New Roman" w:eastAsia="Times New Roman" w:hAnsi="Times New Roman" w:cs="Times New Roman"/>
          <w:bCs/>
          <w:i/>
          <w:color w:val="000000"/>
          <w:lang w:val="sv-SE"/>
        </w:rPr>
        <w:t>ö</w:t>
      </w:r>
      <w:r w:rsidR="00373A30" w:rsidRPr="00373A30">
        <w:rPr>
          <w:rFonts w:ascii="Times New Roman" w:eastAsia="Times New Roman" w:hAnsi="Times New Roman" w:cs="Times New Roman"/>
          <w:bCs/>
          <w:i/>
          <w:color w:val="000000"/>
          <w:lang w:val="sv-SE"/>
        </w:rPr>
        <w:t>relse överlåts.</w:t>
      </w:r>
      <w:r w:rsidRPr="00B3383D">
        <w:rPr>
          <w:rFonts w:ascii="Times New Roman" w:eastAsia="Times New Roman" w:hAnsi="Times New Roman" w:cs="Times New Roman"/>
          <w:bCs/>
          <w:i/>
          <w:color w:val="000000"/>
          <w:lang w:val="sv-SE"/>
        </w:rPr>
        <w:t xml:space="preserve"> </w:t>
      </w:r>
      <w:r w:rsidR="00B85A59">
        <w:rPr>
          <w:rFonts w:ascii="Times New Roman" w:eastAsia="Times New Roman" w:hAnsi="Times New Roman" w:cs="Times New Roman"/>
          <w:bCs/>
          <w:color w:val="000000"/>
          <w:lang w:val="sv-SE"/>
        </w:rPr>
        <w:t>Enligt förslaget ska</w:t>
      </w:r>
      <w:r w:rsidR="00373A30" w:rsidRPr="00373A30">
        <w:rPr>
          <w:rFonts w:ascii="Times New Roman" w:eastAsia="Times New Roman" w:hAnsi="Times New Roman" w:cs="Times New Roman"/>
          <w:bCs/>
          <w:color w:val="000000"/>
          <w:lang w:val="sv-SE"/>
        </w:rPr>
        <w:t xml:space="preserve"> tjänsteinn</w:t>
      </w:r>
      <w:r w:rsidR="00373A30" w:rsidRPr="00373A30">
        <w:rPr>
          <w:rFonts w:ascii="Times New Roman" w:eastAsia="Times New Roman" w:hAnsi="Times New Roman" w:cs="Times New Roman"/>
          <w:bCs/>
          <w:color w:val="000000"/>
          <w:lang w:val="sv-SE"/>
        </w:rPr>
        <w:t>e</w:t>
      </w:r>
      <w:r w:rsidR="00373A30" w:rsidRPr="00373A30">
        <w:rPr>
          <w:rFonts w:ascii="Times New Roman" w:eastAsia="Times New Roman" w:hAnsi="Times New Roman" w:cs="Times New Roman"/>
          <w:bCs/>
          <w:color w:val="000000"/>
          <w:lang w:val="sv-SE"/>
        </w:rPr>
        <w:t xml:space="preserve">havarens ställning </w:t>
      </w:r>
      <w:r w:rsidR="00E84ECA">
        <w:rPr>
          <w:rFonts w:ascii="Times New Roman" w:eastAsia="Times New Roman" w:hAnsi="Times New Roman" w:cs="Times New Roman"/>
          <w:bCs/>
          <w:color w:val="000000"/>
          <w:lang w:val="sv-SE"/>
        </w:rPr>
        <w:t>vid</w:t>
      </w:r>
      <w:r w:rsidR="00373A30" w:rsidRPr="00373A30">
        <w:rPr>
          <w:rFonts w:ascii="Times New Roman" w:eastAsia="Times New Roman" w:hAnsi="Times New Roman" w:cs="Times New Roman"/>
          <w:bCs/>
          <w:color w:val="000000"/>
          <w:lang w:val="sv-SE"/>
        </w:rPr>
        <w:t xml:space="preserve"> en ändring av försa</w:t>
      </w:r>
      <w:r w:rsidR="00373A30" w:rsidRPr="00373A30">
        <w:rPr>
          <w:rFonts w:ascii="Times New Roman" w:eastAsia="Times New Roman" w:hAnsi="Times New Roman" w:cs="Times New Roman"/>
          <w:bCs/>
          <w:color w:val="000000"/>
          <w:lang w:val="sv-SE"/>
        </w:rPr>
        <w:t>m</w:t>
      </w:r>
      <w:r w:rsidR="00373A30" w:rsidRPr="00373A30">
        <w:rPr>
          <w:rFonts w:ascii="Times New Roman" w:eastAsia="Times New Roman" w:hAnsi="Times New Roman" w:cs="Times New Roman"/>
          <w:bCs/>
          <w:color w:val="000000"/>
          <w:lang w:val="sv-SE"/>
        </w:rPr>
        <w:t>lingsindelningen regleras i samband med b</w:t>
      </w:r>
      <w:r w:rsidR="00373A30" w:rsidRPr="00373A30">
        <w:rPr>
          <w:rFonts w:ascii="Times New Roman" w:eastAsia="Times New Roman" w:hAnsi="Times New Roman" w:cs="Times New Roman"/>
          <w:bCs/>
          <w:color w:val="000000"/>
          <w:lang w:val="sv-SE"/>
        </w:rPr>
        <w:t>e</w:t>
      </w:r>
      <w:r w:rsidR="00373A30" w:rsidRPr="00373A30">
        <w:rPr>
          <w:rFonts w:ascii="Times New Roman" w:eastAsia="Times New Roman" w:hAnsi="Times New Roman" w:cs="Times New Roman"/>
          <w:bCs/>
          <w:color w:val="000000"/>
          <w:lang w:val="sv-SE"/>
        </w:rPr>
        <w:t>stämmelserna om församlingsindelningen.</w:t>
      </w:r>
      <w:r w:rsidR="003E0174" w:rsidRPr="00B3383D">
        <w:rPr>
          <w:rFonts w:ascii="Times New Roman" w:eastAsia="Times New Roman" w:hAnsi="Times New Roman" w:cs="Times New Roman"/>
          <w:bCs/>
          <w:color w:val="000000"/>
          <w:lang w:val="sv-SE"/>
        </w:rPr>
        <w:t xml:space="preserve"> </w:t>
      </w:r>
      <w:r w:rsidR="00373A30" w:rsidRPr="00373A30">
        <w:rPr>
          <w:rFonts w:ascii="Times New Roman" w:eastAsia="Times New Roman" w:hAnsi="Times New Roman" w:cs="Times New Roman"/>
          <w:bCs/>
          <w:color w:val="000000"/>
          <w:lang w:val="sv-SE"/>
        </w:rPr>
        <w:t>Hä</w:t>
      </w:r>
      <w:r w:rsidR="00373A30" w:rsidRPr="00373A30">
        <w:rPr>
          <w:rFonts w:ascii="Times New Roman" w:eastAsia="Times New Roman" w:hAnsi="Times New Roman" w:cs="Times New Roman"/>
          <w:bCs/>
          <w:color w:val="000000"/>
          <w:lang w:val="sv-SE"/>
        </w:rPr>
        <w:t>n</w:t>
      </w:r>
      <w:r w:rsidR="00373A30" w:rsidRPr="00373A30">
        <w:rPr>
          <w:rFonts w:ascii="Times New Roman" w:eastAsia="Times New Roman" w:hAnsi="Times New Roman" w:cs="Times New Roman"/>
          <w:bCs/>
          <w:color w:val="000000"/>
          <w:lang w:val="sv-SE"/>
        </w:rPr>
        <w:t>visningen till bestämmelserna i fråga i den gä</w:t>
      </w:r>
      <w:r w:rsidR="00373A30" w:rsidRPr="00373A30">
        <w:rPr>
          <w:rFonts w:ascii="Times New Roman" w:eastAsia="Times New Roman" w:hAnsi="Times New Roman" w:cs="Times New Roman"/>
          <w:bCs/>
          <w:color w:val="000000"/>
          <w:lang w:val="sv-SE"/>
        </w:rPr>
        <w:t>l</w:t>
      </w:r>
      <w:r w:rsidR="00373A30" w:rsidRPr="00373A30">
        <w:rPr>
          <w:rFonts w:ascii="Times New Roman" w:eastAsia="Times New Roman" w:hAnsi="Times New Roman" w:cs="Times New Roman"/>
          <w:bCs/>
          <w:color w:val="000000"/>
          <w:lang w:val="sv-SE"/>
        </w:rPr>
        <w:t>lande paragrafens 1 mom. kan dock anses vara onödig.</w:t>
      </w:r>
      <w:r w:rsidR="003E0174" w:rsidRPr="00B3383D">
        <w:rPr>
          <w:rFonts w:ascii="Times New Roman" w:eastAsia="Times New Roman" w:hAnsi="Times New Roman" w:cs="Times New Roman"/>
          <w:bCs/>
          <w:color w:val="000000"/>
          <w:lang w:val="sv-SE"/>
        </w:rPr>
        <w:t xml:space="preserve"> </w:t>
      </w:r>
      <w:r w:rsidR="00373A30" w:rsidRPr="00373A30">
        <w:rPr>
          <w:rFonts w:ascii="Times New Roman" w:eastAsia="Times New Roman" w:hAnsi="Times New Roman" w:cs="Times New Roman"/>
          <w:bCs/>
          <w:color w:val="000000"/>
          <w:lang w:val="sv-SE"/>
        </w:rPr>
        <w:t>Av denna anledning föreslås 1 mom. bli upphävt.</w:t>
      </w:r>
      <w:r w:rsidR="003E0174" w:rsidRPr="00B3383D">
        <w:rPr>
          <w:rFonts w:ascii="Times New Roman" w:eastAsia="Times New Roman" w:hAnsi="Times New Roman" w:cs="Times New Roman"/>
          <w:bCs/>
          <w:color w:val="000000"/>
          <w:lang w:val="sv-SE"/>
        </w:rPr>
        <w:t xml:space="preserve"> </w:t>
      </w:r>
      <w:r w:rsidR="00373A30" w:rsidRPr="00373A30">
        <w:rPr>
          <w:rFonts w:ascii="Times New Roman" w:eastAsia="Times New Roman" w:hAnsi="Times New Roman" w:cs="Times New Roman"/>
          <w:bCs/>
          <w:color w:val="000000"/>
          <w:lang w:val="sv-SE"/>
        </w:rPr>
        <w:t>Vidare föreslås att paragrafens rubrik ändras.</w:t>
      </w:r>
      <w:r w:rsidR="003E0174" w:rsidRPr="00B3383D">
        <w:rPr>
          <w:rFonts w:ascii="Times New Roman" w:eastAsia="Times New Roman" w:hAnsi="Times New Roman" w:cs="Times New Roman"/>
          <w:bCs/>
          <w:color w:val="000000"/>
          <w:lang w:val="sv-SE"/>
        </w:rPr>
        <w:t xml:space="preserve"> </w:t>
      </w:r>
    </w:p>
    <w:p w:rsidR="00981320" w:rsidRPr="00B3383D" w:rsidRDefault="00981320" w:rsidP="00981320">
      <w:pPr>
        <w:autoSpaceDE w:val="0"/>
        <w:autoSpaceDN w:val="0"/>
        <w:adjustRightInd w:val="0"/>
        <w:spacing w:after="0" w:line="240" w:lineRule="auto"/>
        <w:ind w:firstLine="170"/>
        <w:jc w:val="both"/>
        <w:rPr>
          <w:rFonts w:ascii="Times New Roman" w:eastAsia="Calibri" w:hAnsi="Times New Roman" w:cs="Times New Roman"/>
          <w:iCs/>
          <w:lang w:val="sv-SE"/>
        </w:rPr>
      </w:pPr>
      <w:r w:rsidRPr="00B3383D">
        <w:rPr>
          <w:rFonts w:ascii="Times New Roman" w:eastAsia="Calibri" w:hAnsi="Times New Roman" w:cs="Times New Roman"/>
          <w:b/>
          <w:iCs/>
          <w:lang w:val="sv-SE"/>
        </w:rPr>
        <w:t xml:space="preserve">64 </w:t>
      </w:r>
      <w:r w:rsidRPr="00B3383D">
        <w:rPr>
          <w:rFonts w:ascii="Times New Roman" w:eastAsia="Calibri" w:hAnsi="Times New Roman" w:cs="Times New Roman"/>
          <w:b/>
          <w:color w:val="000000"/>
          <w:lang w:val="sv-SE"/>
        </w:rPr>
        <w:t>§.</w:t>
      </w:r>
      <w:r w:rsidRPr="00B3383D">
        <w:rPr>
          <w:rFonts w:ascii="Times New Roman" w:eastAsia="Calibri" w:hAnsi="Times New Roman" w:cs="Times New Roman"/>
          <w:i/>
          <w:color w:val="000000"/>
          <w:lang w:val="sv-SE"/>
        </w:rPr>
        <w:t xml:space="preserve"> </w:t>
      </w:r>
      <w:r w:rsidR="00373A30" w:rsidRPr="00373A30">
        <w:rPr>
          <w:rFonts w:ascii="Times New Roman" w:eastAsia="Calibri" w:hAnsi="Times New Roman" w:cs="Times New Roman"/>
          <w:i/>
          <w:color w:val="000000"/>
          <w:lang w:val="sv-SE"/>
        </w:rPr>
        <w:t>Myndighet som bestämmer om avstän</w:t>
      </w:r>
      <w:r w:rsidR="00373A30" w:rsidRPr="00373A30">
        <w:rPr>
          <w:rFonts w:ascii="Times New Roman" w:eastAsia="Calibri" w:hAnsi="Times New Roman" w:cs="Times New Roman"/>
          <w:i/>
          <w:color w:val="000000"/>
          <w:lang w:val="sv-SE"/>
        </w:rPr>
        <w:t>g</w:t>
      </w:r>
      <w:r w:rsidR="00373A30" w:rsidRPr="00373A30">
        <w:rPr>
          <w:rFonts w:ascii="Times New Roman" w:eastAsia="Calibri" w:hAnsi="Times New Roman" w:cs="Times New Roman"/>
          <w:i/>
          <w:color w:val="000000"/>
          <w:lang w:val="sv-SE"/>
        </w:rPr>
        <w:t>ning från tjänsteutövning.</w:t>
      </w:r>
      <w:r w:rsidRPr="00B3383D">
        <w:rPr>
          <w:rFonts w:ascii="Times New Roman" w:eastAsia="Calibri" w:hAnsi="Times New Roman" w:cs="Times New Roman"/>
          <w:iCs/>
          <w:lang w:val="sv-SE"/>
        </w:rPr>
        <w:t xml:space="preserve"> </w:t>
      </w:r>
      <w:r w:rsidR="00373A30" w:rsidRPr="00373A30">
        <w:rPr>
          <w:rFonts w:ascii="Times New Roman" w:eastAsia="Calibri" w:hAnsi="Times New Roman" w:cs="Times New Roman"/>
          <w:iCs/>
          <w:lang w:val="sv-SE"/>
        </w:rPr>
        <w:t>Enligt förslaget ska hela paragrafens struktur ändras.</w:t>
      </w:r>
      <w:r w:rsidRPr="00B3383D">
        <w:rPr>
          <w:rFonts w:ascii="Times New Roman" w:eastAsia="Calibri" w:hAnsi="Times New Roman" w:cs="Times New Roman"/>
          <w:iCs/>
          <w:lang w:val="sv-SE"/>
        </w:rPr>
        <w:t xml:space="preserve"> </w:t>
      </w:r>
      <w:r w:rsidR="00373A30" w:rsidRPr="00757686">
        <w:rPr>
          <w:rFonts w:ascii="Times New Roman" w:eastAsia="Calibri" w:hAnsi="Times New Roman" w:cs="Times New Roman"/>
          <w:iCs/>
          <w:lang w:val="sv-SE"/>
        </w:rPr>
        <w:t>Vidare föreslås att det i 1 mom. 2 punkten intas en bestä</w:t>
      </w:r>
      <w:r w:rsidR="00373A30" w:rsidRPr="00757686">
        <w:rPr>
          <w:rFonts w:ascii="Times New Roman" w:eastAsia="Calibri" w:hAnsi="Times New Roman" w:cs="Times New Roman"/>
          <w:iCs/>
          <w:lang w:val="sv-SE"/>
        </w:rPr>
        <w:t>m</w:t>
      </w:r>
      <w:r w:rsidR="00373A30" w:rsidRPr="00757686">
        <w:rPr>
          <w:rFonts w:ascii="Times New Roman" w:eastAsia="Calibri" w:hAnsi="Times New Roman" w:cs="Times New Roman"/>
          <w:iCs/>
          <w:lang w:val="sv-SE"/>
        </w:rPr>
        <w:t xml:space="preserve">melse, enligt vilken </w:t>
      </w:r>
      <w:r w:rsidR="00757686" w:rsidRPr="00757686">
        <w:rPr>
          <w:rFonts w:ascii="Times New Roman" w:eastAsia="Calibri" w:hAnsi="Times New Roman" w:cs="Times New Roman"/>
          <w:iCs/>
          <w:lang w:val="sv-SE"/>
        </w:rPr>
        <w:t>gemensamma kyrkorådet ska besluta om att annan personal i en kyrklig samfällighet än präster eller lektorer ska a</w:t>
      </w:r>
      <w:r w:rsidR="00757686" w:rsidRPr="00757686">
        <w:rPr>
          <w:rFonts w:ascii="Times New Roman" w:eastAsia="Calibri" w:hAnsi="Times New Roman" w:cs="Times New Roman"/>
          <w:iCs/>
          <w:lang w:val="sv-SE"/>
        </w:rPr>
        <w:t>v</w:t>
      </w:r>
      <w:r w:rsidR="00757686" w:rsidRPr="00757686">
        <w:rPr>
          <w:rFonts w:ascii="Times New Roman" w:eastAsia="Calibri" w:hAnsi="Times New Roman" w:cs="Times New Roman"/>
          <w:iCs/>
          <w:lang w:val="sv-SE"/>
        </w:rPr>
        <w:t>stängas från tjänsteutövning och församlingsr</w:t>
      </w:r>
      <w:r w:rsidR="00757686" w:rsidRPr="00757686">
        <w:rPr>
          <w:rFonts w:ascii="Times New Roman" w:eastAsia="Calibri" w:hAnsi="Times New Roman" w:cs="Times New Roman"/>
          <w:iCs/>
          <w:lang w:val="sv-SE"/>
        </w:rPr>
        <w:t>å</w:t>
      </w:r>
      <w:r w:rsidR="00757686" w:rsidRPr="00757686">
        <w:rPr>
          <w:rFonts w:ascii="Times New Roman" w:eastAsia="Calibri" w:hAnsi="Times New Roman" w:cs="Times New Roman"/>
          <w:iCs/>
          <w:lang w:val="sv-SE"/>
        </w:rPr>
        <w:t>det ska besluta om att en innehavare av en tjänst som placerats i en församling ska avstängas från tjänsteutövning.</w:t>
      </w:r>
      <w:r w:rsidRPr="00B3383D">
        <w:rPr>
          <w:rFonts w:ascii="Times New Roman" w:eastAsia="Calibri" w:hAnsi="Times New Roman" w:cs="Times New Roman"/>
          <w:iCs/>
          <w:lang w:val="sv-SE"/>
        </w:rPr>
        <w:t xml:space="preserve"> </w:t>
      </w:r>
      <w:r w:rsidR="00757686" w:rsidRPr="00757686">
        <w:rPr>
          <w:rFonts w:ascii="Times New Roman" w:eastAsia="Calibri" w:hAnsi="Times New Roman" w:cs="Times New Roman"/>
          <w:iCs/>
          <w:lang w:val="sv-SE"/>
        </w:rPr>
        <w:t xml:space="preserve">I en kyrklig samfällighet kan det finnas ett behov </w:t>
      </w:r>
      <w:r w:rsidR="00E84ECA">
        <w:rPr>
          <w:rFonts w:ascii="Times New Roman" w:eastAsia="Calibri" w:hAnsi="Times New Roman" w:cs="Times New Roman"/>
          <w:iCs/>
          <w:lang w:val="sv-SE"/>
        </w:rPr>
        <w:t xml:space="preserve">av </w:t>
      </w:r>
      <w:r w:rsidR="00757686" w:rsidRPr="00757686">
        <w:rPr>
          <w:rFonts w:ascii="Times New Roman" w:eastAsia="Calibri" w:hAnsi="Times New Roman" w:cs="Times New Roman"/>
          <w:iCs/>
          <w:lang w:val="sv-SE"/>
        </w:rPr>
        <w:t>att delegera beslutand</w:t>
      </w:r>
      <w:r w:rsidR="00757686" w:rsidRPr="00757686">
        <w:rPr>
          <w:rFonts w:ascii="Times New Roman" w:eastAsia="Calibri" w:hAnsi="Times New Roman" w:cs="Times New Roman"/>
          <w:iCs/>
          <w:lang w:val="sv-SE"/>
        </w:rPr>
        <w:t>e</w:t>
      </w:r>
      <w:r w:rsidR="00757686" w:rsidRPr="00757686">
        <w:rPr>
          <w:rFonts w:ascii="Times New Roman" w:eastAsia="Calibri" w:hAnsi="Times New Roman" w:cs="Times New Roman"/>
          <w:iCs/>
          <w:lang w:val="sv-SE"/>
        </w:rPr>
        <w:t>rätten till ett organ som lyder under geme</w:t>
      </w:r>
      <w:r w:rsidR="00757686" w:rsidRPr="00757686">
        <w:rPr>
          <w:rFonts w:ascii="Times New Roman" w:eastAsia="Calibri" w:hAnsi="Times New Roman" w:cs="Times New Roman"/>
          <w:iCs/>
          <w:lang w:val="sv-SE"/>
        </w:rPr>
        <w:t>n</w:t>
      </w:r>
      <w:r w:rsidR="00757686" w:rsidRPr="00757686">
        <w:rPr>
          <w:rFonts w:ascii="Times New Roman" w:eastAsia="Calibri" w:hAnsi="Times New Roman" w:cs="Times New Roman"/>
          <w:iCs/>
          <w:lang w:val="sv-SE"/>
        </w:rPr>
        <w:t xml:space="preserve">samma kyrkorådet, varvid delegeringen </w:t>
      </w:r>
      <w:r w:rsidR="00E84ECA">
        <w:rPr>
          <w:rFonts w:ascii="Times New Roman" w:eastAsia="Calibri" w:hAnsi="Times New Roman" w:cs="Times New Roman"/>
          <w:iCs/>
          <w:lang w:val="sv-SE"/>
        </w:rPr>
        <w:t>görs med stöd av</w:t>
      </w:r>
      <w:r w:rsidR="00757686" w:rsidRPr="00757686">
        <w:rPr>
          <w:rFonts w:ascii="Times New Roman" w:eastAsia="Calibri" w:hAnsi="Times New Roman" w:cs="Times New Roman"/>
          <w:iCs/>
          <w:lang w:val="sv-SE"/>
        </w:rPr>
        <w:t xml:space="preserve"> den instruktion som gäller organet i fråga.</w:t>
      </w:r>
      <w:r w:rsidR="00777329" w:rsidRPr="00B3383D">
        <w:rPr>
          <w:rFonts w:ascii="Times New Roman" w:eastAsia="Calibri" w:hAnsi="Times New Roman" w:cs="Times New Roman"/>
          <w:iCs/>
          <w:lang w:val="sv-SE"/>
        </w:rPr>
        <w:t xml:space="preserve"> </w:t>
      </w:r>
    </w:p>
    <w:p w:rsidR="00981320" w:rsidRPr="00B3383D" w:rsidRDefault="00981320" w:rsidP="00981320">
      <w:pPr>
        <w:spacing w:after="0" w:line="240" w:lineRule="auto"/>
        <w:ind w:firstLine="170"/>
        <w:jc w:val="both"/>
        <w:rPr>
          <w:rFonts w:ascii="Times New Roman" w:eastAsia="Calibri" w:hAnsi="Times New Roman" w:cs="Times New Roman"/>
          <w:lang w:val="sv-SE"/>
        </w:rPr>
      </w:pPr>
      <w:r w:rsidRPr="00B3383D">
        <w:rPr>
          <w:rFonts w:ascii="Times New Roman" w:eastAsia="Calibri" w:hAnsi="Times New Roman" w:cs="Times New Roman"/>
          <w:b/>
          <w:lang w:val="sv-SE"/>
        </w:rPr>
        <w:t>73 §.</w:t>
      </w:r>
      <w:r w:rsidRPr="00B3383D">
        <w:rPr>
          <w:rFonts w:ascii="Times New Roman" w:eastAsia="Calibri" w:hAnsi="Times New Roman" w:cs="Times New Roman"/>
          <w:i/>
          <w:lang w:val="sv-SE"/>
        </w:rPr>
        <w:t xml:space="preserve"> </w:t>
      </w:r>
      <w:r w:rsidR="00757686" w:rsidRPr="00757686">
        <w:rPr>
          <w:rFonts w:ascii="Times New Roman" w:eastAsia="Calibri" w:hAnsi="Times New Roman" w:cs="Times New Roman"/>
          <w:i/>
          <w:lang w:val="sv-SE"/>
        </w:rPr>
        <w:t>Arbetsintyg.</w:t>
      </w:r>
      <w:r w:rsidRPr="00B3383D">
        <w:rPr>
          <w:rFonts w:ascii="Times New Roman" w:eastAsia="Calibri" w:hAnsi="Times New Roman" w:cs="Times New Roman"/>
          <w:i/>
          <w:lang w:val="sv-SE"/>
        </w:rPr>
        <w:t xml:space="preserve"> </w:t>
      </w:r>
      <w:r w:rsidR="00757686" w:rsidRPr="00757686">
        <w:rPr>
          <w:rFonts w:ascii="Times New Roman" w:eastAsia="Calibri" w:hAnsi="Times New Roman" w:cs="Times New Roman"/>
          <w:lang w:val="sv-SE"/>
        </w:rPr>
        <w:t>Enligt den gällande b</w:t>
      </w:r>
      <w:r w:rsidR="00757686" w:rsidRPr="00757686">
        <w:rPr>
          <w:rFonts w:ascii="Times New Roman" w:eastAsia="Calibri" w:hAnsi="Times New Roman" w:cs="Times New Roman"/>
          <w:lang w:val="sv-SE"/>
        </w:rPr>
        <w:t>e</w:t>
      </w:r>
      <w:r w:rsidR="00757686" w:rsidRPr="00757686">
        <w:rPr>
          <w:rFonts w:ascii="Times New Roman" w:eastAsia="Calibri" w:hAnsi="Times New Roman" w:cs="Times New Roman"/>
          <w:lang w:val="sv-SE"/>
        </w:rPr>
        <w:t>stämmelsen ger domkapitlet kyrkoherden ett arbetsintyg.</w:t>
      </w:r>
      <w:r w:rsidRPr="00B3383D">
        <w:rPr>
          <w:rFonts w:ascii="Times New Roman" w:eastAsia="Calibri" w:hAnsi="Times New Roman" w:cs="Times New Roman"/>
          <w:lang w:val="sv-SE"/>
        </w:rPr>
        <w:t xml:space="preserve"> </w:t>
      </w:r>
      <w:r w:rsidR="00757686" w:rsidRPr="00757686">
        <w:rPr>
          <w:rFonts w:ascii="Times New Roman" w:eastAsia="Calibri" w:hAnsi="Times New Roman" w:cs="Times New Roman"/>
          <w:lang w:val="sv-SE"/>
        </w:rPr>
        <w:t>Eftersom det alltid är en av kyrk</w:t>
      </w:r>
      <w:r w:rsidR="00757686" w:rsidRPr="00757686">
        <w:rPr>
          <w:rFonts w:ascii="Times New Roman" w:eastAsia="Calibri" w:hAnsi="Times New Roman" w:cs="Times New Roman"/>
          <w:lang w:val="sv-SE"/>
        </w:rPr>
        <w:t>o</w:t>
      </w:r>
      <w:r w:rsidR="00757686" w:rsidRPr="00757686">
        <w:rPr>
          <w:rFonts w:ascii="Times New Roman" w:eastAsia="Calibri" w:hAnsi="Times New Roman" w:cs="Times New Roman"/>
          <w:lang w:val="sv-SE"/>
        </w:rPr>
        <w:t xml:space="preserve">herdarna som </w:t>
      </w:r>
      <w:proofErr w:type="gramStart"/>
      <w:r w:rsidR="00757686" w:rsidRPr="00757686">
        <w:rPr>
          <w:rFonts w:ascii="Times New Roman" w:eastAsia="Calibri" w:hAnsi="Times New Roman" w:cs="Times New Roman"/>
          <w:lang w:val="sv-SE"/>
        </w:rPr>
        <w:t>förordnas</w:t>
      </w:r>
      <w:proofErr w:type="gramEnd"/>
      <w:r w:rsidR="00757686" w:rsidRPr="00757686">
        <w:rPr>
          <w:rFonts w:ascii="Times New Roman" w:eastAsia="Calibri" w:hAnsi="Times New Roman" w:cs="Times New Roman"/>
          <w:lang w:val="sv-SE"/>
        </w:rPr>
        <w:t xml:space="preserve"> till samfällighetsprost är det logiskt att domkapitlet också </w:t>
      </w:r>
      <w:r w:rsidR="00E84ECA">
        <w:rPr>
          <w:rFonts w:ascii="Times New Roman" w:eastAsia="Calibri" w:hAnsi="Times New Roman" w:cs="Times New Roman"/>
          <w:lang w:val="sv-SE"/>
        </w:rPr>
        <w:t>utfärdar arbet</w:t>
      </w:r>
      <w:r w:rsidR="00E84ECA">
        <w:rPr>
          <w:rFonts w:ascii="Times New Roman" w:eastAsia="Calibri" w:hAnsi="Times New Roman" w:cs="Times New Roman"/>
          <w:lang w:val="sv-SE"/>
        </w:rPr>
        <w:t>s</w:t>
      </w:r>
      <w:r w:rsidR="00E84ECA">
        <w:rPr>
          <w:rFonts w:ascii="Times New Roman" w:eastAsia="Calibri" w:hAnsi="Times New Roman" w:cs="Times New Roman"/>
          <w:lang w:val="sv-SE"/>
        </w:rPr>
        <w:t>intyg för</w:t>
      </w:r>
      <w:r w:rsidR="00757686" w:rsidRPr="00757686">
        <w:rPr>
          <w:rFonts w:ascii="Times New Roman" w:eastAsia="Calibri" w:hAnsi="Times New Roman" w:cs="Times New Roman"/>
          <w:lang w:val="sv-SE"/>
        </w:rPr>
        <w:t xml:space="preserve"> samfällighetsprosten.</w:t>
      </w:r>
      <w:r w:rsidRPr="00B3383D">
        <w:rPr>
          <w:rFonts w:ascii="Times New Roman" w:eastAsia="Calibri" w:hAnsi="Times New Roman" w:cs="Times New Roman"/>
          <w:lang w:val="sv-SE"/>
        </w:rPr>
        <w:t xml:space="preserve"> </w:t>
      </w:r>
      <w:r w:rsidR="00757686" w:rsidRPr="00757686">
        <w:rPr>
          <w:rFonts w:ascii="Times New Roman" w:eastAsia="Calibri" w:hAnsi="Times New Roman" w:cs="Times New Roman"/>
          <w:lang w:val="sv-SE"/>
        </w:rPr>
        <w:t>Paragrafens 4 mom. föreslås inkludera en bestämmelse om detta.</w:t>
      </w:r>
    </w:p>
    <w:p w:rsidR="00981320" w:rsidRPr="00B3383D" w:rsidRDefault="00757686" w:rsidP="00981320">
      <w:pPr>
        <w:spacing w:after="0" w:line="240" w:lineRule="auto"/>
        <w:ind w:firstLine="170"/>
        <w:jc w:val="both"/>
        <w:rPr>
          <w:rFonts w:ascii="Times New Roman" w:eastAsia="Calibri" w:hAnsi="Times New Roman" w:cs="Times New Roman"/>
          <w:lang w:val="sv-SE"/>
        </w:rPr>
      </w:pPr>
      <w:r w:rsidRPr="00757686">
        <w:rPr>
          <w:rFonts w:ascii="Times New Roman" w:eastAsia="Calibri" w:hAnsi="Times New Roman" w:cs="Times New Roman"/>
          <w:lang w:val="sv-SE"/>
        </w:rPr>
        <w:t xml:space="preserve">Enligt den gällande bestämmelsen </w:t>
      </w:r>
      <w:r w:rsidR="00E84ECA">
        <w:rPr>
          <w:rFonts w:ascii="Times New Roman" w:eastAsia="Calibri" w:hAnsi="Times New Roman" w:cs="Times New Roman"/>
          <w:lang w:val="sv-SE"/>
        </w:rPr>
        <w:t>utfärdar</w:t>
      </w:r>
      <w:r w:rsidRPr="00757686">
        <w:rPr>
          <w:rFonts w:ascii="Times New Roman" w:eastAsia="Calibri" w:hAnsi="Times New Roman" w:cs="Times New Roman"/>
          <w:lang w:val="sv-SE"/>
        </w:rPr>
        <w:t xml:space="preserve"> kyrkoherden arbetsintyg </w:t>
      </w:r>
      <w:r w:rsidR="00E84ECA">
        <w:rPr>
          <w:rFonts w:ascii="Times New Roman" w:eastAsia="Calibri" w:hAnsi="Times New Roman" w:cs="Times New Roman"/>
          <w:lang w:val="sv-SE"/>
        </w:rPr>
        <w:t>för</w:t>
      </w:r>
      <w:r w:rsidRPr="00757686">
        <w:rPr>
          <w:rFonts w:ascii="Times New Roman" w:eastAsia="Calibri" w:hAnsi="Times New Roman" w:cs="Times New Roman"/>
          <w:lang w:val="sv-SE"/>
        </w:rPr>
        <w:t xml:space="preserve"> präste</w:t>
      </w:r>
      <w:r w:rsidR="00E84ECA">
        <w:rPr>
          <w:rFonts w:ascii="Times New Roman" w:eastAsia="Calibri" w:hAnsi="Times New Roman" w:cs="Times New Roman"/>
          <w:lang w:val="sv-SE"/>
        </w:rPr>
        <w:t>r</w:t>
      </w:r>
      <w:r w:rsidRPr="00757686">
        <w:rPr>
          <w:rFonts w:ascii="Times New Roman" w:eastAsia="Calibri" w:hAnsi="Times New Roman" w:cs="Times New Roman"/>
          <w:lang w:val="sv-SE"/>
        </w:rPr>
        <w:t xml:space="preserve"> och lektor</w:t>
      </w:r>
      <w:r w:rsidR="00E84ECA">
        <w:rPr>
          <w:rFonts w:ascii="Times New Roman" w:eastAsia="Calibri" w:hAnsi="Times New Roman" w:cs="Times New Roman"/>
          <w:lang w:val="sv-SE"/>
        </w:rPr>
        <w:t xml:space="preserve">er </w:t>
      </w:r>
      <w:r w:rsidRPr="00757686">
        <w:rPr>
          <w:rFonts w:ascii="Times New Roman" w:eastAsia="Calibri" w:hAnsi="Times New Roman" w:cs="Times New Roman"/>
          <w:lang w:val="sv-SE"/>
        </w:rPr>
        <w:t xml:space="preserve">i </w:t>
      </w:r>
      <w:r w:rsidR="00E84ECA">
        <w:rPr>
          <w:rFonts w:ascii="Times New Roman" w:eastAsia="Calibri" w:hAnsi="Times New Roman" w:cs="Times New Roman"/>
          <w:lang w:val="sv-SE"/>
        </w:rPr>
        <w:t>församlingarna</w:t>
      </w:r>
      <w:r w:rsidRPr="00757686">
        <w:rPr>
          <w:rFonts w:ascii="Times New Roman" w:eastAsia="Calibri" w:hAnsi="Times New Roman" w:cs="Times New Roman"/>
          <w:lang w:val="sv-SE"/>
        </w:rPr>
        <w:t>.</w:t>
      </w:r>
      <w:r w:rsidR="00981320" w:rsidRPr="00B3383D">
        <w:rPr>
          <w:rFonts w:ascii="Times New Roman" w:eastAsia="Calibri" w:hAnsi="Times New Roman" w:cs="Times New Roman"/>
          <w:lang w:val="sv-SE"/>
        </w:rPr>
        <w:t xml:space="preserve"> </w:t>
      </w:r>
      <w:r w:rsidRPr="003054B5">
        <w:rPr>
          <w:rFonts w:ascii="Times New Roman" w:eastAsia="Calibri" w:hAnsi="Times New Roman" w:cs="Times New Roman"/>
          <w:lang w:val="sv-SE"/>
        </w:rPr>
        <w:t xml:space="preserve">I enlighet med detta </w:t>
      </w:r>
      <w:r w:rsidR="003054B5" w:rsidRPr="003054B5">
        <w:rPr>
          <w:rFonts w:ascii="Times New Roman" w:eastAsia="Calibri" w:hAnsi="Times New Roman" w:cs="Times New Roman"/>
          <w:lang w:val="sv-SE"/>
        </w:rPr>
        <w:t>ska det enligt förslaget</w:t>
      </w:r>
      <w:r w:rsidRPr="003054B5">
        <w:rPr>
          <w:rFonts w:ascii="Times New Roman" w:eastAsia="Calibri" w:hAnsi="Times New Roman" w:cs="Times New Roman"/>
          <w:lang w:val="sv-SE"/>
        </w:rPr>
        <w:t xml:space="preserve"> i 4 mom. fastställ</w:t>
      </w:r>
      <w:r w:rsidR="003054B5" w:rsidRPr="003054B5">
        <w:rPr>
          <w:rFonts w:ascii="Times New Roman" w:eastAsia="Calibri" w:hAnsi="Times New Roman" w:cs="Times New Roman"/>
          <w:lang w:val="sv-SE"/>
        </w:rPr>
        <w:t>a</w:t>
      </w:r>
      <w:r w:rsidRPr="003054B5">
        <w:rPr>
          <w:rFonts w:ascii="Times New Roman" w:eastAsia="Calibri" w:hAnsi="Times New Roman" w:cs="Times New Roman"/>
          <w:lang w:val="sv-SE"/>
        </w:rPr>
        <w:t xml:space="preserve">s </w:t>
      </w:r>
      <w:r w:rsidR="003054B5" w:rsidRPr="003054B5">
        <w:rPr>
          <w:rFonts w:ascii="Times New Roman" w:eastAsia="Calibri" w:hAnsi="Times New Roman" w:cs="Times New Roman"/>
          <w:lang w:val="sv-SE"/>
        </w:rPr>
        <w:t>att kyrk</w:t>
      </w:r>
      <w:r w:rsidR="003054B5" w:rsidRPr="003054B5">
        <w:rPr>
          <w:rFonts w:ascii="Times New Roman" w:eastAsia="Calibri" w:hAnsi="Times New Roman" w:cs="Times New Roman"/>
          <w:lang w:val="sv-SE"/>
        </w:rPr>
        <w:t>o</w:t>
      </w:r>
      <w:r w:rsidR="003054B5" w:rsidRPr="003054B5">
        <w:rPr>
          <w:rFonts w:ascii="Times New Roman" w:eastAsia="Calibri" w:hAnsi="Times New Roman" w:cs="Times New Roman"/>
          <w:lang w:val="sv-SE"/>
        </w:rPr>
        <w:t xml:space="preserve">herden </w:t>
      </w:r>
      <w:r w:rsidR="00E84ECA">
        <w:rPr>
          <w:rFonts w:ascii="Times New Roman" w:eastAsia="Calibri" w:hAnsi="Times New Roman" w:cs="Times New Roman"/>
          <w:lang w:val="sv-SE"/>
        </w:rPr>
        <w:t>utfärdar arbetsintyg för</w:t>
      </w:r>
      <w:r w:rsidR="003054B5" w:rsidRPr="003054B5">
        <w:rPr>
          <w:rFonts w:ascii="Times New Roman" w:eastAsia="Calibri" w:hAnsi="Times New Roman" w:cs="Times New Roman"/>
          <w:lang w:val="sv-SE"/>
        </w:rPr>
        <w:t xml:space="preserve"> en präst eller lektor som placerats i försam</w:t>
      </w:r>
      <w:r w:rsidR="00E84ECA">
        <w:rPr>
          <w:rFonts w:ascii="Times New Roman" w:eastAsia="Calibri" w:hAnsi="Times New Roman" w:cs="Times New Roman"/>
          <w:lang w:val="sv-SE"/>
        </w:rPr>
        <w:t xml:space="preserve">lingen </w:t>
      </w:r>
      <w:r w:rsidR="003054B5" w:rsidRPr="003054B5">
        <w:rPr>
          <w:rFonts w:ascii="Times New Roman" w:eastAsia="Calibri" w:hAnsi="Times New Roman" w:cs="Times New Roman"/>
          <w:lang w:val="sv-SE"/>
        </w:rPr>
        <w:t>och att sa</w:t>
      </w:r>
      <w:r w:rsidR="003054B5" w:rsidRPr="003054B5">
        <w:rPr>
          <w:rFonts w:ascii="Times New Roman" w:eastAsia="Calibri" w:hAnsi="Times New Roman" w:cs="Times New Roman"/>
          <w:lang w:val="sv-SE"/>
        </w:rPr>
        <w:t>m</w:t>
      </w:r>
      <w:r w:rsidR="003054B5" w:rsidRPr="003054B5">
        <w:rPr>
          <w:rFonts w:ascii="Times New Roman" w:eastAsia="Calibri" w:hAnsi="Times New Roman" w:cs="Times New Roman"/>
          <w:lang w:val="sv-SE"/>
        </w:rPr>
        <w:t xml:space="preserve">fällighetsprosten </w:t>
      </w:r>
      <w:r w:rsidR="00E84ECA">
        <w:rPr>
          <w:rFonts w:ascii="Times New Roman" w:eastAsia="Calibri" w:hAnsi="Times New Roman" w:cs="Times New Roman"/>
          <w:lang w:val="sv-SE"/>
        </w:rPr>
        <w:t>utfärdar arbetsintyg för</w:t>
      </w:r>
      <w:r w:rsidR="003054B5" w:rsidRPr="003054B5">
        <w:rPr>
          <w:rFonts w:ascii="Times New Roman" w:eastAsia="Calibri" w:hAnsi="Times New Roman" w:cs="Times New Roman"/>
          <w:lang w:val="sv-SE"/>
        </w:rPr>
        <w:t xml:space="preserve"> en präst eller lektor som placerats i</w:t>
      </w:r>
      <w:r w:rsidR="00E84ECA">
        <w:rPr>
          <w:rFonts w:ascii="Times New Roman" w:eastAsia="Calibri" w:hAnsi="Times New Roman" w:cs="Times New Roman"/>
          <w:lang w:val="sv-SE"/>
        </w:rPr>
        <w:t xml:space="preserve"> den kyrkliga samfälligheten</w:t>
      </w:r>
      <w:r w:rsidR="003054B5" w:rsidRPr="003054B5">
        <w:rPr>
          <w:rFonts w:ascii="Times New Roman" w:eastAsia="Calibri" w:hAnsi="Times New Roman" w:cs="Times New Roman"/>
          <w:lang w:val="sv-SE"/>
        </w:rPr>
        <w:t>.</w:t>
      </w:r>
      <w:r w:rsidR="00981320" w:rsidRPr="00B3383D">
        <w:rPr>
          <w:rFonts w:ascii="Times New Roman" w:eastAsia="Calibri" w:hAnsi="Times New Roman" w:cs="Times New Roman"/>
          <w:lang w:val="sv-SE"/>
        </w:rPr>
        <w:t xml:space="preserve"> </w:t>
      </w:r>
    </w:p>
    <w:p w:rsidR="00981320" w:rsidRPr="00B3383D" w:rsidRDefault="00981320" w:rsidP="00981320">
      <w:pPr>
        <w:spacing w:after="0" w:line="240" w:lineRule="auto"/>
        <w:jc w:val="both"/>
        <w:rPr>
          <w:rFonts w:ascii="Times New Roman" w:hAnsi="Times New Roman" w:cs="Times New Roman"/>
          <w:color w:val="0070C0"/>
          <w:lang w:val="sv-SE"/>
        </w:rPr>
      </w:pPr>
    </w:p>
    <w:p w:rsidR="0028119A" w:rsidRPr="00B3383D" w:rsidRDefault="003054B5" w:rsidP="0028119A">
      <w:pPr>
        <w:spacing w:after="0" w:line="240" w:lineRule="auto"/>
        <w:jc w:val="both"/>
        <w:rPr>
          <w:rFonts w:ascii="Times New Roman" w:hAnsi="Times New Roman" w:cs="Times New Roman"/>
          <w:lang w:val="sv-SE"/>
        </w:rPr>
      </w:pPr>
      <w:r w:rsidRPr="003054B5">
        <w:rPr>
          <w:rFonts w:ascii="Times New Roman" w:hAnsi="Times New Roman" w:cs="Times New Roman"/>
          <w:lang w:val="sv-SE"/>
        </w:rPr>
        <w:t>III Avdelningen.</w:t>
      </w:r>
      <w:r w:rsidR="00160EFE" w:rsidRPr="00B3383D">
        <w:rPr>
          <w:rFonts w:ascii="Times New Roman" w:hAnsi="Times New Roman" w:cs="Times New Roman"/>
          <w:lang w:val="sv-SE"/>
        </w:rPr>
        <w:t xml:space="preserve"> </w:t>
      </w:r>
      <w:r w:rsidRPr="003054B5">
        <w:rPr>
          <w:rFonts w:ascii="Times New Roman" w:hAnsi="Times New Roman" w:cs="Times New Roman"/>
          <w:lang w:val="sv-SE"/>
        </w:rPr>
        <w:t>Församling och kyrklig sa</w:t>
      </w:r>
      <w:r w:rsidRPr="003054B5">
        <w:rPr>
          <w:rFonts w:ascii="Times New Roman" w:hAnsi="Times New Roman" w:cs="Times New Roman"/>
          <w:lang w:val="sv-SE"/>
        </w:rPr>
        <w:t>m</w:t>
      </w:r>
      <w:r w:rsidRPr="003054B5">
        <w:rPr>
          <w:rFonts w:ascii="Times New Roman" w:hAnsi="Times New Roman" w:cs="Times New Roman"/>
          <w:lang w:val="sv-SE"/>
        </w:rPr>
        <w:t>fällighet</w:t>
      </w:r>
    </w:p>
    <w:p w:rsidR="0028119A" w:rsidRPr="00B3383D" w:rsidRDefault="0028119A" w:rsidP="0028119A">
      <w:pPr>
        <w:spacing w:after="0" w:line="240" w:lineRule="auto"/>
        <w:jc w:val="both"/>
        <w:rPr>
          <w:rFonts w:ascii="Times New Roman" w:hAnsi="Times New Roman" w:cs="Times New Roman"/>
          <w:lang w:val="sv-SE"/>
        </w:rPr>
      </w:pPr>
    </w:p>
    <w:p w:rsidR="0028119A" w:rsidRPr="00B3383D" w:rsidRDefault="003054B5" w:rsidP="0028119A">
      <w:pPr>
        <w:spacing w:after="0" w:line="240" w:lineRule="auto"/>
        <w:ind w:firstLine="170"/>
        <w:jc w:val="both"/>
        <w:rPr>
          <w:rFonts w:ascii="Times New Roman" w:hAnsi="Times New Roman" w:cs="Times New Roman"/>
          <w:lang w:val="sv-SE"/>
        </w:rPr>
      </w:pPr>
      <w:r w:rsidRPr="003054B5">
        <w:rPr>
          <w:rFonts w:ascii="Times New Roman" w:hAnsi="Times New Roman" w:cs="Times New Roman"/>
          <w:lang w:val="sv-SE"/>
        </w:rPr>
        <w:t>Den tredje avdelningen i kyrkolagen behan</w:t>
      </w:r>
      <w:r w:rsidRPr="003054B5">
        <w:rPr>
          <w:rFonts w:ascii="Times New Roman" w:hAnsi="Times New Roman" w:cs="Times New Roman"/>
          <w:lang w:val="sv-SE"/>
        </w:rPr>
        <w:t>d</w:t>
      </w:r>
      <w:r w:rsidRPr="003054B5">
        <w:rPr>
          <w:rFonts w:ascii="Times New Roman" w:hAnsi="Times New Roman" w:cs="Times New Roman"/>
          <w:lang w:val="sv-SE"/>
        </w:rPr>
        <w:t>lar såväl församlingens som den kyrkliga sa</w:t>
      </w:r>
      <w:r w:rsidRPr="003054B5">
        <w:rPr>
          <w:rFonts w:ascii="Times New Roman" w:hAnsi="Times New Roman" w:cs="Times New Roman"/>
          <w:lang w:val="sv-SE"/>
        </w:rPr>
        <w:t>m</w:t>
      </w:r>
      <w:r w:rsidRPr="003054B5">
        <w:rPr>
          <w:rFonts w:ascii="Times New Roman" w:hAnsi="Times New Roman" w:cs="Times New Roman"/>
          <w:lang w:val="sv-SE"/>
        </w:rPr>
        <w:t>fällighetens organ och organiseringen av deras förvaltning liksom i den gällande lagen.</w:t>
      </w:r>
      <w:r w:rsidR="0028119A" w:rsidRPr="00B3383D">
        <w:rPr>
          <w:rFonts w:ascii="Times New Roman" w:hAnsi="Times New Roman" w:cs="Times New Roman"/>
          <w:lang w:val="sv-SE"/>
        </w:rPr>
        <w:t xml:space="preserve"> </w:t>
      </w:r>
      <w:r w:rsidRPr="003054B5">
        <w:rPr>
          <w:rFonts w:ascii="Times New Roman" w:hAnsi="Times New Roman" w:cs="Times New Roman"/>
          <w:lang w:val="sv-SE"/>
        </w:rPr>
        <w:t>E</w:t>
      </w:r>
      <w:r w:rsidRPr="003054B5">
        <w:rPr>
          <w:rFonts w:ascii="Times New Roman" w:hAnsi="Times New Roman" w:cs="Times New Roman"/>
          <w:lang w:val="sv-SE"/>
        </w:rPr>
        <w:t>f</w:t>
      </w:r>
      <w:r w:rsidRPr="003054B5">
        <w:rPr>
          <w:rFonts w:ascii="Times New Roman" w:hAnsi="Times New Roman" w:cs="Times New Roman"/>
          <w:lang w:val="sv-SE"/>
        </w:rPr>
        <w:t>tersom alla församlingar, med undantag av fö</w:t>
      </w:r>
      <w:r w:rsidRPr="003054B5">
        <w:rPr>
          <w:rFonts w:ascii="Times New Roman" w:hAnsi="Times New Roman" w:cs="Times New Roman"/>
          <w:lang w:val="sv-SE"/>
        </w:rPr>
        <w:t>r</w:t>
      </w:r>
      <w:r w:rsidRPr="003054B5">
        <w:rPr>
          <w:rFonts w:ascii="Times New Roman" w:hAnsi="Times New Roman" w:cs="Times New Roman"/>
          <w:lang w:val="sv-SE"/>
        </w:rPr>
        <w:t xml:space="preserve">samlingar med särskilda rättigheter, föreslås </w:t>
      </w:r>
      <w:r w:rsidRPr="003054B5">
        <w:rPr>
          <w:rFonts w:ascii="Times New Roman" w:hAnsi="Times New Roman" w:cs="Times New Roman"/>
          <w:lang w:val="sv-SE"/>
        </w:rPr>
        <w:lastRenderedPageBreak/>
        <w:t>höra till en kyrklig samfällighet har ordet kyr</w:t>
      </w:r>
      <w:r w:rsidRPr="003054B5">
        <w:rPr>
          <w:rFonts w:ascii="Times New Roman" w:hAnsi="Times New Roman" w:cs="Times New Roman"/>
          <w:lang w:val="sv-SE"/>
        </w:rPr>
        <w:t>k</w:t>
      </w:r>
      <w:r w:rsidRPr="003054B5">
        <w:rPr>
          <w:rFonts w:ascii="Times New Roman" w:hAnsi="Times New Roman" w:cs="Times New Roman"/>
          <w:lang w:val="sv-SE"/>
        </w:rPr>
        <w:t>lig samfällighet inkluderats i rubriken till avde</w:t>
      </w:r>
      <w:r w:rsidRPr="003054B5">
        <w:rPr>
          <w:rFonts w:ascii="Times New Roman" w:hAnsi="Times New Roman" w:cs="Times New Roman"/>
          <w:lang w:val="sv-SE"/>
        </w:rPr>
        <w:t>l</w:t>
      </w:r>
      <w:r w:rsidRPr="003054B5">
        <w:rPr>
          <w:rFonts w:ascii="Times New Roman" w:hAnsi="Times New Roman" w:cs="Times New Roman"/>
          <w:lang w:val="sv-SE"/>
        </w:rPr>
        <w:t>ningen.</w:t>
      </w:r>
      <w:r w:rsidR="0028119A" w:rsidRPr="00B3383D">
        <w:rPr>
          <w:rFonts w:ascii="Times New Roman" w:hAnsi="Times New Roman" w:cs="Times New Roman"/>
          <w:lang w:val="sv-SE"/>
        </w:rPr>
        <w:t xml:space="preserve">  </w:t>
      </w:r>
    </w:p>
    <w:p w:rsidR="0028119A" w:rsidRPr="00B3383D" w:rsidRDefault="0028119A" w:rsidP="0028119A">
      <w:pPr>
        <w:spacing w:after="0" w:line="240" w:lineRule="auto"/>
        <w:jc w:val="both"/>
        <w:rPr>
          <w:rFonts w:ascii="Times New Roman" w:hAnsi="Times New Roman" w:cs="Times New Roman"/>
          <w:lang w:val="sv-SE"/>
        </w:rPr>
      </w:pPr>
    </w:p>
    <w:p w:rsidR="0028119A" w:rsidRPr="00B3383D" w:rsidRDefault="003054B5" w:rsidP="0028119A">
      <w:pPr>
        <w:spacing w:after="0" w:line="240" w:lineRule="auto"/>
        <w:jc w:val="both"/>
        <w:rPr>
          <w:rFonts w:ascii="Times New Roman" w:hAnsi="Times New Roman" w:cs="Times New Roman"/>
          <w:lang w:val="sv-SE"/>
        </w:rPr>
      </w:pPr>
      <w:r w:rsidRPr="003054B5">
        <w:rPr>
          <w:rFonts w:ascii="Times New Roman" w:hAnsi="Times New Roman" w:cs="Times New Roman"/>
          <w:lang w:val="sv-SE"/>
        </w:rPr>
        <w:t>7 kap</w:t>
      </w:r>
      <w:r w:rsidR="0028119A" w:rsidRPr="00B3383D">
        <w:rPr>
          <w:rFonts w:ascii="Times New Roman" w:hAnsi="Times New Roman" w:cs="Times New Roman"/>
          <w:lang w:val="sv-SE"/>
        </w:rPr>
        <w:t xml:space="preserve"> </w:t>
      </w:r>
      <w:r w:rsidRPr="003054B5">
        <w:rPr>
          <w:rFonts w:ascii="Times New Roman" w:hAnsi="Times New Roman" w:cs="Times New Roman"/>
          <w:b/>
          <w:lang w:val="sv-SE"/>
        </w:rPr>
        <w:t>Församling och kyrklig samfällighet</w:t>
      </w:r>
    </w:p>
    <w:p w:rsidR="0028119A" w:rsidRPr="00B3383D" w:rsidRDefault="0028119A" w:rsidP="0028119A">
      <w:pPr>
        <w:spacing w:after="0" w:line="240" w:lineRule="auto"/>
        <w:jc w:val="both"/>
        <w:rPr>
          <w:rFonts w:ascii="Times New Roman" w:hAnsi="Times New Roman" w:cs="Times New Roman"/>
          <w:lang w:val="sv-SE"/>
        </w:rPr>
      </w:pPr>
    </w:p>
    <w:p w:rsidR="0028119A" w:rsidRPr="00B3383D" w:rsidRDefault="008558CA" w:rsidP="0028119A">
      <w:pPr>
        <w:spacing w:after="0" w:line="240" w:lineRule="auto"/>
        <w:ind w:firstLine="170"/>
        <w:jc w:val="both"/>
        <w:rPr>
          <w:rFonts w:ascii="Times New Roman" w:hAnsi="Times New Roman" w:cs="Times New Roman"/>
          <w:lang w:val="sv-SE"/>
        </w:rPr>
      </w:pPr>
      <w:r w:rsidRPr="00FD567E">
        <w:rPr>
          <w:rFonts w:ascii="Times New Roman" w:hAnsi="Times New Roman" w:cs="Times New Roman"/>
          <w:lang w:val="sv-SE"/>
        </w:rPr>
        <w:t>Denna avdelning i kyrkolagen består av ett kapitel, som delas in i underkapitel.</w:t>
      </w:r>
      <w:r w:rsidR="0028119A" w:rsidRPr="00B3383D">
        <w:rPr>
          <w:rFonts w:ascii="Times New Roman" w:hAnsi="Times New Roman" w:cs="Times New Roman"/>
          <w:lang w:val="sv-SE"/>
        </w:rPr>
        <w:t xml:space="preserve"> </w:t>
      </w:r>
      <w:r w:rsidR="00B21CC8" w:rsidRPr="00B21CC8">
        <w:rPr>
          <w:rFonts w:ascii="Times New Roman" w:hAnsi="Times New Roman" w:cs="Times New Roman"/>
          <w:lang w:val="sv-SE"/>
        </w:rPr>
        <w:t>De första underkapitlen föreskriver om församlingens och den kyrkliga samfällighetens organ och även i övrigt om organiseringen av deras förvaltning.</w:t>
      </w:r>
      <w:r w:rsidR="0028119A" w:rsidRPr="00B3383D">
        <w:rPr>
          <w:rFonts w:ascii="Times New Roman" w:hAnsi="Times New Roman" w:cs="Times New Roman"/>
          <w:lang w:val="sv-SE"/>
        </w:rPr>
        <w:t xml:space="preserve"> </w:t>
      </w:r>
      <w:r w:rsidR="00B21CC8" w:rsidRPr="00B21CC8">
        <w:rPr>
          <w:rFonts w:ascii="Times New Roman" w:hAnsi="Times New Roman" w:cs="Times New Roman"/>
          <w:lang w:val="sv-SE"/>
        </w:rPr>
        <w:t>De övriga underkapitlen föreskriver om förval</w:t>
      </w:r>
      <w:r w:rsidR="00B21CC8" w:rsidRPr="00B21CC8">
        <w:rPr>
          <w:rFonts w:ascii="Times New Roman" w:hAnsi="Times New Roman" w:cs="Times New Roman"/>
          <w:lang w:val="sv-SE"/>
        </w:rPr>
        <w:t>t</w:t>
      </w:r>
      <w:r w:rsidR="00B21CC8" w:rsidRPr="00B21CC8">
        <w:rPr>
          <w:rFonts w:ascii="Times New Roman" w:hAnsi="Times New Roman" w:cs="Times New Roman"/>
          <w:lang w:val="sv-SE"/>
        </w:rPr>
        <w:t>ningen av ekonomin, fastigheterna och begra</w:t>
      </w:r>
      <w:r w:rsidR="00B21CC8" w:rsidRPr="00B21CC8">
        <w:rPr>
          <w:rFonts w:ascii="Times New Roman" w:hAnsi="Times New Roman" w:cs="Times New Roman"/>
          <w:lang w:val="sv-SE"/>
        </w:rPr>
        <w:t>v</w:t>
      </w:r>
      <w:r w:rsidR="00B21CC8" w:rsidRPr="00B21CC8">
        <w:rPr>
          <w:rFonts w:ascii="Times New Roman" w:hAnsi="Times New Roman" w:cs="Times New Roman"/>
          <w:lang w:val="sv-SE"/>
        </w:rPr>
        <w:t>ningsplatserna samt förandet av kyrkböcker.</w:t>
      </w:r>
      <w:r w:rsidR="0028119A" w:rsidRPr="00B3383D">
        <w:rPr>
          <w:rFonts w:ascii="Times New Roman" w:hAnsi="Times New Roman" w:cs="Times New Roman"/>
          <w:lang w:val="sv-SE"/>
        </w:rPr>
        <w:t xml:space="preserve"> </w:t>
      </w:r>
      <w:r w:rsidR="00B21CC8" w:rsidRPr="00B21CC8">
        <w:rPr>
          <w:rFonts w:ascii="Times New Roman" w:hAnsi="Times New Roman" w:cs="Times New Roman"/>
          <w:lang w:val="sv-SE"/>
        </w:rPr>
        <w:t>Bestämmelser som kompletterar dessa bestä</w:t>
      </w:r>
      <w:r w:rsidR="00B21CC8" w:rsidRPr="00B21CC8">
        <w:rPr>
          <w:rFonts w:ascii="Times New Roman" w:hAnsi="Times New Roman" w:cs="Times New Roman"/>
          <w:lang w:val="sv-SE"/>
        </w:rPr>
        <w:t>m</w:t>
      </w:r>
      <w:r w:rsidR="00B21CC8" w:rsidRPr="00B21CC8">
        <w:rPr>
          <w:rFonts w:ascii="Times New Roman" w:hAnsi="Times New Roman" w:cs="Times New Roman"/>
          <w:lang w:val="sv-SE"/>
        </w:rPr>
        <w:t xml:space="preserve">melser och frågor som av ändamålsenlighetsskäl inte ska regleras i lag </w:t>
      </w:r>
      <w:r w:rsidR="00E84ECA">
        <w:rPr>
          <w:rFonts w:ascii="Times New Roman" w:hAnsi="Times New Roman" w:cs="Times New Roman"/>
          <w:lang w:val="sv-SE"/>
        </w:rPr>
        <w:t>tas</w:t>
      </w:r>
      <w:r w:rsidR="00B21CC8" w:rsidRPr="00B21CC8">
        <w:rPr>
          <w:rFonts w:ascii="Times New Roman" w:hAnsi="Times New Roman" w:cs="Times New Roman"/>
          <w:lang w:val="sv-SE"/>
        </w:rPr>
        <w:t xml:space="preserve"> in i kyrkoordningen.</w:t>
      </w:r>
      <w:r w:rsidR="0028119A" w:rsidRPr="00B3383D">
        <w:rPr>
          <w:rFonts w:ascii="Times New Roman" w:hAnsi="Times New Roman" w:cs="Times New Roman"/>
          <w:lang w:val="sv-SE"/>
        </w:rPr>
        <w:t xml:space="preserve"> </w:t>
      </w:r>
      <w:r w:rsidR="00B21CC8" w:rsidRPr="00B21CC8">
        <w:rPr>
          <w:rFonts w:ascii="Times New Roman" w:hAnsi="Times New Roman" w:cs="Times New Roman"/>
          <w:lang w:val="sv-SE"/>
        </w:rPr>
        <w:t>Rubriceringen av underkapitlen motsvarar r</w:t>
      </w:r>
      <w:r w:rsidR="00B21CC8" w:rsidRPr="00B21CC8">
        <w:rPr>
          <w:rFonts w:ascii="Times New Roman" w:hAnsi="Times New Roman" w:cs="Times New Roman"/>
          <w:lang w:val="sv-SE"/>
        </w:rPr>
        <w:t>u</w:t>
      </w:r>
      <w:r w:rsidR="00B21CC8" w:rsidRPr="00B21CC8">
        <w:rPr>
          <w:rFonts w:ascii="Times New Roman" w:hAnsi="Times New Roman" w:cs="Times New Roman"/>
          <w:lang w:val="sv-SE"/>
        </w:rPr>
        <w:t>briceringen av 6 och 23 kapitlet samt det för</w:t>
      </w:r>
      <w:r w:rsidR="00B21CC8" w:rsidRPr="00B21CC8">
        <w:rPr>
          <w:rFonts w:ascii="Times New Roman" w:hAnsi="Times New Roman" w:cs="Times New Roman"/>
          <w:lang w:val="sv-SE"/>
        </w:rPr>
        <w:t>e</w:t>
      </w:r>
      <w:r w:rsidR="00B21CC8" w:rsidRPr="00B21CC8">
        <w:rPr>
          <w:rFonts w:ascii="Times New Roman" w:hAnsi="Times New Roman" w:cs="Times New Roman"/>
          <w:lang w:val="sv-SE"/>
        </w:rPr>
        <w:t>slagna 3 kapitlet i lagen.</w:t>
      </w:r>
      <w:r w:rsidR="001C6FAC" w:rsidRPr="00B3383D">
        <w:rPr>
          <w:rFonts w:ascii="Times New Roman" w:hAnsi="Times New Roman" w:cs="Times New Roman"/>
          <w:lang w:val="sv-SE"/>
        </w:rPr>
        <w:t xml:space="preserve"> </w:t>
      </w:r>
    </w:p>
    <w:p w:rsidR="00F41881" w:rsidRPr="00B3383D" w:rsidRDefault="00F41881" w:rsidP="00D65359">
      <w:pPr>
        <w:spacing w:after="0" w:line="240" w:lineRule="auto"/>
        <w:jc w:val="center"/>
        <w:rPr>
          <w:rFonts w:ascii="Times New Roman" w:hAnsi="Times New Roman" w:cs="Times New Roman"/>
          <w:i/>
          <w:lang w:val="sv-SE"/>
        </w:rPr>
      </w:pPr>
    </w:p>
    <w:p w:rsidR="00B078A7" w:rsidRPr="00B3383D" w:rsidRDefault="00B21CC8" w:rsidP="00D65359">
      <w:pPr>
        <w:spacing w:after="0" w:line="240" w:lineRule="auto"/>
        <w:jc w:val="center"/>
        <w:rPr>
          <w:rFonts w:ascii="Times New Roman" w:hAnsi="Times New Roman" w:cs="Times New Roman"/>
          <w:i/>
          <w:lang w:val="sv-SE"/>
        </w:rPr>
      </w:pPr>
      <w:r w:rsidRPr="00B21CC8">
        <w:rPr>
          <w:rFonts w:ascii="Times New Roman" w:hAnsi="Times New Roman" w:cs="Times New Roman"/>
          <w:i/>
          <w:lang w:val="sv-SE"/>
        </w:rPr>
        <w:t>Församling</w:t>
      </w:r>
    </w:p>
    <w:p w:rsidR="00B078A7" w:rsidRPr="00B3383D" w:rsidRDefault="00B078A7" w:rsidP="00B078A7">
      <w:pPr>
        <w:spacing w:after="0" w:line="240" w:lineRule="auto"/>
        <w:jc w:val="both"/>
        <w:rPr>
          <w:rFonts w:ascii="Times New Roman" w:hAnsi="Times New Roman" w:cs="Times New Roman"/>
          <w:lang w:val="sv-SE"/>
        </w:rPr>
      </w:pPr>
    </w:p>
    <w:p w:rsidR="001A08E5" w:rsidRPr="00B3383D" w:rsidRDefault="001A08E5" w:rsidP="001A08E5">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1 §. </w:t>
      </w:r>
      <w:r w:rsidR="00B21CC8" w:rsidRPr="00B21CC8">
        <w:rPr>
          <w:rFonts w:ascii="Times New Roman" w:hAnsi="Times New Roman" w:cs="Times New Roman"/>
          <w:i/>
          <w:lang w:val="sv-SE"/>
        </w:rPr>
        <w:t>Församlingens uppgifter och gudstjän</w:t>
      </w:r>
      <w:r w:rsidR="00B21CC8" w:rsidRPr="00B21CC8">
        <w:rPr>
          <w:rFonts w:ascii="Times New Roman" w:hAnsi="Times New Roman" w:cs="Times New Roman"/>
          <w:i/>
          <w:lang w:val="sv-SE"/>
        </w:rPr>
        <w:t>s</w:t>
      </w:r>
      <w:r w:rsidR="00B21CC8" w:rsidRPr="00B21CC8">
        <w:rPr>
          <w:rFonts w:ascii="Times New Roman" w:hAnsi="Times New Roman" w:cs="Times New Roman"/>
          <w:i/>
          <w:lang w:val="sv-SE"/>
        </w:rPr>
        <w:t>ten.</w:t>
      </w:r>
      <w:r w:rsidRPr="00B3383D">
        <w:rPr>
          <w:rFonts w:ascii="Times New Roman" w:hAnsi="Times New Roman" w:cs="Times New Roman"/>
          <w:i/>
          <w:lang w:val="sv-SE"/>
        </w:rPr>
        <w:t xml:space="preserve"> </w:t>
      </w:r>
      <w:r w:rsidR="00B21CC8" w:rsidRPr="00B21CC8">
        <w:rPr>
          <w:rFonts w:ascii="Times New Roman" w:hAnsi="Times New Roman" w:cs="Times New Roman"/>
          <w:lang w:val="sv-SE"/>
        </w:rPr>
        <w:t>Församlingen är ett lokalt andligt samfund.</w:t>
      </w:r>
      <w:r w:rsidRPr="00B3383D">
        <w:rPr>
          <w:rFonts w:ascii="Times New Roman" w:hAnsi="Times New Roman" w:cs="Times New Roman"/>
          <w:lang w:val="sv-SE"/>
        </w:rPr>
        <w:t xml:space="preserve"> </w:t>
      </w:r>
      <w:r w:rsidR="00B21CC8" w:rsidRPr="00594BF1">
        <w:rPr>
          <w:rFonts w:ascii="Times New Roman" w:hAnsi="Times New Roman" w:cs="Times New Roman"/>
          <w:lang w:val="sv-SE"/>
        </w:rPr>
        <w:t xml:space="preserve">Dess grundläggande uppgift är att fullborda kyrkans uppgift genom att hålla gudstjänster, </w:t>
      </w:r>
      <w:r w:rsidR="00594BF1" w:rsidRPr="00594BF1">
        <w:rPr>
          <w:rFonts w:ascii="Times New Roman" w:hAnsi="Times New Roman" w:cs="Times New Roman"/>
          <w:lang w:val="sv-SE"/>
        </w:rPr>
        <w:t>förvalta</w:t>
      </w:r>
      <w:r w:rsidR="00B21CC8" w:rsidRPr="00594BF1">
        <w:rPr>
          <w:rFonts w:ascii="Times New Roman" w:hAnsi="Times New Roman" w:cs="Times New Roman"/>
          <w:lang w:val="sv-SE"/>
        </w:rPr>
        <w:t xml:space="preserve"> </w:t>
      </w:r>
      <w:r w:rsidR="00594BF1" w:rsidRPr="00594BF1">
        <w:rPr>
          <w:rFonts w:ascii="Times New Roman" w:hAnsi="Times New Roman" w:cs="Times New Roman"/>
          <w:lang w:val="sv-SE"/>
        </w:rPr>
        <w:t xml:space="preserve">sakramenten och </w:t>
      </w:r>
      <w:r w:rsidR="00D9505A">
        <w:rPr>
          <w:rFonts w:ascii="Times New Roman" w:hAnsi="Times New Roman" w:cs="Times New Roman"/>
          <w:lang w:val="sv-SE"/>
        </w:rPr>
        <w:t xml:space="preserve">sköta </w:t>
      </w:r>
      <w:r w:rsidR="00594BF1" w:rsidRPr="00594BF1">
        <w:rPr>
          <w:rFonts w:ascii="Times New Roman" w:hAnsi="Times New Roman" w:cs="Times New Roman"/>
          <w:lang w:val="sv-SE"/>
        </w:rPr>
        <w:t>de övriga kyr</w:t>
      </w:r>
      <w:r w:rsidR="00594BF1" w:rsidRPr="00594BF1">
        <w:rPr>
          <w:rFonts w:ascii="Times New Roman" w:hAnsi="Times New Roman" w:cs="Times New Roman"/>
          <w:lang w:val="sv-SE"/>
        </w:rPr>
        <w:t>k</w:t>
      </w:r>
      <w:r w:rsidR="00594BF1" w:rsidRPr="00594BF1">
        <w:rPr>
          <w:rFonts w:ascii="Times New Roman" w:hAnsi="Times New Roman" w:cs="Times New Roman"/>
          <w:lang w:val="sv-SE"/>
        </w:rPr>
        <w:t>liga förrättningarna samt också i övrigt sörja för uppgifter som förverkligar den kristna kärleken till nästan.</w:t>
      </w:r>
      <w:r w:rsidRPr="00B3383D">
        <w:rPr>
          <w:rFonts w:ascii="Times New Roman" w:hAnsi="Times New Roman" w:cs="Times New Roman"/>
          <w:lang w:val="sv-SE"/>
        </w:rPr>
        <w:t xml:space="preserve">  </w:t>
      </w:r>
    </w:p>
    <w:p w:rsidR="00B078A7" w:rsidRPr="00B3383D" w:rsidRDefault="00594BF1" w:rsidP="001A08E5">
      <w:pPr>
        <w:spacing w:after="0" w:line="240" w:lineRule="auto"/>
        <w:ind w:firstLine="170"/>
        <w:jc w:val="both"/>
        <w:rPr>
          <w:rFonts w:ascii="Times New Roman" w:hAnsi="Times New Roman" w:cs="Times New Roman"/>
          <w:lang w:val="sv-SE"/>
        </w:rPr>
      </w:pPr>
      <w:r w:rsidRPr="00CE0D89">
        <w:rPr>
          <w:rFonts w:ascii="Times New Roman" w:hAnsi="Times New Roman" w:cs="Times New Roman"/>
          <w:lang w:val="sv-SE"/>
        </w:rPr>
        <w:t>Bestämmelsen motsvarar det gällande 4 kap. 1 § och 2 § 1 mom. i kyrkolagen, bortsett från ändringen att ingen förteckning över sakrame</w:t>
      </w:r>
      <w:r w:rsidRPr="00CE0D89">
        <w:rPr>
          <w:rFonts w:ascii="Times New Roman" w:hAnsi="Times New Roman" w:cs="Times New Roman"/>
          <w:lang w:val="sv-SE"/>
        </w:rPr>
        <w:t>n</w:t>
      </w:r>
      <w:r w:rsidRPr="00CE0D89">
        <w:rPr>
          <w:rFonts w:ascii="Times New Roman" w:hAnsi="Times New Roman" w:cs="Times New Roman"/>
          <w:lang w:val="sv-SE"/>
        </w:rPr>
        <w:t>ten längre förs på lagnivå, utan dessa regleras i stället i</w:t>
      </w:r>
      <w:r w:rsidR="00CE0D89" w:rsidRPr="00CE0D89">
        <w:rPr>
          <w:rFonts w:ascii="Times New Roman" w:hAnsi="Times New Roman" w:cs="Times New Roman"/>
          <w:lang w:val="sv-SE"/>
        </w:rPr>
        <w:t xml:space="preserve"> kyrkans interna författning, dvs. kyrk</w:t>
      </w:r>
      <w:r w:rsidR="00CE0D89" w:rsidRPr="00CE0D89">
        <w:rPr>
          <w:rFonts w:ascii="Times New Roman" w:hAnsi="Times New Roman" w:cs="Times New Roman"/>
          <w:lang w:val="sv-SE"/>
        </w:rPr>
        <w:t>o</w:t>
      </w:r>
      <w:r w:rsidR="00CE0D89" w:rsidRPr="00CE0D89">
        <w:rPr>
          <w:rFonts w:ascii="Times New Roman" w:hAnsi="Times New Roman" w:cs="Times New Roman"/>
          <w:lang w:val="sv-SE"/>
        </w:rPr>
        <w:t>handboken.</w:t>
      </w:r>
      <w:r w:rsidR="009F7C0B" w:rsidRPr="00B3383D">
        <w:rPr>
          <w:rFonts w:ascii="Times New Roman" w:hAnsi="Times New Roman" w:cs="Times New Roman"/>
          <w:lang w:val="sv-SE"/>
        </w:rPr>
        <w:t xml:space="preserve"> </w:t>
      </w:r>
      <w:r w:rsidR="00CE0D89" w:rsidRPr="00CE0D89">
        <w:rPr>
          <w:rFonts w:ascii="Times New Roman" w:hAnsi="Times New Roman" w:cs="Times New Roman"/>
          <w:lang w:val="sv-SE"/>
        </w:rPr>
        <w:t>Eftersom en högre myndighet vid behov kan ge anvisningar till en lägre myndi</w:t>
      </w:r>
      <w:r w:rsidR="00CE0D89" w:rsidRPr="00CE0D89">
        <w:rPr>
          <w:rFonts w:ascii="Times New Roman" w:hAnsi="Times New Roman" w:cs="Times New Roman"/>
          <w:lang w:val="sv-SE"/>
        </w:rPr>
        <w:t>g</w:t>
      </w:r>
      <w:r w:rsidR="00CE0D89" w:rsidRPr="00CE0D89">
        <w:rPr>
          <w:rFonts w:ascii="Times New Roman" w:hAnsi="Times New Roman" w:cs="Times New Roman"/>
          <w:lang w:val="sv-SE"/>
        </w:rPr>
        <w:t>het, är det inte längre nödvändigt att föreskriva närmare om domkapitlets behörighet.</w:t>
      </w:r>
      <w:r w:rsidR="009F7C0B" w:rsidRPr="00B3383D">
        <w:rPr>
          <w:rFonts w:ascii="Times New Roman" w:hAnsi="Times New Roman" w:cs="Times New Roman"/>
          <w:lang w:val="sv-SE"/>
        </w:rPr>
        <w:t xml:space="preserve"> </w:t>
      </w:r>
    </w:p>
    <w:p w:rsidR="00F105A5" w:rsidRPr="00B3383D" w:rsidRDefault="00CE0D89" w:rsidP="00F105A5">
      <w:pPr>
        <w:spacing w:after="0" w:line="240" w:lineRule="auto"/>
        <w:ind w:firstLine="170"/>
        <w:jc w:val="both"/>
        <w:rPr>
          <w:rFonts w:ascii="Times New Roman" w:hAnsi="Times New Roman" w:cs="Times New Roman"/>
          <w:lang w:val="sv-SE"/>
        </w:rPr>
      </w:pPr>
      <w:r w:rsidRPr="00CE0D89">
        <w:rPr>
          <w:rFonts w:ascii="Times New Roman" w:hAnsi="Times New Roman" w:cs="Times New Roman"/>
          <w:lang w:val="sv-SE"/>
        </w:rPr>
        <w:t>Paragrafens 3 mom. reglerar uppbärandet av kollekt i församlingen, och den motsvarar den gällande lagen.</w:t>
      </w:r>
      <w:r w:rsidR="003A2D5D" w:rsidRPr="00B3383D">
        <w:rPr>
          <w:rFonts w:ascii="Times New Roman" w:hAnsi="Times New Roman" w:cs="Times New Roman"/>
          <w:lang w:val="sv-SE"/>
        </w:rPr>
        <w:t xml:space="preserve"> </w:t>
      </w:r>
      <w:r w:rsidRPr="00CE0D89">
        <w:rPr>
          <w:rFonts w:ascii="Times New Roman" w:hAnsi="Times New Roman" w:cs="Times New Roman"/>
          <w:lang w:val="sv-SE"/>
        </w:rPr>
        <w:t>Bestämmelsen föreslås alltjämt ingå i lagen, eftersom den föreskriver om pe</w:t>
      </w:r>
      <w:r w:rsidRPr="00CE0D89">
        <w:rPr>
          <w:rFonts w:ascii="Times New Roman" w:hAnsi="Times New Roman" w:cs="Times New Roman"/>
          <w:lang w:val="sv-SE"/>
        </w:rPr>
        <w:t>n</w:t>
      </w:r>
      <w:r w:rsidRPr="00CE0D89">
        <w:rPr>
          <w:rFonts w:ascii="Times New Roman" w:hAnsi="Times New Roman" w:cs="Times New Roman"/>
          <w:lang w:val="sv-SE"/>
        </w:rPr>
        <w:t>ninginsamling i samband med kyrkans och fö</w:t>
      </w:r>
      <w:r w:rsidRPr="00CE0D89">
        <w:rPr>
          <w:rFonts w:ascii="Times New Roman" w:hAnsi="Times New Roman" w:cs="Times New Roman"/>
          <w:lang w:val="sv-SE"/>
        </w:rPr>
        <w:t>r</w:t>
      </w:r>
      <w:r w:rsidRPr="00CE0D89">
        <w:rPr>
          <w:rFonts w:ascii="Times New Roman" w:hAnsi="Times New Roman" w:cs="Times New Roman"/>
          <w:lang w:val="sv-SE"/>
        </w:rPr>
        <w:t xml:space="preserve">samlingens </w:t>
      </w:r>
      <w:r>
        <w:rPr>
          <w:rFonts w:ascii="Times New Roman" w:hAnsi="Times New Roman" w:cs="Times New Roman"/>
          <w:lang w:val="sv-SE"/>
        </w:rPr>
        <w:t>sammankomster</w:t>
      </w:r>
      <w:r w:rsidRPr="00CE0D89">
        <w:rPr>
          <w:rFonts w:ascii="Times New Roman" w:hAnsi="Times New Roman" w:cs="Times New Roman"/>
          <w:lang w:val="sv-SE"/>
        </w:rPr>
        <w:t>.</w:t>
      </w:r>
      <w:r w:rsidR="00F105A5" w:rsidRPr="00B3383D">
        <w:rPr>
          <w:rFonts w:ascii="Times New Roman" w:hAnsi="Times New Roman" w:cs="Times New Roman"/>
          <w:lang w:val="sv-SE"/>
        </w:rPr>
        <w:t xml:space="preserve"> </w:t>
      </w:r>
      <w:r w:rsidRPr="009C7CF1">
        <w:rPr>
          <w:rFonts w:ascii="Times New Roman" w:hAnsi="Times New Roman" w:cs="Times New Roman"/>
          <w:lang w:val="sv-SE"/>
        </w:rPr>
        <w:t>Lagen om pe</w:t>
      </w:r>
      <w:r w:rsidRPr="009C7CF1">
        <w:rPr>
          <w:rFonts w:ascii="Times New Roman" w:hAnsi="Times New Roman" w:cs="Times New Roman"/>
          <w:lang w:val="sv-SE"/>
        </w:rPr>
        <w:t>n</w:t>
      </w:r>
      <w:r w:rsidRPr="009C7CF1">
        <w:rPr>
          <w:rFonts w:ascii="Times New Roman" w:hAnsi="Times New Roman" w:cs="Times New Roman"/>
          <w:lang w:val="sv-SE"/>
        </w:rPr>
        <w:t>ninginsamlingar (255/2006) tillämpas inte på kollektinsamling som sker i samband med reli</w:t>
      </w:r>
      <w:r w:rsidRPr="009C7CF1">
        <w:rPr>
          <w:rFonts w:ascii="Times New Roman" w:hAnsi="Times New Roman" w:cs="Times New Roman"/>
          <w:lang w:val="sv-SE"/>
        </w:rPr>
        <w:t>g</w:t>
      </w:r>
      <w:r w:rsidRPr="009C7CF1">
        <w:rPr>
          <w:rFonts w:ascii="Times New Roman" w:hAnsi="Times New Roman" w:cs="Times New Roman"/>
          <w:lang w:val="sv-SE"/>
        </w:rPr>
        <w:t xml:space="preserve">ionsutövning </w:t>
      </w:r>
      <w:r w:rsidR="009C7CF1" w:rsidRPr="009C7CF1">
        <w:rPr>
          <w:rFonts w:ascii="Times New Roman" w:hAnsi="Times New Roman" w:cs="Times New Roman"/>
          <w:lang w:val="sv-SE"/>
        </w:rPr>
        <w:t>under</w:t>
      </w:r>
      <w:r w:rsidRPr="009C7CF1">
        <w:rPr>
          <w:rFonts w:ascii="Times New Roman" w:hAnsi="Times New Roman" w:cs="Times New Roman"/>
          <w:lang w:val="sv-SE"/>
        </w:rPr>
        <w:t xml:space="preserve"> församlingens </w:t>
      </w:r>
      <w:r w:rsidR="009C7CF1" w:rsidRPr="009C7CF1">
        <w:rPr>
          <w:rFonts w:ascii="Times New Roman" w:hAnsi="Times New Roman" w:cs="Times New Roman"/>
          <w:lang w:val="sv-SE"/>
        </w:rPr>
        <w:t>samma</w:t>
      </w:r>
      <w:r w:rsidR="009C7CF1" w:rsidRPr="009C7CF1">
        <w:rPr>
          <w:rFonts w:ascii="Times New Roman" w:hAnsi="Times New Roman" w:cs="Times New Roman"/>
          <w:lang w:val="sv-SE"/>
        </w:rPr>
        <w:t>n</w:t>
      </w:r>
      <w:r w:rsidR="009C7CF1" w:rsidRPr="009C7CF1">
        <w:rPr>
          <w:rFonts w:ascii="Times New Roman" w:hAnsi="Times New Roman" w:cs="Times New Roman"/>
          <w:lang w:val="sv-SE"/>
        </w:rPr>
        <w:t>komster.</w:t>
      </w:r>
      <w:r w:rsidR="003A2D5D" w:rsidRPr="00B3383D">
        <w:rPr>
          <w:rFonts w:ascii="Times New Roman" w:hAnsi="Times New Roman" w:cs="Times New Roman"/>
          <w:lang w:val="sv-SE"/>
        </w:rPr>
        <w:t xml:space="preserve"> </w:t>
      </w:r>
      <w:r w:rsidR="009C7CF1" w:rsidRPr="009C7CF1">
        <w:rPr>
          <w:rFonts w:ascii="Times New Roman" w:hAnsi="Times New Roman" w:cs="Times New Roman"/>
          <w:lang w:val="sv-SE"/>
        </w:rPr>
        <w:t>Godkännandet av församlingens ko</w:t>
      </w:r>
      <w:r w:rsidR="009C7CF1" w:rsidRPr="009C7CF1">
        <w:rPr>
          <w:rFonts w:ascii="Times New Roman" w:hAnsi="Times New Roman" w:cs="Times New Roman"/>
          <w:lang w:val="sv-SE"/>
        </w:rPr>
        <w:t>l</w:t>
      </w:r>
      <w:r w:rsidR="009C7CF1" w:rsidRPr="009C7CF1">
        <w:rPr>
          <w:rFonts w:ascii="Times New Roman" w:hAnsi="Times New Roman" w:cs="Times New Roman"/>
          <w:lang w:val="sv-SE"/>
        </w:rPr>
        <w:t>lektplan regleras i kyrkoordningen.</w:t>
      </w:r>
      <w:r w:rsidR="003A2D5D" w:rsidRPr="00B3383D">
        <w:rPr>
          <w:rFonts w:ascii="Times New Roman" w:hAnsi="Times New Roman" w:cs="Times New Roman"/>
          <w:lang w:val="sv-SE"/>
        </w:rPr>
        <w:t xml:space="preserve"> </w:t>
      </w:r>
    </w:p>
    <w:p w:rsidR="00321657" w:rsidRPr="00B3383D" w:rsidRDefault="00321657" w:rsidP="00321657">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2 §. </w:t>
      </w:r>
      <w:r w:rsidR="009C7CF1" w:rsidRPr="009C7CF1">
        <w:rPr>
          <w:rFonts w:ascii="Times New Roman" w:hAnsi="Times New Roman" w:cs="Times New Roman"/>
          <w:i/>
          <w:lang w:val="sv-SE"/>
        </w:rPr>
        <w:t>Församlingens självstyre.</w:t>
      </w:r>
      <w:r w:rsidRPr="00B3383D">
        <w:rPr>
          <w:rFonts w:ascii="Times New Roman" w:hAnsi="Times New Roman" w:cs="Times New Roman"/>
          <w:i/>
          <w:lang w:val="sv-SE"/>
        </w:rPr>
        <w:t xml:space="preserve"> </w:t>
      </w:r>
      <w:r w:rsidR="009C7CF1" w:rsidRPr="009C7CF1">
        <w:rPr>
          <w:rFonts w:ascii="Times New Roman" w:hAnsi="Times New Roman" w:cs="Times New Roman"/>
          <w:lang w:val="sv-SE"/>
        </w:rPr>
        <w:t>Enligt förslaget är församlingen i enlighet med sin lagstadgade uppgift i första hand ett samfund som ansvarar för den kyrkliga och andliga verksamheten.</w:t>
      </w:r>
      <w:r w:rsidRPr="00B3383D">
        <w:rPr>
          <w:rFonts w:ascii="Times New Roman" w:hAnsi="Times New Roman" w:cs="Times New Roman"/>
          <w:lang w:val="sv-SE"/>
        </w:rPr>
        <w:t xml:space="preserve"> </w:t>
      </w:r>
      <w:r w:rsidR="009C7CF1" w:rsidRPr="009C7CF1">
        <w:rPr>
          <w:rFonts w:ascii="Times New Roman" w:hAnsi="Times New Roman" w:cs="Times New Roman"/>
          <w:lang w:val="sv-SE"/>
        </w:rPr>
        <w:t xml:space="preserve">Församlingens ekonomiförvaltning sköts av den </w:t>
      </w:r>
      <w:r w:rsidR="009C7CF1" w:rsidRPr="009C7CF1">
        <w:rPr>
          <w:rFonts w:ascii="Times New Roman" w:hAnsi="Times New Roman" w:cs="Times New Roman"/>
          <w:lang w:val="sv-SE"/>
        </w:rPr>
        <w:lastRenderedPageBreak/>
        <w:t>kyrkliga samfälligheten, till vilken också fö</w:t>
      </w:r>
      <w:r w:rsidR="009C7CF1" w:rsidRPr="009C7CF1">
        <w:rPr>
          <w:rFonts w:ascii="Times New Roman" w:hAnsi="Times New Roman" w:cs="Times New Roman"/>
          <w:lang w:val="sv-SE"/>
        </w:rPr>
        <w:t>r</w:t>
      </w:r>
      <w:r w:rsidR="009C7CF1" w:rsidRPr="009C7CF1">
        <w:rPr>
          <w:rFonts w:ascii="Times New Roman" w:hAnsi="Times New Roman" w:cs="Times New Roman"/>
          <w:lang w:val="sv-SE"/>
        </w:rPr>
        <w:t>samlingens egendom överförs.</w:t>
      </w:r>
      <w:r w:rsidRPr="00B3383D">
        <w:rPr>
          <w:rFonts w:ascii="Times New Roman" w:hAnsi="Times New Roman" w:cs="Times New Roman"/>
          <w:lang w:val="sv-SE"/>
        </w:rPr>
        <w:t xml:space="preserve"> </w:t>
      </w:r>
      <w:r w:rsidR="009C7CF1" w:rsidRPr="009C7CF1">
        <w:rPr>
          <w:rFonts w:ascii="Times New Roman" w:hAnsi="Times New Roman" w:cs="Times New Roman"/>
          <w:lang w:val="sv-SE"/>
        </w:rPr>
        <w:t>Församling</w:t>
      </w:r>
      <w:r w:rsidR="008F30BC">
        <w:rPr>
          <w:rFonts w:ascii="Times New Roman" w:hAnsi="Times New Roman" w:cs="Times New Roman"/>
          <w:lang w:val="sv-SE"/>
        </w:rPr>
        <w:t>ens självstyre</w:t>
      </w:r>
      <w:r w:rsidR="009C7CF1" w:rsidRPr="009C7CF1">
        <w:rPr>
          <w:rFonts w:ascii="Times New Roman" w:hAnsi="Times New Roman" w:cs="Times New Roman"/>
          <w:lang w:val="sv-SE"/>
        </w:rPr>
        <w:t xml:space="preserve"> tar sig uttryck i fullgörandet av ky</w:t>
      </w:r>
      <w:r w:rsidR="009C7CF1" w:rsidRPr="009C7CF1">
        <w:rPr>
          <w:rFonts w:ascii="Times New Roman" w:hAnsi="Times New Roman" w:cs="Times New Roman"/>
          <w:lang w:val="sv-SE"/>
        </w:rPr>
        <w:t>r</w:t>
      </w:r>
      <w:r w:rsidR="009C7CF1" w:rsidRPr="009C7CF1">
        <w:rPr>
          <w:rFonts w:ascii="Times New Roman" w:hAnsi="Times New Roman" w:cs="Times New Roman"/>
          <w:lang w:val="sv-SE"/>
        </w:rPr>
        <w:t>kans och församlingens uppgift samt i det därtill anknutna beslutsfattandet.</w:t>
      </w:r>
      <w:r w:rsidRPr="00B3383D">
        <w:rPr>
          <w:rFonts w:ascii="Times New Roman" w:hAnsi="Times New Roman" w:cs="Times New Roman"/>
          <w:lang w:val="sv-SE"/>
        </w:rPr>
        <w:t xml:space="preserve"> </w:t>
      </w:r>
    </w:p>
    <w:p w:rsidR="00B14A80" w:rsidRPr="00B3383D" w:rsidRDefault="009C7CF1" w:rsidP="00321657">
      <w:pPr>
        <w:spacing w:after="0" w:line="240" w:lineRule="auto"/>
        <w:ind w:firstLine="170"/>
        <w:jc w:val="both"/>
        <w:rPr>
          <w:rFonts w:ascii="Times New Roman" w:hAnsi="Times New Roman" w:cs="Times New Roman"/>
          <w:lang w:val="sv-SE"/>
        </w:rPr>
      </w:pPr>
      <w:r w:rsidRPr="009C7CF1">
        <w:rPr>
          <w:rFonts w:ascii="Times New Roman" w:hAnsi="Times New Roman" w:cs="Times New Roman"/>
          <w:lang w:val="sv-SE"/>
        </w:rPr>
        <w:t>Enligt förslaget fungerar den kyrkliga samfä</w:t>
      </w:r>
      <w:r w:rsidRPr="009C7CF1">
        <w:rPr>
          <w:rFonts w:ascii="Times New Roman" w:hAnsi="Times New Roman" w:cs="Times New Roman"/>
          <w:lang w:val="sv-SE"/>
        </w:rPr>
        <w:t>l</w:t>
      </w:r>
      <w:r w:rsidRPr="009C7CF1">
        <w:rPr>
          <w:rFonts w:ascii="Times New Roman" w:hAnsi="Times New Roman" w:cs="Times New Roman"/>
          <w:lang w:val="sv-SE"/>
        </w:rPr>
        <w:t>ligheten som arbetsgivare.</w:t>
      </w:r>
      <w:r w:rsidR="00A470AE" w:rsidRPr="00B3383D">
        <w:rPr>
          <w:rFonts w:ascii="Times New Roman" w:hAnsi="Times New Roman" w:cs="Times New Roman"/>
          <w:lang w:val="sv-SE"/>
        </w:rPr>
        <w:t xml:space="preserve"> </w:t>
      </w:r>
      <w:r w:rsidR="008F30BC">
        <w:rPr>
          <w:rFonts w:ascii="Times New Roman" w:hAnsi="Times New Roman" w:cs="Times New Roman"/>
          <w:lang w:val="sv-SE"/>
        </w:rPr>
        <w:t>Till det självstyre</w:t>
      </w:r>
      <w:r w:rsidR="00BF65A7" w:rsidRPr="00BF65A7">
        <w:rPr>
          <w:rFonts w:ascii="Times New Roman" w:hAnsi="Times New Roman" w:cs="Times New Roman"/>
          <w:lang w:val="sv-SE"/>
        </w:rPr>
        <w:t xml:space="preserve"> som tryggas församlingen hör do</w:t>
      </w:r>
      <w:r w:rsidR="008F30BC">
        <w:rPr>
          <w:rFonts w:ascii="Times New Roman" w:hAnsi="Times New Roman" w:cs="Times New Roman"/>
          <w:lang w:val="sv-SE"/>
        </w:rPr>
        <w:t>c</w:t>
      </w:r>
      <w:r w:rsidR="00BF65A7" w:rsidRPr="00BF65A7">
        <w:rPr>
          <w:rFonts w:ascii="Times New Roman" w:hAnsi="Times New Roman" w:cs="Times New Roman"/>
          <w:lang w:val="sv-SE"/>
        </w:rPr>
        <w:t>k att försa</w:t>
      </w:r>
      <w:r w:rsidR="00BF65A7" w:rsidRPr="00BF65A7">
        <w:rPr>
          <w:rFonts w:ascii="Times New Roman" w:hAnsi="Times New Roman" w:cs="Times New Roman"/>
          <w:lang w:val="sv-SE"/>
        </w:rPr>
        <w:t>m</w:t>
      </w:r>
      <w:r w:rsidR="00BF65A7" w:rsidRPr="00BF65A7">
        <w:rPr>
          <w:rFonts w:ascii="Times New Roman" w:hAnsi="Times New Roman" w:cs="Times New Roman"/>
          <w:lang w:val="sv-SE"/>
        </w:rPr>
        <w:t>lingen kan anställa personer till de tjänster och uppgifter som placerats i församlingen.</w:t>
      </w:r>
      <w:r w:rsidR="00B14A80" w:rsidRPr="00B3383D">
        <w:rPr>
          <w:rFonts w:ascii="Times New Roman" w:hAnsi="Times New Roman" w:cs="Times New Roman"/>
          <w:lang w:val="sv-SE"/>
        </w:rPr>
        <w:t xml:space="preserve"> </w:t>
      </w:r>
      <w:r w:rsidR="00BF65A7" w:rsidRPr="00BF65A7">
        <w:rPr>
          <w:rFonts w:ascii="Times New Roman" w:hAnsi="Times New Roman" w:cs="Times New Roman"/>
          <w:lang w:val="sv-SE"/>
        </w:rPr>
        <w:t>B</w:t>
      </w:r>
      <w:r w:rsidR="00BF65A7" w:rsidRPr="00BF65A7">
        <w:rPr>
          <w:rFonts w:ascii="Times New Roman" w:hAnsi="Times New Roman" w:cs="Times New Roman"/>
          <w:lang w:val="sv-SE"/>
        </w:rPr>
        <w:t>e</w:t>
      </w:r>
      <w:r w:rsidR="00BF65A7" w:rsidRPr="00BF65A7">
        <w:rPr>
          <w:rFonts w:ascii="Times New Roman" w:hAnsi="Times New Roman" w:cs="Times New Roman"/>
          <w:lang w:val="sv-SE"/>
        </w:rPr>
        <w:t>stämmelser om detta finns i det föreslagna 2 mom.</w:t>
      </w:r>
      <w:r w:rsidR="00A470AE" w:rsidRPr="00B3383D">
        <w:rPr>
          <w:rFonts w:ascii="Times New Roman" w:hAnsi="Times New Roman" w:cs="Times New Roman"/>
          <w:lang w:val="sv-SE"/>
        </w:rPr>
        <w:t xml:space="preserve"> </w:t>
      </w:r>
      <w:r w:rsidR="009B395D" w:rsidRPr="009B395D">
        <w:rPr>
          <w:rFonts w:ascii="Times New Roman" w:hAnsi="Times New Roman" w:cs="Times New Roman"/>
          <w:lang w:val="sv-SE"/>
        </w:rPr>
        <w:t xml:space="preserve">I regel fattas besluten på församlingsnivå av församlingsrådet, men </w:t>
      </w:r>
      <w:r w:rsidR="009C6411">
        <w:rPr>
          <w:rFonts w:ascii="Times New Roman" w:hAnsi="Times New Roman" w:cs="Times New Roman"/>
          <w:lang w:val="sv-SE"/>
        </w:rPr>
        <w:t>med stöd</w:t>
      </w:r>
      <w:r w:rsidR="009B395D" w:rsidRPr="009B395D">
        <w:rPr>
          <w:rFonts w:ascii="Times New Roman" w:hAnsi="Times New Roman" w:cs="Times New Roman"/>
          <w:lang w:val="sv-SE"/>
        </w:rPr>
        <w:t xml:space="preserve"> av det för</w:t>
      </w:r>
      <w:r w:rsidR="009B395D" w:rsidRPr="009B395D">
        <w:rPr>
          <w:rFonts w:ascii="Times New Roman" w:hAnsi="Times New Roman" w:cs="Times New Roman"/>
          <w:lang w:val="sv-SE"/>
        </w:rPr>
        <w:t>e</w:t>
      </w:r>
      <w:r w:rsidR="009B395D" w:rsidRPr="009B395D">
        <w:rPr>
          <w:rFonts w:ascii="Times New Roman" w:hAnsi="Times New Roman" w:cs="Times New Roman"/>
          <w:lang w:val="sv-SE"/>
        </w:rPr>
        <w:t>slagna 5 § 1 mom. kan beslutanderätt också överföras till en tjänsteinnehavare som placerats i församlingen.</w:t>
      </w:r>
      <w:r w:rsidR="00283A40" w:rsidRPr="00B3383D">
        <w:rPr>
          <w:rFonts w:ascii="Times New Roman" w:hAnsi="Times New Roman" w:cs="Times New Roman"/>
          <w:lang w:val="sv-SE"/>
        </w:rPr>
        <w:t xml:space="preserve"> </w:t>
      </w:r>
      <w:r w:rsidR="009B395D" w:rsidRPr="009B395D">
        <w:rPr>
          <w:rFonts w:ascii="Times New Roman" w:hAnsi="Times New Roman" w:cs="Times New Roman"/>
          <w:lang w:val="sv-SE"/>
        </w:rPr>
        <w:t>Församlingen har således också behörighet att säga upp och häva tjänsteförhå</w:t>
      </w:r>
      <w:r w:rsidR="009B395D" w:rsidRPr="009B395D">
        <w:rPr>
          <w:rFonts w:ascii="Times New Roman" w:hAnsi="Times New Roman" w:cs="Times New Roman"/>
          <w:lang w:val="sv-SE"/>
        </w:rPr>
        <w:t>l</w:t>
      </w:r>
      <w:r w:rsidR="009B395D" w:rsidRPr="009B395D">
        <w:rPr>
          <w:rFonts w:ascii="Times New Roman" w:hAnsi="Times New Roman" w:cs="Times New Roman"/>
          <w:lang w:val="sv-SE"/>
        </w:rPr>
        <w:t>landen.</w:t>
      </w:r>
      <w:r w:rsidR="00283A40" w:rsidRPr="00B3383D">
        <w:rPr>
          <w:rFonts w:ascii="Times New Roman" w:hAnsi="Times New Roman" w:cs="Times New Roman"/>
          <w:lang w:val="sv-SE"/>
        </w:rPr>
        <w:t xml:space="preserve"> </w:t>
      </w:r>
      <w:r w:rsidR="009B395D" w:rsidRPr="009B395D">
        <w:rPr>
          <w:rFonts w:ascii="Times New Roman" w:hAnsi="Times New Roman" w:cs="Times New Roman"/>
          <w:lang w:val="sv-SE"/>
        </w:rPr>
        <w:t>Bestämmelser om behörigt organ finns i den föreslagna 6 kap. 59 §.</w:t>
      </w:r>
      <w:r w:rsidR="00B14A80" w:rsidRPr="00B3383D">
        <w:rPr>
          <w:rFonts w:ascii="Times New Roman" w:hAnsi="Times New Roman" w:cs="Times New Roman"/>
          <w:lang w:val="sv-SE"/>
        </w:rPr>
        <w:t xml:space="preserve"> </w:t>
      </w:r>
      <w:r w:rsidR="009B395D" w:rsidRPr="009B395D">
        <w:rPr>
          <w:rFonts w:ascii="Times New Roman" w:hAnsi="Times New Roman" w:cs="Times New Roman"/>
          <w:lang w:val="sv-SE"/>
        </w:rPr>
        <w:t>Ett undantag utgör prästtjänsterna, som regleras i 6 kap.</w:t>
      </w:r>
    </w:p>
    <w:p w:rsidR="00A470AE" w:rsidRPr="00B3383D" w:rsidRDefault="00B14A80" w:rsidP="00321657">
      <w:pPr>
        <w:spacing w:after="0" w:line="240" w:lineRule="auto"/>
        <w:ind w:firstLine="170"/>
        <w:jc w:val="both"/>
        <w:rPr>
          <w:rFonts w:ascii="Times New Roman" w:hAnsi="Times New Roman" w:cs="Times New Roman"/>
          <w:lang w:val="sv-SE"/>
        </w:rPr>
      </w:pPr>
      <w:r w:rsidRPr="00B3383D">
        <w:rPr>
          <w:rFonts w:ascii="Times New Roman" w:hAnsi="Times New Roman" w:cs="Times New Roman"/>
          <w:lang w:val="sv-SE"/>
        </w:rPr>
        <w:t xml:space="preserve"> </w:t>
      </w:r>
      <w:r w:rsidR="009B395D" w:rsidRPr="009B395D">
        <w:rPr>
          <w:rFonts w:ascii="Times New Roman" w:hAnsi="Times New Roman" w:cs="Times New Roman"/>
          <w:lang w:val="sv-SE"/>
        </w:rPr>
        <w:t>Ansvaret för kostnader för rättstvister som rör rekrytering och situationer där ett tjänsteförhå</w:t>
      </w:r>
      <w:r w:rsidR="009B395D" w:rsidRPr="009B395D">
        <w:rPr>
          <w:rFonts w:ascii="Times New Roman" w:hAnsi="Times New Roman" w:cs="Times New Roman"/>
          <w:lang w:val="sv-SE"/>
        </w:rPr>
        <w:t>l</w:t>
      </w:r>
      <w:r w:rsidR="009B395D" w:rsidRPr="009B395D">
        <w:rPr>
          <w:rFonts w:ascii="Times New Roman" w:hAnsi="Times New Roman" w:cs="Times New Roman"/>
          <w:lang w:val="sv-SE"/>
        </w:rPr>
        <w:t>lande upphör ligger således hos församlingen inom ramen för de anslag som tilldelats denna.</w:t>
      </w:r>
      <w:r w:rsidR="00283A40" w:rsidRPr="00B3383D">
        <w:rPr>
          <w:rFonts w:ascii="Times New Roman" w:hAnsi="Times New Roman" w:cs="Times New Roman"/>
          <w:lang w:val="sv-SE"/>
        </w:rPr>
        <w:t xml:space="preserve"> </w:t>
      </w:r>
      <w:r w:rsidR="009B395D" w:rsidRPr="009B395D">
        <w:rPr>
          <w:rFonts w:ascii="Times New Roman" w:hAnsi="Times New Roman" w:cs="Times New Roman"/>
          <w:lang w:val="sv-SE"/>
        </w:rPr>
        <w:t xml:space="preserve">Enligt den föreslagna 9 § är det dock möjligt att i grundstadgan </w:t>
      </w:r>
      <w:r w:rsidR="00D9505A">
        <w:rPr>
          <w:rFonts w:ascii="Times New Roman" w:hAnsi="Times New Roman" w:cs="Times New Roman"/>
          <w:lang w:val="sv-SE"/>
        </w:rPr>
        <w:t>föreskriva</w:t>
      </w:r>
      <w:r w:rsidR="009B395D" w:rsidRPr="009B395D">
        <w:rPr>
          <w:rFonts w:ascii="Times New Roman" w:hAnsi="Times New Roman" w:cs="Times New Roman"/>
          <w:lang w:val="sv-SE"/>
        </w:rPr>
        <w:t xml:space="preserve"> att den kyrkliga sa</w:t>
      </w:r>
      <w:r w:rsidR="009B395D" w:rsidRPr="009B395D">
        <w:rPr>
          <w:rFonts w:ascii="Times New Roman" w:hAnsi="Times New Roman" w:cs="Times New Roman"/>
          <w:lang w:val="sv-SE"/>
        </w:rPr>
        <w:t>m</w:t>
      </w:r>
      <w:r w:rsidR="009B395D" w:rsidRPr="009B395D">
        <w:rPr>
          <w:rFonts w:ascii="Times New Roman" w:hAnsi="Times New Roman" w:cs="Times New Roman"/>
          <w:lang w:val="sv-SE"/>
        </w:rPr>
        <w:t>fälligheten anställer alla personer i samtliga tjänsteförhållanden oavsett var tjänsten eller uppgiften har placerats.</w:t>
      </w:r>
      <w:r w:rsidR="00A470AE" w:rsidRPr="00B3383D">
        <w:rPr>
          <w:rFonts w:ascii="Times New Roman" w:hAnsi="Times New Roman" w:cs="Times New Roman"/>
          <w:lang w:val="sv-SE"/>
        </w:rPr>
        <w:t xml:space="preserve"> </w:t>
      </w:r>
    </w:p>
    <w:p w:rsidR="00321657" w:rsidRPr="00B3383D" w:rsidRDefault="009B395D" w:rsidP="00321657">
      <w:pPr>
        <w:spacing w:after="0" w:line="240" w:lineRule="auto"/>
        <w:ind w:firstLine="170"/>
        <w:jc w:val="both"/>
        <w:rPr>
          <w:rFonts w:ascii="Times New Roman" w:hAnsi="Times New Roman" w:cs="Times New Roman"/>
          <w:lang w:val="sv-SE"/>
        </w:rPr>
      </w:pPr>
      <w:r w:rsidRPr="009B395D">
        <w:rPr>
          <w:rFonts w:ascii="Times New Roman" w:hAnsi="Times New Roman" w:cs="Times New Roman"/>
          <w:lang w:val="sv-SE"/>
        </w:rPr>
        <w:t>Det föreslagna 3 mom. fastställer att försa</w:t>
      </w:r>
      <w:r w:rsidRPr="009B395D">
        <w:rPr>
          <w:rFonts w:ascii="Times New Roman" w:hAnsi="Times New Roman" w:cs="Times New Roman"/>
          <w:lang w:val="sv-SE"/>
        </w:rPr>
        <w:t>m</w:t>
      </w:r>
      <w:r w:rsidRPr="009B395D">
        <w:rPr>
          <w:rFonts w:ascii="Times New Roman" w:hAnsi="Times New Roman" w:cs="Times New Roman"/>
          <w:lang w:val="sv-SE"/>
        </w:rPr>
        <w:t>lingen också kan överlåta en del av sina övriga uppgifter till den kyrkliga samfälligheten, föru</w:t>
      </w:r>
      <w:r w:rsidRPr="009B395D">
        <w:rPr>
          <w:rFonts w:ascii="Times New Roman" w:hAnsi="Times New Roman" w:cs="Times New Roman"/>
          <w:lang w:val="sv-SE"/>
        </w:rPr>
        <w:t>t</w:t>
      </w:r>
      <w:r w:rsidRPr="009B395D">
        <w:rPr>
          <w:rFonts w:ascii="Times New Roman" w:hAnsi="Times New Roman" w:cs="Times New Roman"/>
          <w:lang w:val="sv-SE"/>
        </w:rPr>
        <w:t xml:space="preserve">satt att </w:t>
      </w:r>
      <w:proofErr w:type="gramStart"/>
      <w:r w:rsidRPr="009B395D">
        <w:rPr>
          <w:rFonts w:ascii="Times New Roman" w:hAnsi="Times New Roman" w:cs="Times New Roman"/>
          <w:lang w:val="sv-SE"/>
        </w:rPr>
        <w:t>därom</w:t>
      </w:r>
      <w:proofErr w:type="gramEnd"/>
      <w:r w:rsidRPr="009B395D">
        <w:rPr>
          <w:rFonts w:ascii="Times New Roman" w:hAnsi="Times New Roman" w:cs="Times New Roman"/>
          <w:lang w:val="sv-SE"/>
        </w:rPr>
        <w:t xml:space="preserve"> avtalas i den kyrkliga samfälli</w:t>
      </w:r>
      <w:r w:rsidRPr="009B395D">
        <w:rPr>
          <w:rFonts w:ascii="Times New Roman" w:hAnsi="Times New Roman" w:cs="Times New Roman"/>
          <w:lang w:val="sv-SE"/>
        </w:rPr>
        <w:t>g</w:t>
      </w:r>
      <w:r w:rsidRPr="009B395D">
        <w:rPr>
          <w:rFonts w:ascii="Times New Roman" w:hAnsi="Times New Roman" w:cs="Times New Roman"/>
          <w:lang w:val="sv-SE"/>
        </w:rPr>
        <w:t>hetens grundstadga.</w:t>
      </w:r>
      <w:r w:rsidR="009F7C0B" w:rsidRPr="00B3383D">
        <w:rPr>
          <w:rFonts w:ascii="Times New Roman" w:hAnsi="Times New Roman" w:cs="Times New Roman"/>
          <w:lang w:val="sv-SE"/>
        </w:rPr>
        <w:t xml:space="preserve"> </w:t>
      </w:r>
    </w:p>
    <w:p w:rsidR="008926BD" w:rsidRPr="00B3383D" w:rsidRDefault="008926BD" w:rsidP="008926BD">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3 §. </w:t>
      </w:r>
      <w:r w:rsidR="009B395D" w:rsidRPr="009B395D">
        <w:rPr>
          <w:rFonts w:ascii="Times New Roman" w:hAnsi="Times New Roman" w:cs="Times New Roman"/>
          <w:i/>
          <w:lang w:val="sv-SE"/>
        </w:rPr>
        <w:t>Församlingens organ.</w:t>
      </w:r>
      <w:r w:rsidRPr="00B3383D">
        <w:rPr>
          <w:rFonts w:ascii="Times New Roman" w:hAnsi="Times New Roman" w:cs="Times New Roman"/>
          <w:i/>
          <w:lang w:val="sv-SE"/>
        </w:rPr>
        <w:t xml:space="preserve"> </w:t>
      </w:r>
      <w:r w:rsidR="009B395D" w:rsidRPr="009B395D">
        <w:rPr>
          <w:rFonts w:ascii="Times New Roman" w:hAnsi="Times New Roman" w:cs="Times New Roman"/>
          <w:lang w:val="sv-SE"/>
        </w:rPr>
        <w:t>Paragrafen för</w:t>
      </w:r>
      <w:r w:rsidR="009B395D" w:rsidRPr="009B395D">
        <w:rPr>
          <w:rFonts w:ascii="Times New Roman" w:hAnsi="Times New Roman" w:cs="Times New Roman"/>
          <w:lang w:val="sv-SE"/>
        </w:rPr>
        <w:t>e</w:t>
      </w:r>
      <w:r w:rsidR="009B395D" w:rsidRPr="009B395D">
        <w:rPr>
          <w:rFonts w:ascii="Times New Roman" w:hAnsi="Times New Roman" w:cs="Times New Roman"/>
          <w:lang w:val="sv-SE"/>
        </w:rPr>
        <w:t>skriver om de organ och tjänsteinnehavare som sköter församlingens förvaltning.</w:t>
      </w:r>
      <w:r w:rsidRPr="00B3383D">
        <w:rPr>
          <w:rFonts w:ascii="Times New Roman" w:hAnsi="Times New Roman" w:cs="Times New Roman"/>
          <w:lang w:val="sv-SE"/>
        </w:rPr>
        <w:t xml:space="preserve"> </w:t>
      </w:r>
      <w:r w:rsidR="009B395D" w:rsidRPr="00FD6FD7">
        <w:rPr>
          <w:rFonts w:ascii="Times New Roman" w:hAnsi="Times New Roman" w:cs="Times New Roman"/>
          <w:lang w:val="sv-SE"/>
        </w:rPr>
        <w:t>Med bea</w:t>
      </w:r>
      <w:r w:rsidR="009B395D" w:rsidRPr="00FD6FD7">
        <w:rPr>
          <w:rFonts w:ascii="Times New Roman" w:hAnsi="Times New Roman" w:cs="Times New Roman"/>
          <w:lang w:val="sv-SE"/>
        </w:rPr>
        <w:t>k</w:t>
      </w:r>
      <w:r w:rsidR="009B395D" w:rsidRPr="00FD6FD7">
        <w:rPr>
          <w:rFonts w:ascii="Times New Roman" w:hAnsi="Times New Roman" w:cs="Times New Roman"/>
          <w:lang w:val="sv-SE"/>
        </w:rPr>
        <w:t xml:space="preserve">tande av församlingens uppgifter </w:t>
      </w:r>
      <w:r w:rsidR="00FD6FD7" w:rsidRPr="00FD6FD7">
        <w:rPr>
          <w:rFonts w:ascii="Times New Roman" w:hAnsi="Times New Roman" w:cs="Times New Roman"/>
          <w:lang w:val="sv-SE"/>
        </w:rPr>
        <w:t>samt kyrk</w:t>
      </w:r>
      <w:r w:rsidR="00FD6FD7" w:rsidRPr="00FD6FD7">
        <w:rPr>
          <w:rFonts w:ascii="Times New Roman" w:hAnsi="Times New Roman" w:cs="Times New Roman"/>
          <w:lang w:val="sv-SE"/>
        </w:rPr>
        <w:t>o</w:t>
      </w:r>
      <w:r w:rsidR="00FD6FD7" w:rsidRPr="00FD6FD7">
        <w:rPr>
          <w:rFonts w:ascii="Times New Roman" w:hAnsi="Times New Roman" w:cs="Times New Roman"/>
          <w:lang w:val="sv-SE"/>
        </w:rPr>
        <w:t>herdens andliga ledarskap, såsom det fastställs i 6 kap. 13 § i kyrkoordningen, ska tjänsteinn</w:t>
      </w:r>
      <w:r w:rsidR="00FD6FD7" w:rsidRPr="00FD6FD7">
        <w:rPr>
          <w:rFonts w:ascii="Times New Roman" w:hAnsi="Times New Roman" w:cs="Times New Roman"/>
          <w:lang w:val="sv-SE"/>
        </w:rPr>
        <w:t>e</w:t>
      </w:r>
      <w:r w:rsidR="00FD6FD7" w:rsidRPr="00FD6FD7">
        <w:rPr>
          <w:rFonts w:ascii="Times New Roman" w:hAnsi="Times New Roman" w:cs="Times New Roman"/>
          <w:lang w:val="sv-SE"/>
        </w:rPr>
        <w:t>havarbesluten i församlingen i regel fattas av kyrkoherden.</w:t>
      </w:r>
      <w:r w:rsidRPr="00B3383D">
        <w:rPr>
          <w:rFonts w:ascii="Times New Roman" w:hAnsi="Times New Roman" w:cs="Times New Roman"/>
          <w:lang w:val="sv-SE"/>
        </w:rPr>
        <w:t xml:space="preserve"> </w:t>
      </w:r>
      <w:r w:rsidR="00FD6FD7" w:rsidRPr="00FD6FD7">
        <w:rPr>
          <w:rFonts w:ascii="Times New Roman" w:hAnsi="Times New Roman" w:cs="Times New Roman"/>
          <w:lang w:val="sv-SE"/>
        </w:rPr>
        <w:t>Enligt förslaget ska det även i fortsättningen finnas en kyrkoherde i varje fö</w:t>
      </w:r>
      <w:r w:rsidR="00FD6FD7" w:rsidRPr="00FD6FD7">
        <w:rPr>
          <w:rFonts w:ascii="Times New Roman" w:hAnsi="Times New Roman" w:cs="Times New Roman"/>
          <w:lang w:val="sv-SE"/>
        </w:rPr>
        <w:t>r</w:t>
      </w:r>
      <w:r w:rsidR="00FD6FD7" w:rsidRPr="00FD6FD7">
        <w:rPr>
          <w:rFonts w:ascii="Times New Roman" w:hAnsi="Times New Roman" w:cs="Times New Roman"/>
          <w:lang w:val="sv-SE"/>
        </w:rPr>
        <w:t>samling, men kyrkoherden kan också vara g</w:t>
      </w:r>
      <w:r w:rsidR="00FD6FD7" w:rsidRPr="00FD6FD7">
        <w:rPr>
          <w:rFonts w:ascii="Times New Roman" w:hAnsi="Times New Roman" w:cs="Times New Roman"/>
          <w:lang w:val="sv-SE"/>
        </w:rPr>
        <w:t>e</w:t>
      </w:r>
      <w:r w:rsidR="00FD6FD7" w:rsidRPr="00FD6FD7">
        <w:rPr>
          <w:rFonts w:ascii="Times New Roman" w:hAnsi="Times New Roman" w:cs="Times New Roman"/>
          <w:lang w:val="sv-SE"/>
        </w:rPr>
        <w:t>mensam med en annan församling.</w:t>
      </w:r>
      <w:r w:rsidRPr="00B3383D">
        <w:rPr>
          <w:rFonts w:ascii="Times New Roman" w:hAnsi="Times New Roman" w:cs="Times New Roman"/>
          <w:lang w:val="sv-SE"/>
        </w:rPr>
        <w:t xml:space="preserve"> </w:t>
      </w:r>
      <w:r w:rsidR="00FD6FD7" w:rsidRPr="00FD6FD7">
        <w:rPr>
          <w:rFonts w:ascii="Times New Roman" w:hAnsi="Times New Roman" w:cs="Times New Roman"/>
          <w:lang w:val="sv-SE"/>
        </w:rPr>
        <w:t>Förutom kyrkoherden kan beslutanderätt även delegeras till en sådan tjänsteinnehavare som genom tjän</w:t>
      </w:r>
      <w:r w:rsidR="00FD6FD7" w:rsidRPr="00FD6FD7">
        <w:rPr>
          <w:rFonts w:ascii="Times New Roman" w:hAnsi="Times New Roman" w:cs="Times New Roman"/>
          <w:lang w:val="sv-SE"/>
        </w:rPr>
        <w:t>s</w:t>
      </w:r>
      <w:r w:rsidR="00FD6FD7" w:rsidRPr="00FD6FD7">
        <w:rPr>
          <w:rFonts w:ascii="Times New Roman" w:hAnsi="Times New Roman" w:cs="Times New Roman"/>
          <w:lang w:val="sv-SE"/>
        </w:rPr>
        <w:t xml:space="preserve">teförordnande har </w:t>
      </w:r>
      <w:proofErr w:type="gramStart"/>
      <w:r w:rsidR="00FD6FD7" w:rsidRPr="00FD6FD7">
        <w:rPr>
          <w:rFonts w:ascii="Times New Roman" w:hAnsi="Times New Roman" w:cs="Times New Roman"/>
          <w:lang w:val="sv-SE"/>
        </w:rPr>
        <w:t>förordnats</w:t>
      </w:r>
      <w:proofErr w:type="gramEnd"/>
      <w:r w:rsidR="00FD6FD7" w:rsidRPr="00FD6FD7">
        <w:rPr>
          <w:rFonts w:ascii="Times New Roman" w:hAnsi="Times New Roman" w:cs="Times New Roman"/>
          <w:lang w:val="sv-SE"/>
        </w:rPr>
        <w:t xml:space="preserve"> att sköta en tjänst som placerats i församlingen i fråga.</w:t>
      </w:r>
      <w:r w:rsidRPr="00B3383D">
        <w:rPr>
          <w:rFonts w:ascii="Times New Roman" w:hAnsi="Times New Roman" w:cs="Times New Roman"/>
          <w:lang w:val="sv-SE"/>
        </w:rPr>
        <w:t xml:space="preserve"> </w:t>
      </w:r>
    </w:p>
    <w:p w:rsidR="004821B1" w:rsidRPr="00B3383D" w:rsidRDefault="00FD6FD7" w:rsidP="004821B1">
      <w:pPr>
        <w:spacing w:after="0" w:line="240" w:lineRule="auto"/>
        <w:ind w:firstLine="170"/>
        <w:jc w:val="both"/>
        <w:rPr>
          <w:rFonts w:ascii="Times New Roman" w:hAnsi="Times New Roman" w:cs="Times New Roman"/>
          <w:lang w:val="sv-SE"/>
        </w:rPr>
      </w:pPr>
      <w:r w:rsidRPr="00376104">
        <w:rPr>
          <w:rFonts w:ascii="Times New Roman" w:hAnsi="Times New Roman" w:cs="Times New Roman"/>
          <w:lang w:val="sv-SE"/>
        </w:rPr>
        <w:t>I paragrafens 2 mom. fastställs manda</w:t>
      </w:r>
      <w:r w:rsidR="00376104" w:rsidRPr="00376104">
        <w:rPr>
          <w:rFonts w:ascii="Times New Roman" w:hAnsi="Times New Roman" w:cs="Times New Roman"/>
          <w:lang w:val="sv-SE"/>
        </w:rPr>
        <w:t>tper</w:t>
      </w:r>
      <w:r w:rsidR="00376104" w:rsidRPr="00376104">
        <w:rPr>
          <w:rFonts w:ascii="Times New Roman" w:hAnsi="Times New Roman" w:cs="Times New Roman"/>
          <w:lang w:val="sv-SE"/>
        </w:rPr>
        <w:t>i</w:t>
      </w:r>
      <w:r w:rsidR="00376104" w:rsidRPr="00376104">
        <w:rPr>
          <w:rFonts w:ascii="Times New Roman" w:hAnsi="Times New Roman" w:cs="Times New Roman"/>
          <w:lang w:val="sv-SE"/>
        </w:rPr>
        <w:t>od</w:t>
      </w:r>
      <w:r w:rsidR="00376104">
        <w:rPr>
          <w:rFonts w:ascii="Times New Roman" w:hAnsi="Times New Roman" w:cs="Times New Roman"/>
          <w:lang w:val="sv-SE"/>
        </w:rPr>
        <w:t>en för en direktion</w:t>
      </w:r>
      <w:r w:rsidR="00376104" w:rsidRPr="00376104">
        <w:rPr>
          <w:rFonts w:ascii="Times New Roman" w:hAnsi="Times New Roman" w:cs="Times New Roman"/>
          <w:lang w:val="sv-SE"/>
        </w:rPr>
        <w:t>.</w:t>
      </w:r>
      <w:r w:rsidR="008926BD" w:rsidRPr="00B3383D">
        <w:rPr>
          <w:rFonts w:ascii="Times New Roman" w:hAnsi="Times New Roman" w:cs="Times New Roman"/>
          <w:lang w:val="sv-SE"/>
        </w:rPr>
        <w:t xml:space="preserve"> </w:t>
      </w:r>
      <w:r w:rsidR="00376104" w:rsidRPr="00376104">
        <w:rPr>
          <w:rFonts w:ascii="Times New Roman" w:hAnsi="Times New Roman" w:cs="Times New Roman"/>
          <w:lang w:val="sv-SE"/>
        </w:rPr>
        <w:t>Församlingsrådet kan tillsätta en direktion endast för sin egen manda</w:t>
      </w:r>
      <w:r w:rsidR="00376104" w:rsidRPr="00376104">
        <w:rPr>
          <w:rFonts w:ascii="Times New Roman" w:hAnsi="Times New Roman" w:cs="Times New Roman"/>
          <w:lang w:val="sv-SE"/>
        </w:rPr>
        <w:t>t</w:t>
      </w:r>
      <w:r w:rsidR="00376104" w:rsidRPr="00376104">
        <w:rPr>
          <w:rFonts w:ascii="Times New Roman" w:hAnsi="Times New Roman" w:cs="Times New Roman"/>
          <w:lang w:val="sv-SE"/>
        </w:rPr>
        <w:t>period.</w:t>
      </w:r>
      <w:r w:rsidR="008926BD" w:rsidRPr="00B3383D">
        <w:rPr>
          <w:rFonts w:ascii="Times New Roman" w:hAnsi="Times New Roman" w:cs="Times New Roman"/>
          <w:lang w:val="sv-SE"/>
        </w:rPr>
        <w:t xml:space="preserve"> </w:t>
      </w:r>
      <w:r w:rsidR="00376104" w:rsidRPr="00376104">
        <w:rPr>
          <w:rFonts w:ascii="Times New Roman" w:hAnsi="Times New Roman" w:cs="Times New Roman"/>
          <w:lang w:val="sv-SE"/>
        </w:rPr>
        <w:t>Direktioner kan tillsättas vid behov för att leda ett visst arbetsområde inom församlin</w:t>
      </w:r>
      <w:r w:rsidR="00376104" w:rsidRPr="00376104">
        <w:rPr>
          <w:rFonts w:ascii="Times New Roman" w:hAnsi="Times New Roman" w:cs="Times New Roman"/>
          <w:lang w:val="sv-SE"/>
        </w:rPr>
        <w:t>g</w:t>
      </w:r>
      <w:r w:rsidR="00376104" w:rsidRPr="00376104">
        <w:rPr>
          <w:rFonts w:ascii="Times New Roman" w:hAnsi="Times New Roman" w:cs="Times New Roman"/>
          <w:lang w:val="sv-SE"/>
        </w:rPr>
        <w:t>en.</w:t>
      </w:r>
      <w:r w:rsidR="00C9670E" w:rsidRPr="00B3383D">
        <w:rPr>
          <w:rFonts w:ascii="Times New Roman" w:hAnsi="Times New Roman" w:cs="Times New Roman"/>
          <w:lang w:val="sv-SE"/>
        </w:rPr>
        <w:t xml:space="preserve"> </w:t>
      </w:r>
      <w:r w:rsidR="00376104" w:rsidRPr="00007417">
        <w:rPr>
          <w:rFonts w:ascii="Times New Roman" w:hAnsi="Times New Roman" w:cs="Times New Roman"/>
          <w:lang w:val="sv-SE"/>
        </w:rPr>
        <w:t xml:space="preserve">Möjligheten att en direktion fungerar som </w:t>
      </w:r>
      <w:r w:rsidR="00376104" w:rsidRPr="00007417">
        <w:rPr>
          <w:rFonts w:ascii="Times New Roman" w:hAnsi="Times New Roman" w:cs="Times New Roman"/>
          <w:lang w:val="sv-SE"/>
        </w:rPr>
        <w:lastRenderedPageBreak/>
        <w:t>förvaltningsorgan för ett eventuellt delområde av församlingen regleras i 7 §.</w:t>
      </w:r>
      <w:r w:rsidR="008926BD" w:rsidRPr="00B3383D">
        <w:rPr>
          <w:rFonts w:ascii="Times New Roman" w:hAnsi="Times New Roman" w:cs="Times New Roman"/>
          <w:lang w:val="sv-SE"/>
        </w:rPr>
        <w:t xml:space="preserve"> </w:t>
      </w:r>
    </w:p>
    <w:p w:rsidR="008F35F0" w:rsidRPr="00B3383D" w:rsidRDefault="004821B1" w:rsidP="004821B1">
      <w:pPr>
        <w:spacing w:after="0" w:line="240" w:lineRule="auto"/>
        <w:ind w:firstLine="170"/>
        <w:jc w:val="both"/>
        <w:rPr>
          <w:rFonts w:ascii="Times New Roman" w:hAnsi="Times New Roman" w:cs="Times New Roman"/>
          <w:color w:val="0070C0"/>
          <w:lang w:val="sv-SE"/>
        </w:rPr>
      </w:pPr>
      <w:r w:rsidRPr="00B3383D">
        <w:rPr>
          <w:rFonts w:ascii="Times New Roman" w:hAnsi="Times New Roman" w:cs="Times New Roman"/>
          <w:b/>
          <w:lang w:val="sv-SE"/>
        </w:rPr>
        <w:t>4</w:t>
      </w:r>
      <w:r w:rsidR="008F35F0" w:rsidRPr="00B3383D">
        <w:rPr>
          <w:rFonts w:ascii="Times New Roman" w:hAnsi="Times New Roman" w:cs="Times New Roman"/>
          <w:b/>
          <w:lang w:val="sv-SE"/>
        </w:rPr>
        <w:t xml:space="preserve"> §. </w:t>
      </w:r>
      <w:r w:rsidR="00007417" w:rsidRPr="00007417">
        <w:rPr>
          <w:rFonts w:ascii="Times New Roman" w:hAnsi="Times New Roman" w:cs="Times New Roman"/>
          <w:i/>
          <w:lang w:val="sv-SE"/>
        </w:rPr>
        <w:t>Församlingsrådet.</w:t>
      </w:r>
      <w:r w:rsidR="008F35F0" w:rsidRPr="00B3383D">
        <w:rPr>
          <w:rFonts w:ascii="Times New Roman" w:hAnsi="Times New Roman" w:cs="Times New Roman"/>
          <w:i/>
          <w:lang w:val="sv-SE"/>
        </w:rPr>
        <w:t xml:space="preserve"> </w:t>
      </w:r>
      <w:r w:rsidR="008F35F0" w:rsidRPr="00B3383D">
        <w:rPr>
          <w:rFonts w:ascii="Times New Roman" w:hAnsi="Times New Roman" w:cs="Times New Roman"/>
          <w:lang w:val="sv-SE"/>
        </w:rPr>
        <w:t xml:space="preserve"> </w:t>
      </w:r>
      <w:r w:rsidR="00007417" w:rsidRPr="00007417">
        <w:rPr>
          <w:rFonts w:ascii="Times New Roman" w:hAnsi="Times New Roman" w:cs="Times New Roman"/>
          <w:lang w:val="sv-SE"/>
        </w:rPr>
        <w:t>Det centrala organet som utövar beslutanderätt i församlingen är församlingsrådet, vars medlemmar väljs genom församlingsval.</w:t>
      </w:r>
      <w:r w:rsidR="008F35F0" w:rsidRPr="00B3383D">
        <w:rPr>
          <w:rFonts w:ascii="Times New Roman" w:hAnsi="Times New Roman" w:cs="Times New Roman"/>
          <w:lang w:val="sv-SE"/>
        </w:rPr>
        <w:t xml:space="preserve"> </w:t>
      </w:r>
    </w:p>
    <w:p w:rsidR="008F35F0" w:rsidRPr="00B3383D" w:rsidRDefault="00D41F40" w:rsidP="008F35F0">
      <w:pPr>
        <w:spacing w:after="0" w:line="240" w:lineRule="auto"/>
        <w:ind w:firstLine="170"/>
        <w:jc w:val="both"/>
        <w:rPr>
          <w:rFonts w:ascii="Times New Roman" w:hAnsi="Times New Roman" w:cs="Times New Roman"/>
          <w:lang w:val="sv-SE"/>
        </w:rPr>
      </w:pPr>
      <w:r w:rsidRPr="00D41F40">
        <w:rPr>
          <w:rFonts w:ascii="Times New Roman" w:hAnsi="Times New Roman" w:cs="Times New Roman"/>
          <w:lang w:val="sv-SE"/>
        </w:rPr>
        <w:t>Det föreslås att bestämmelsen om försa</w:t>
      </w:r>
      <w:r w:rsidRPr="00D41F40">
        <w:rPr>
          <w:rFonts w:ascii="Times New Roman" w:hAnsi="Times New Roman" w:cs="Times New Roman"/>
          <w:lang w:val="sv-SE"/>
        </w:rPr>
        <w:t>m</w:t>
      </w:r>
      <w:r w:rsidR="00D643DB">
        <w:rPr>
          <w:rFonts w:ascii="Times New Roman" w:hAnsi="Times New Roman" w:cs="Times New Roman"/>
          <w:lang w:val="sv-SE"/>
        </w:rPr>
        <w:t>lingsrådets sektioner stryks ur</w:t>
      </w:r>
      <w:r w:rsidRPr="00D41F40">
        <w:rPr>
          <w:rFonts w:ascii="Times New Roman" w:hAnsi="Times New Roman" w:cs="Times New Roman"/>
          <w:lang w:val="sv-SE"/>
        </w:rPr>
        <w:t xml:space="preserve"> den </w:t>
      </w:r>
      <w:r w:rsidR="00D9505A">
        <w:rPr>
          <w:rFonts w:ascii="Times New Roman" w:hAnsi="Times New Roman" w:cs="Times New Roman"/>
          <w:lang w:val="sv-SE"/>
        </w:rPr>
        <w:t>gällande</w:t>
      </w:r>
      <w:r w:rsidRPr="00D41F40">
        <w:rPr>
          <w:rFonts w:ascii="Times New Roman" w:hAnsi="Times New Roman" w:cs="Times New Roman"/>
          <w:lang w:val="sv-SE"/>
        </w:rPr>
        <w:t xml:space="preserve"> p</w:t>
      </w:r>
      <w:r w:rsidRPr="00D41F40">
        <w:rPr>
          <w:rFonts w:ascii="Times New Roman" w:hAnsi="Times New Roman" w:cs="Times New Roman"/>
          <w:lang w:val="sv-SE"/>
        </w:rPr>
        <w:t>a</w:t>
      </w:r>
      <w:r w:rsidRPr="00D41F40">
        <w:rPr>
          <w:rFonts w:ascii="Times New Roman" w:hAnsi="Times New Roman" w:cs="Times New Roman"/>
          <w:lang w:val="sv-SE"/>
        </w:rPr>
        <w:t>ragrafen.</w:t>
      </w:r>
      <w:r w:rsidR="008F35F0" w:rsidRPr="00B3383D">
        <w:rPr>
          <w:rFonts w:ascii="Times New Roman" w:hAnsi="Times New Roman" w:cs="Times New Roman"/>
          <w:lang w:val="sv-SE"/>
        </w:rPr>
        <w:t xml:space="preserve"> </w:t>
      </w:r>
      <w:r w:rsidRPr="00D41F40">
        <w:rPr>
          <w:rFonts w:ascii="Times New Roman" w:hAnsi="Times New Roman" w:cs="Times New Roman"/>
          <w:lang w:val="sv-SE"/>
        </w:rPr>
        <w:t>Det har främst funnits ekonomiska sektioner i församlingarnas kyrkoråd.</w:t>
      </w:r>
      <w:r w:rsidR="008F35F0" w:rsidRPr="00B3383D">
        <w:rPr>
          <w:rFonts w:ascii="Times New Roman" w:hAnsi="Times New Roman" w:cs="Times New Roman"/>
          <w:lang w:val="sv-SE"/>
        </w:rPr>
        <w:t xml:space="preserve"> </w:t>
      </w:r>
      <w:r w:rsidR="00A158BF" w:rsidRPr="00A158BF">
        <w:rPr>
          <w:rFonts w:ascii="Times New Roman" w:hAnsi="Times New Roman" w:cs="Times New Roman"/>
          <w:lang w:val="sv-SE"/>
        </w:rPr>
        <w:t>De</w:t>
      </w:r>
      <w:r w:rsidR="00D9505A">
        <w:rPr>
          <w:rFonts w:ascii="Times New Roman" w:hAnsi="Times New Roman" w:cs="Times New Roman"/>
          <w:lang w:val="sv-SE"/>
        </w:rPr>
        <w:t>ssa behövs inte längre</w:t>
      </w:r>
      <w:r w:rsidR="00A158BF" w:rsidRPr="00A158BF">
        <w:rPr>
          <w:rFonts w:ascii="Times New Roman" w:hAnsi="Times New Roman" w:cs="Times New Roman"/>
          <w:lang w:val="sv-SE"/>
        </w:rPr>
        <w:t>, eftersom ekonomin sköts av den kyrkliga samfälligheten.</w:t>
      </w:r>
      <w:r w:rsidR="008F35F0" w:rsidRPr="00B3383D">
        <w:rPr>
          <w:rFonts w:ascii="Times New Roman" w:hAnsi="Times New Roman" w:cs="Times New Roman"/>
          <w:lang w:val="sv-SE"/>
        </w:rPr>
        <w:t xml:space="preserve"> </w:t>
      </w:r>
      <w:r w:rsidR="00A158BF" w:rsidRPr="00A158BF">
        <w:rPr>
          <w:rFonts w:ascii="Times New Roman" w:hAnsi="Times New Roman" w:cs="Times New Roman"/>
          <w:lang w:val="sv-SE"/>
        </w:rPr>
        <w:t>Eventuella regio</w:t>
      </w:r>
      <w:r w:rsidR="00A158BF" w:rsidRPr="00A158BF">
        <w:rPr>
          <w:rFonts w:ascii="Times New Roman" w:hAnsi="Times New Roman" w:cs="Times New Roman"/>
          <w:lang w:val="sv-SE"/>
        </w:rPr>
        <w:t>n</w:t>
      </w:r>
      <w:r w:rsidR="00A158BF" w:rsidRPr="00A158BF">
        <w:rPr>
          <w:rFonts w:ascii="Times New Roman" w:hAnsi="Times New Roman" w:cs="Times New Roman"/>
          <w:lang w:val="sv-SE"/>
        </w:rPr>
        <w:t>ala frågor kan vid behov avgöras av organet för delområdesförvaltning.</w:t>
      </w:r>
    </w:p>
    <w:p w:rsidR="008F35F0" w:rsidRPr="00B3383D" w:rsidRDefault="00A158BF" w:rsidP="008F35F0">
      <w:pPr>
        <w:spacing w:after="0" w:line="240" w:lineRule="auto"/>
        <w:ind w:firstLine="170"/>
        <w:jc w:val="both"/>
        <w:rPr>
          <w:rFonts w:ascii="Times New Roman" w:hAnsi="Times New Roman" w:cs="Times New Roman"/>
          <w:lang w:val="sv-SE"/>
        </w:rPr>
      </w:pPr>
      <w:r w:rsidRPr="00A158BF">
        <w:rPr>
          <w:rFonts w:ascii="Times New Roman" w:hAnsi="Times New Roman" w:cs="Times New Roman"/>
          <w:lang w:val="sv-SE"/>
        </w:rPr>
        <w:t>Församlingsrådets uppgifter räknas upp i p</w:t>
      </w:r>
      <w:r w:rsidRPr="00A158BF">
        <w:rPr>
          <w:rFonts w:ascii="Times New Roman" w:hAnsi="Times New Roman" w:cs="Times New Roman"/>
          <w:lang w:val="sv-SE"/>
        </w:rPr>
        <w:t>a</w:t>
      </w:r>
      <w:r w:rsidRPr="00A158BF">
        <w:rPr>
          <w:rFonts w:ascii="Times New Roman" w:hAnsi="Times New Roman" w:cs="Times New Roman"/>
          <w:lang w:val="sv-SE"/>
        </w:rPr>
        <w:t>ragrafens 2 mom.</w:t>
      </w:r>
      <w:r w:rsidR="008F35F0" w:rsidRPr="00B3383D">
        <w:rPr>
          <w:rFonts w:ascii="Times New Roman" w:hAnsi="Times New Roman" w:cs="Times New Roman"/>
          <w:lang w:val="sv-SE"/>
        </w:rPr>
        <w:t xml:space="preserve"> </w:t>
      </w:r>
      <w:r w:rsidRPr="00A158BF">
        <w:rPr>
          <w:rFonts w:ascii="Times New Roman" w:hAnsi="Times New Roman" w:cs="Times New Roman"/>
          <w:lang w:val="sv-SE"/>
        </w:rPr>
        <w:t>Förteckningen är inte uttö</w:t>
      </w:r>
      <w:r w:rsidRPr="00A158BF">
        <w:rPr>
          <w:rFonts w:ascii="Times New Roman" w:hAnsi="Times New Roman" w:cs="Times New Roman"/>
          <w:lang w:val="sv-SE"/>
        </w:rPr>
        <w:t>m</w:t>
      </w:r>
      <w:r w:rsidRPr="00A158BF">
        <w:rPr>
          <w:rFonts w:ascii="Times New Roman" w:hAnsi="Times New Roman" w:cs="Times New Roman"/>
          <w:lang w:val="sv-SE"/>
        </w:rPr>
        <w:t>mande, utan församlingsrådet utövar försa</w:t>
      </w:r>
      <w:r w:rsidRPr="00A158BF">
        <w:rPr>
          <w:rFonts w:ascii="Times New Roman" w:hAnsi="Times New Roman" w:cs="Times New Roman"/>
          <w:lang w:val="sv-SE"/>
        </w:rPr>
        <w:t>m</w:t>
      </w:r>
      <w:r w:rsidRPr="00A158BF">
        <w:rPr>
          <w:rFonts w:ascii="Times New Roman" w:hAnsi="Times New Roman" w:cs="Times New Roman"/>
          <w:lang w:val="sv-SE"/>
        </w:rPr>
        <w:t>lingens behörighet, såvida det inte har delegerat denna behörighet vidare.</w:t>
      </w:r>
      <w:r w:rsidR="009A79D3" w:rsidRPr="00B3383D">
        <w:rPr>
          <w:rFonts w:ascii="Times New Roman" w:hAnsi="Times New Roman" w:cs="Times New Roman"/>
          <w:lang w:val="sv-SE"/>
        </w:rPr>
        <w:t xml:space="preserve"> </w:t>
      </w:r>
      <w:r w:rsidRPr="00A158BF">
        <w:rPr>
          <w:rFonts w:ascii="Times New Roman" w:hAnsi="Times New Roman" w:cs="Times New Roman"/>
          <w:lang w:val="sv-SE"/>
        </w:rPr>
        <w:t>Behörighet kan deleg</w:t>
      </w:r>
      <w:r w:rsidRPr="00A158BF">
        <w:rPr>
          <w:rFonts w:ascii="Times New Roman" w:hAnsi="Times New Roman" w:cs="Times New Roman"/>
          <w:lang w:val="sv-SE"/>
        </w:rPr>
        <w:t>e</w:t>
      </w:r>
      <w:r w:rsidRPr="00A158BF">
        <w:rPr>
          <w:rFonts w:ascii="Times New Roman" w:hAnsi="Times New Roman" w:cs="Times New Roman"/>
          <w:lang w:val="sv-SE"/>
        </w:rPr>
        <w:t>ras enligt den föreslagna 5 § genom en instruk</w:t>
      </w:r>
      <w:r w:rsidRPr="00A158BF">
        <w:rPr>
          <w:rFonts w:ascii="Times New Roman" w:hAnsi="Times New Roman" w:cs="Times New Roman"/>
          <w:lang w:val="sv-SE"/>
        </w:rPr>
        <w:t>t</w:t>
      </w:r>
      <w:r w:rsidRPr="00A158BF">
        <w:rPr>
          <w:rFonts w:ascii="Times New Roman" w:hAnsi="Times New Roman" w:cs="Times New Roman"/>
          <w:lang w:val="sv-SE"/>
        </w:rPr>
        <w:t>ion som godkänts av församlingsrådet.</w:t>
      </w:r>
      <w:r w:rsidR="009A79D3" w:rsidRPr="00B3383D">
        <w:rPr>
          <w:rFonts w:ascii="Times New Roman" w:hAnsi="Times New Roman" w:cs="Times New Roman"/>
          <w:lang w:val="sv-SE"/>
        </w:rPr>
        <w:t xml:space="preserve"> </w:t>
      </w:r>
    </w:p>
    <w:p w:rsidR="008F35F0" w:rsidRPr="00B3383D" w:rsidRDefault="00A158BF" w:rsidP="008F35F0">
      <w:pPr>
        <w:spacing w:after="0" w:line="240" w:lineRule="auto"/>
        <w:ind w:firstLine="170"/>
        <w:jc w:val="both"/>
        <w:rPr>
          <w:rFonts w:ascii="Times New Roman" w:hAnsi="Times New Roman" w:cs="Times New Roman"/>
          <w:lang w:val="sv-SE"/>
        </w:rPr>
      </w:pPr>
      <w:r w:rsidRPr="00A158BF">
        <w:rPr>
          <w:rFonts w:ascii="Times New Roman" w:hAnsi="Times New Roman" w:cs="Times New Roman"/>
          <w:lang w:val="sv-SE"/>
        </w:rPr>
        <w:t>Församlingsrådets centrala uppgift är att verka för att församlingens verksamhet utvecklas och blir mångsidigare.</w:t>
      </w:r>
      <w:r w:rsidR="008F35F0" w:rsidRPr="00B3383D">
        <w:rPr>
          <w:rFonts w:ascii="Times New Roman" w:hAnsi="Times New Roman" w:cs="Times New Roman"/>
          <w:lang w:val="sv-SE"/>
        </w:rPr>
        <w:t xml:space="preserve"> </w:t>
      </w:r>
      <w:r w:rsidRPr="005F7CE4">
        <w:rPr>
          <w:rFonts w:ascii="Times New Roman" w:hAnsi="Times New Roman" w:cs="Times New Roman"/>
          <w:lang w:val="sv-SE"/>
        </w:rPr>
        <w:t>Även om församlingsrådet enligt bestämmelsen leder församlingens ver</w:t>
      </w:r>
      <w:r w:rsidRPr="005F7CE4">
        <w:rPr>
          <w:rFonts w:ascii="Times New Roman" w:hAnsi="Times New Roman" w:cs="Times New Roman"/>
          <w:lang w:val="sv-SE"/>
        </w:rPr>
        <w:t>k</w:t>
      </w:r>
      <w:r w:rsidRPr="005F7CE4">
        <w:rPr>
          <w:rFonts w:ascii="Times New Roman" w:hAnsi="Times New Roman" w:cs="Times New Roman"/>
          <w:lang w:val="sv-SE"/>
        </w:rPr>
        <w:t xml:space="preserve">samhet i allmänhet, </w:t>
      </w:r>
      <w:r w:rsidR="005F7CE4" w:rsidRPr="005F7CE4">
        <w:rPr>
          <w:rFonts w:ascii="Times New Roman" w:hAnsi="Times New Roman" w:cs="Times New Roman"/>
          <w:lang w:val="sv-SE"/>
        </w:rPr>
        <w:t>kan</w:t>
      </w:r>
      <w:r w:rsidRPr="005F7CE4">
        <w:rPr>
          <w:rFonts w:ascii="Times New Roman" w:hAnsi="Times New Roman" w:cs="Times New Roman"/>
          <w:lang w:val="sv-SE"/>
        </w:rPr>
        <w:t xml:space="preserve"> det inte utöva</w:t>
      </w:r>
      <w:r w:rsidR="005F7CE4" w:rsidRPr="005F7CE4">
        <w:rPr>
          <w:rFonts w:ascii="Times New Roman" w:hAnsi="Times New Roman" w:cs="Times New Roman"/>
          <w:lang w:val="sv-SE"/>
        </w:rPr>
        <w:t xml:space="preserve"> någon behörighet inom uppgiftsområdet för de präster som lyder under domkapitlet och därmed inte heller befatta sig med förkunnelsens eller lärans innehåll.</w:t>
      </w:r>
      <w:r w:rsidR="0098641B" w:rsidRPr="00B3383D">
        <w:rPr>
          <w:rFonts w:ascii="Times New Roman" w:hAnsi="Times New Roman" w:cs="Times New Roman"/>
          <w:lang w:val="sv-SE"/>
        </w:rPr>
        <w:t xml:space="preserve"> </w:t>
      </w:r>
      <w:r w:rsidR="005F7CE4" w:rsidRPr="005F7CE4">
        <w:rPr>
          <w:rFonts w:ascii="Times New Roman" w:hAnsi="Times New Roman" w:cs="Times New Roman"/>
          <w:lang w:val="sv-SE"/>
        </w:rPr>
        <w:t>Församlingens kyrkoherde har till uppgift att leda den församlingsverksamhet som avses i 1 § 1 mom.</w:t>
      </w:r>
      <w:r w:rsidR="000B7C82" w:rsidRPr="00B3383D">
        <w:rPr>
          <w:rFonts w:ascii="Times New Roman" w:hAnsi="Times New Roman" w:cs="Times New Roman"/>
          <w:lang w:val="sv-SE"/>
        </w:rPr>
        <w:t xml:space="preserve"> </w:t>
      </w:r>
    </w:p>
    <w:p w:rsidR="008F35F0" w:rsidRPr="00B3383D" w:rsidRDefault="00272AF2" w:rsidP="008F35F0">
      <w:pPr>
        <w:spacing w:after="0" w:line="240" w:lineRule="auto"/>
        <w:ind w:firstLine="170"/>
        <w:jc w:val="both"/>
        <w:rPr>
          <w:rFonts w:ascii="Times New Roman" w:hAnsi="Times New Roman" w:cs="Times New Roman"/>
          <w:lang w:val="sv-SE"/>
        </w:rPr>
      </w:pPr>
      <w:r w:rsidRPr="00272AF2">
        <w:rPr>
          <w:rFonts w:ascii="Times New Roman" w:hAnsi="Times New Roman" w:cs="Times New Roman"/>
          <w:lang w:val="sv-SE"/>
        </w:rPr>
        <w:t>För organiseringen av församlingens förval</w:t>
      </w:r>
      <w:r w:rsidRPr="00272AF2">
        <w:rPr>
          <w:rFonts w:ascii="Times New Roman" w:hAnsi="Times New Roman" w:cs="Times New Roman"/>
          <w:lang w:val="sv-SE"/>
        </w:rPr>
        <w:t>t</w:t>
      </w:r>
      <w:r w:rsidRPr="00272AF2">
        <w:rPr>
          <w:rFonts w:ascii="Times New Roman" w:hAnsi="Times New Roman" w:cs="Times New Roman"/>
          <w:lang w:val="sv-SE"/>
        </w:rPr>
        <w:t>ning ska församlingsrådet godkänna nödvändiga instruktioner i vilka det bestäms bland annat om fördelningen av beslutanderätten mellan försa</w:t>
      </w:r>
      <w:r w:rsidRPr="00272AF2">
        <w:rPr>
          <w:rFonts w:ascii="Times New Roman" w:hAnsi="Times New Roman" w:cs="Times New Roman"/>
          <w:lang w:val="sv-SE"/>
        </w:rPr>
        <w:t>m</w:t>
      </w:r>
      <w:r w:rsidRPr="00272AF2">
        <w:rPr>
          <w:rFonts w:ascii="Times New Roman" w:hAnsi="Times New Roman" w:cs="Times New Roman"/>
          <w:lang w:val="sv-SE"/>
        </w:rPr>
        <w:t>lingens olika organ och om organens uppgifter.</w:t>
      </w:r>
      <w:r w:rsidR="008F35F0" w:rsidRPr="00B3383D">
        <w:rPr>
          <w:rFonts w:ascii="Times New Roman" w:hAnsi="Times New Roman" w:cs="Times New Roman"/>
          <w:lang w:val="sv-SE"/>
        </w:rPr>
        <w:t xml:space="preserve"> </w:t>
      </w:r>
      <w:r w:rsidRPr="00272AF2">
        <w:rPr>
          <w:rFonts w:ascii="Times New Roman" w:hAnsi="Times New Roman" w:cs="Times New Roman"/>
          <w:lang w:val="sv-SE"/>
        </w:rPr>
        <w:t>Som en del av organiseringen av församlingens förvaltning tillsätter församlingsrådet de organ som ska sköta församlingens förvaltning och väljer medlemmarna till dessa.</w:t>
      </w:r>
      <w:r w:rsidR="008F35F0" w:rsidRPr="00B3383D">
        <w:rPr>
          <w:rFonts w:ascii="Times New Roman" w:hAnsi="Times New Roman" w:cs="Times New Roman"/>
          <w:lang w:val="sv-SE"/>
        </w:rPr>
        <w:t xml:space="preserve"> </w:t>
      </w:r>
      <w:r w:rsidRPr="00272AF2">
        <w:rPr>
          <w:rFonts w:ascii="Times New Roman" w:hAnsi="Times New Roman" w:cs="Times New Roman"/>
          <w:lang w:val="sv-SE"/>
        </w:rPr>
        <w:t>Församlingsrådet ska således tillsätta också församlingens alla interna regionala organ, såvida inte annat b</w:t>
      </w:r>
      <w:r w:rsidRPr="00272AF2">
        <w:rPr>
          <w:rFonts w:ascii="Times New Roman" w:hAnsi="Times New Roman" w:cs="Times New Roman"/>
          <w:lang w:val="sv-SE"/>
        </w:rPr>
        <w:t>e</w:t>
      </w:r>
      <w:r w:rsidRPr="00272AF2">
        <w:rPr>
          <w:rFonts w:ascii="Times New Roman" w:hAnsi="Times New Roman" w:cs="Times New Roman"/>
          <w:lang w:val="sv-SE"/>
        </w:rPr>
        <w:t>stäms i instruktionen om delområdesförval</w:t>
      </w:r>
      <w:r w:rsidRPr="00272AF2">
        <w:rPr>
          <w:rFonts w:ascii="Times New Roman" w:hAnsi="Times New Roman" w:cs="Times New Roman"/>
          <w:lang w:val="sv-SE"/>
        </w:rPr>
        <w:t>t</w:t>
      </w:r>
      <w:r w:rsidRPr="00272AF2">
        <w:rPr>
          <w:rFonts w:ascii="Times New Roman" w:hAnsi="Times New Roman" w:cs="Times New Roman"/>
          <w:lang w:val="sv-SE"/>
        </w:rPr>
        <w:t>ningen.</w:t>
      </w:r>
      <w:r w:rsidR="008F35F0" w:rsidRPr="00B3383D">
        <w:rPr>
          <w:rFonts w:ascii="Times New Roman" w:hAnsi="Times New Roman" w:cs="Times New Roman"/>
          <w:lang w:val="sv-SE"/>
        </w:rPr>
        <w:t xml:space="preserve"> </w:t>
      </w:r>
    </w:p>
    <w:p w:rsidR="0098641B" w:rsidRPr="00B3383D" w:rsidRDefault="00272AF2" w:rsidP="008F35F0">
      <w:pPr>
        <w:spacing w:after="0" w:line="240" w:lineRule="auto"/>
        <w:ind w:firstLine="170"/>
        <w:jc w:val="both"/>
        <w:rPr>
          <w:rFonts w:ascii="Times New Roman" w:hAnsi="Times New Roman" w:cs="Times New Roman"/>
          <w:lang w:val="sv-SE"/>
        </w:rPr>
      </w:pPr>
      <w:r w:rsidRPr="00272AF2">
        <w:rPr>
          <w:rFonts w:ascii="Times New Roman" w:hAnsi="Times New Roman" w:cs="Times New Roman"/>
          <w:lang w:val="sv-SE"/>
        </w:rPr>
        <w:t>Församlingsrådet beslutar också om använ</w:t>
      </w:r>
      <w:r w:rsidRPr="00272AF2">
        <w:rPr>
          <w:rFonts w:ascii="Times New Roman" w:hAnsi="Times New Roman" w:cs="Times New Roman"/>
          <w:lang w:val="sv-SE"/>
        </w:rPr>
        <w:t>d</w:t>
      </w:r>
      <w:r w:rsidRPr="00272AF2">
        <w:rPr>
          <w:rFonts w:ascii="Times New Roman" w:hAnsi="Times New Roman" w:cs="Times New Roman"/>
          <w:lang w:val="sv-SE"/>
        </w:rPr>
        <w:t>ningen av de medel som i budgeten för den kyrkliga samfälligheten har anvisats för dess verksamhet.</w:t>
      </w:r>
      <w:r w:rsidR="0098641B" w:rsidRPr="00B3383D">
        <w:rPr>
          <w:rFonts w:ascii="Times New Roman" w:hAnsi="Times New Roman" w:cs="Times New Roman"/>
          <w:lang w:val="sv-SE"/>
        </w:rPr>
        <w:t xml:space="preserve"> </w:t>
      </w:r>
      <w:r w:rsidRPr="00F97DB6">
        <w:rPr>
          <w:rFonts w:ascii="Times New Roman" w:hAnsi="Times New Roman" w:cs="Times New Roman"/>
          <w:lang w:val="sv-SE"/>
        </w:rPr>
        <w:t>Om det dessutom i den kyrkliga samfällighetens grundstadga har bestämts att den i grundstadgan nämnda egendom som erhå</w:t>
      </w:r>
      <w:r w:rsidRPr="00F97DB6">
        <w:rPr>
          <w:rFonts w:ascii="Times New Roman" w:hAnsi="Times New Roman" w:cs="Times New Roman"/>
          <w:lang w:val="sv-SE"/>
        </w:rPr>
        <w:t>l</w:t>
      </w:r>
      <w:r w:rsidRPr="00F97DB6">
        <w:rPr>
          <w:rFonts w:ascii="Times New Roman" w:hAnsi="Times New Roman" w:cs="Times New Roman"/>
          <w:lang w:val="sv-SE"/>
        </w:rPr>
        <w:t xml:space="preserve">lits såsom gåva eller </w:t>
      </w:r>
      <w:r w:rsidR="00F97DB6" w:rsidRPr="00F97DB6">
        <w:rPr>
          <w:rFonts w:ascii="Times New Roman" w:hAnsi="Times New Roman" w:cs="Times New Roman"/>
          <w:lang w:val="sv-SE"/>
        </w:rPr>
        <w:t xml:space="preserve">genom testamente ska kvartstå i församlingens </w:t>
      </w:r>
      <w:proofErr w:type="gramStart"/>
      <w:r w:rsidR="00F97DB6" w:rsidRPr="00F97DB6">
        <w:rPr>
          <w:rFonts w:ascii="Times New Roman" w:hAnsi="Times New Roman" w:cs="Times New Roman"/>
          <w:lang w:val="sv-SE"/>
        </w:rPr>
        <w:t>besittning</w:t>
      </w:r>
      <w:proofErr w:type="gramEnd"/>
      <w:r w:rsidR="00F97DB6" w:rsidRPr="00F97DB6">
        <w:rPr>
          <w:rFonts w:ascii="Times New Roman" w:hAnsi="Times New Roman" w:cs="Times New Roman"/>
          <w:lang w:val="sv-SE"/>
        </w:rPr>
        <w:t>, hör besl</w:t>
      </w:r>
      <w:r w:rsidR="00F97DB6" w:rsidRPr="00F97DB6">
        <w:rPr>
          <w:rFonts w:ascii="Times New Roman" w:hAnsi="Times New Roman" w:cs="Times New Roman"/>
          <w:lang w:val="sv-SE"/>
        </w:rPr>
        <w:t>u</w:t>
      </w:r>
      <w:r w:rsidR="00F97DB6" w:rsidRPr="00F97DB6">
        <w:rPr>
          <w:rFonts w:ascii="Times New Roman" w:hAnsi="Times New Roman" w:cs="Times New Roman"/>
          <w:lang w:val="sv-SE"/>
        </w:rPr>
        <w:t>tanderätten i fråga om denna egendom till fö</w:t>
      </w:r>
      <w:r w:rsidR="00F97DB6" w:rsidRPr="00F97DB6">
        <w:rPr>
          <w:rFonts w:ascii="Times New Roman" w:hAnsi="Times New Roman" w:cs="Times New Roman"/>
          <w:lang w:val="sv-SE"/>
        </w:rPr>
        <w:t>r</w:t>
      </w:r>
      <w:r w:rsidR="00F97DB6" w:rsidRPr="00F97DB6">
        <w:rPr>
          <w:rFonts w:ascii="Times New Roman" w:hAnsi="Times New Roman" w:cs="Times New Roman"/>
          <w:lang w:val="sv-SE"/>
        </w:rPr>
        <w:t>samlingsrådet.</w:t>
      </w:r>
      <w:r w:rsidR="0098641B" w:rsidRPr="00B3383D">
        <w:rPr>
          <w:rFonts w:ascii="Times New Roman" w:hAnsi="Times New Roman" w:cs="Times New Roman"/>
          <w:lang w:val="sv-SE"/>
        </w:rPr>
        <w:t xml:space="preserve"> </w:t>
      </w:r>
    </w:p>
    <w:p w:rsidR="008F35F0" w:rsidRPr="00B3383D" w:rsidRDefault="00F97DB6" w:rsidP="008F35F0">
      <w:pPr>
        <w:spacing w:after="0" w:line="240" w:lineRule="auto"/>
        <w:ind w:firstLine="170"/>
        <w:jc w:val="both"/>
        <w:rPr>
          <w:rFonts w:ascii="Times New Roman" w:hAnsi="Times New Roman" w:cs="Times New Roman"/>
          <w:lang w:val="sv-SE"/>
        </w:rPr>
      </w:pPr>
      <w:r w:rsidRPr="00F97DB6">
        <w:rPr>
          <w:rFonts w:ascii="Times New Roman" w:hAnsi="Times New Roman" w:cs="Times New Roman"/>
          <w:lang w:val="sv-SE"/>
        </w:rPr>
        <w:lastRenderedPageBreak/>
        <w:t>Församlingsrådet kan föra talan och inom r</w:t>
      </w:r>
      <w:r w:rsidRPr="00F97DB6">
        <w:rPr>
          <w:rFonts w:ascii="Times New Roman" w:hAnsi="Times New Roman" w:cs="Times New Roman"/>
          <w:lang w:val="sv-SE"/>
        </w:rPr>
        <w:t>a</w:t>
      </w:r>
      <w:r w:rsidRPr="00F97DB6">
        <w:rPr>
          <w:rFonts w:ascii="Times New Roman" w:hAnsi="Times New Roman" w:cs="Times New Roman"/>
          <w:lang w:val="sv-SE"/>
        </w:rPr>
        <w:t xml:space="preserve">men för de anslag som beviljats </w:t>
      </w:r>
      <w:r w:rsidR="00394B29">
        <w:rPr>
          <w:rFonts w:ascii="Times New Roman" w:hAnsi="Times New Roman" w:cs="Times New Roman"/>
          <w:lang w:val="sv-SE"/>
        </w:rPr>
        <w:t>rådet</w:t>
      </w:r>
      <w:r w:rsidRPr="00F97DB6">
        <w:rPr>
          <w:rFonts w:ascii="Times New Roman" w:hAnsi="Times New Roman" w:cs="Times New Roman"/>
          <w:lang w:val="sv-SE"/>
        </w:rPr>
        <w:t xml:space="preserve"> ingå så</w:t>
      </w:r>
      <w:r w:rsidRPr="00F97DB6">
        <w:rPr>
          <w:rFonts w:ascii="Times New Roman" w:hAnsi="Times New Roman" w:cs="Times New Roman"/>
          <w:lang w:val="sv-SE"/>
        </w:rPr>
        <w:t>d</w:t>
      </w:r>
      <w:r w:rsidRPr="00F97DB6">
        <w:rPr>
          <w:rFonts w:ascii="Times New Roman" w:hAnsi="Times New Roman" w:cs="Times New Roman"/>
          <w:lang w:val="sv-SE"/>
        </w:rPr>
        <w:t>ana för församlingen bindande avtal om vilka det har avtalats separat i grundstadgan för den kyrkliga samfälligheten.</w:t>
      </w:r>
      <w:r w:rsidR="008F35F0" w:rsidRPr="00B3383D">
        <w:rPr>
          <w:rFonts w:ascii="Times New Roman" w:hAnsi="Times New Roman" w:cs="Times New Roman"/>
          <w:lang w:val="sv-SE"/>
        </w:rPr>
        <w:t xml:space="preserve"> </w:t>
      </w:r>
      <w:r w:rsidR="00B93C12" w:rsidRPr="00B93C12">
        <w:rPr>
          <w:rFonts w:ascii="Times New Roman" w:hAnsi="Times New Roman" w:cs="Times New Roman"/>
          <w:lang w:val="sv-SE"/>
        </w:rPr>
        <w:t xml:space="preserve">Talan förs </w:t>
      </w:r>
      <w:r w:rsidRPr="00B93C12">
        <w:rPr>
          <w:rFonts w:ascii="Times New Roman" w:hAnsi="Times New Roman" w:cs="Times New Roman"/>
          <w:lang w:val="sv-SE"/>
        </w:rPr>
        <w:t xml:space="preserve">med stöd av </w:t>
      </w:r>
      <w:r w:rsidR="00B93C12" w:rsidRPr="00B93C12">
        <w:rPr>
          <w:rFonts w:ascii="Times New Roman" w:hAnsi="Times New Roman" w:cs="Times New Roman"/>
          <w:lang w:val="sv-SE"/>
        </w:rPr>
        <w:t>den föreslagna 14 § i regel av den kyrkliga sa</w:t>
      </w:r>
      <w:r w:rsidR="00B93C12" w:rsidRPr="00B93C12">
        <w:rPr>
          <w:rFonts w:ascii="Times New Roman" w:hAnsi="Times New Roman" w:cs="Times New Roman"/>
          <w:lang w:val="sv-SE"/>
        </w:rPr>
        <w:t>m</w:t>
      </w:r>
      <w:r w:rsidR="00B93C12" w:rsidRPr="00B93C12">
        <w:rPr>
          <w:rFonts w:ascii="Times New Roman" w:hAnsi="Times New Roman" w:cs="Times New Roman"/>
          <w:lang w:val="sv-SE"/>
        </w:rPr>
        <w:t>fälligheten.</w:t>
      </w:r>
      <w:r w:rsidR="00C9670E" w:rsidRPr="00B3383D">
        <w:rPr>
          <w:rFonts w:ascii="Times New Roman" w:hAnsi="Times New Roman" w:cs="Times New Roman"/>
          <w:lang w:val="sv-SE"/>
        </w:rPr>
        <w:t xml:space="preserve"> </w:t>
      </w:r>
      <w:r w:rsidR="00B93C12" w:rsidRPr="00B93C12">
        <w:rPr>
          <w:rFonts w:ascii="Times New Roman" w:hAnsi="Times New Roman" w:cs="Times New Roman"/>
          <w:lang w:val="sv-SE"/>
        </w:rPr>
        <w:t>Församlingen ansvarar för de fö</w:t>
      </w:r>
      <w:r w:rsidR="00B93C12" w:rsidRPr="00B93C12">
        <w:rPr>
          <w:rFonts w:ascii="Times New Roman" w:hAnsi="Times New Roman" w:cs="Times New Roman"/>
          <w:lang w:val="sv-SE"/>
        </w:rPr>
        <w:t>r</w:t>
      </w:r>
      <w:r w:rsidR="00B93C12" w:rsidRPr="00B93C12">
        <w:rPr>
          <w:rFonts w:ascii="Times New Roman" w:hAnsi="Times New Roman" w:cs="Times New Roman"/>
          <w:lang w:val="sv-SE"/>
        </w:rPr>
        <w:t>bin</w:t>
      </w:r>
      <w:r w:rsidR="00394B29">
        <w:rPr>
          <w:rFonts w:ascii="Times New Roman" w:hAnsi="Times New Roman" w:cs="Times New Roman"/>
          <w:lang w:val="sv-SE"/>
        </w:rPr>
        <w:t>delser den</w:t>
      </w:r>
      <w:r w:rsidR="00B93C12" w:rsidRPr="00B93C12">
        <w:rPr>
          <w:rFonts w:ascii="Times New Roman" w:hAnsi="Times New Roman" w:cs="Times New Roman"/>
          <w:lang w:val="sv-SE"/>
        </w:rPr>
        <w:t xml:space="preserve"> ingår med sina budgetanslag och eventuella don</w:t>
      </w:r>
      <w:r w:rsidR="00394B29">
        <w:rPr>
          <w:rFonts w:ascii="Times New Roman" w:hAnsi="Times New Roman" w:cs="Times New Roman"/>
          <w:lang w:val="sv-SE"/>
        </w:rPr>
        <w:t>erade medel som den</w:t>
      </w:r>
      <w:r w:rsidR="00B93C12" w:rsidRPr="00B93C12">
        <w:rPr>
          <w:rFonts w:ascii="Times New Roman" w:hAnsi="Times New Roman" w:cs="Times New Roman"/>
          <w:lang w:val="sv-SE"/>
        </w:rPr>
        <w:t xml:space="preserve"> har i sin </w:t>
      </w:r>
      <w:proofErr w:type="gramStart"/>
      <w:r w:rsidR="00B93C12" w:rsidRPr="00B93C12">
        <w:rPr>
          <w:rFonts w:ascii="Times New Roman" w:hAnsi="Times New Roman" w:cs="Times New Roman"/>
          <w:lang w:val="sv-SE"/>
        </w:rPr>
        <w:t>besittning</w:t>
      </w:r>
      <w:proofErr w:type="gramEnd"/>
      <w:r w:rsidR="00B93C12" w:rsidRPr="00B93C12">
        <w:rPr>
          <w:rFonts w:ascii="Times New Roman" w:hAnsi="Times New Roman" w:cs="Times New Roman"/>
          <w:lang w:val="sv-SE"/>
        </w:rPr>
        <w:t>.</w:t>
      </w:r>
      <w:r w:rsidR="008F35F0" w:rsidRPr="00B3383D">
        <w:rPr>
          <w:rFonts w:ascii="Times New Roman" w:hAnsi="Times New Roman" w:cs="Times New Roman"/>
          <w:lang w:val="sv-SE"/>
        </w:rPr>
        <w:t xml:space="preserve"> </w:t>
      </w:r>
      <w:r w:rsidR="00B93C12" w:rsidRPr="00B93C12">
        <w:rPr>
          <w:rFonts w:ascii="Times New Roman" w:hAnsi="Times New Roman" w:cs="Times New Roman"/>
          <w:lang w:val="sv-SE"/>
        </w:rPr>
        <w:t>Församlingen är endast i begränsad omfattning en självständig juridisk person, e</w:t>
      </w:r>
      <w:r w:rsidR="00B93C12" w:rsidRPr="00B93C12">
        <w:rPr>
          <w:rFonts w:ascii="Times New Roman" w:hAnsi="Times New Roman" w:cs="Times New Roman"/>
          <w:lang w:val="sv-SE"/>
        </w:rPr>
        <w:t>f</w:t>
      </w:r>
      <w:r w:rsidR="00B93C12" w:rsidRPr="00B93C12">
        <w:rPr>
          <w:rFonts w:ascii="Times New Roman" w:hAnsi="Times New Roman" w:cs="Times New Roman"/>
          <w:lang w:val="sv-SE"/>
        </w:rPr>
        <w:t>tersom dess ekonomi är en del av den kyrkliga samfällighetens ekonomi.</w:t>
      </w:r>
      <w:r w:rsidR="008F35F0" w:rsidRPr="00B3383D">
        <w:rPr>
          <w:rFonts w:ascii="Times New Roman" w:hAnsi="Times New Roman" w:cs="Times New Roman"/>
          <w:lang w:val="sv-SE"/>
        </w:rPr>
        <w:t xml:space="preserve"> </w:t>
      </w:r>
      <w:r w:rsidR="00B93C12" w:rsidRPr="00B93C12">
        <w:rPr>
          <w:rFonts w:ascii="Times New Roman" w:hAnsi="Times New Roman" w:cs="Times New Roman"/>
          <w:lang w:val="sv-SE"/>
        </w:rPr>
        <w:t>Således ansvarar den kyrkliga samfälligheten i sista hand för försa</w:t>
      </w:r>
      <w:r w:rsidR="00B93C12" w:rsidRPr="00B93C12">
        <w:rPr>
          <w:rFonts w:ascii="Times New Roman" w:hAnsi="Times New Roman" w:cs="Times New Roman"/>
          <w:lang w:val="sv-SE"/>
        </w:rPr>
        <w:t>m</w:t>
      </w:r>
      <w:r w:rsidR="00B93C12" w:rsidRPr="00B93C12">
        <w:rPr>
          <w:rFonts w:ascii="Times New Roman" w:hAnsi="Times New Roman" w:cs="Times New Roman"/>
          <w:lang w:val="sv-SE"/>
        </w:rPr>
        <w:t>lingens alla förbindelser.</w:t>
      </w:r>
      <w:r w:rsidR="00A6234F" w:rsidRPr="00B3383D">
        <w:rPr>
          <w:rFonts w:ascii="Times New Roman" w:hAnsi="Times New Roman" w:cs="Times New Roman"/>
          <w:lang w:val="sv-SE"/>
        </w:rPr>
        <w:t xml:space="preserve"> </w:t>
      </w:r>
    </w:p>
    <w:p w:rsidR="008F35F0" w:rsidRPr="00B3383D" w:rsidRDefault="00B93C12" w:rsidP="008F35F0">
      <w:pPr>
        <w:spacing w:after="0" w:line="240" w:lineRule="auto"/>
        <w:ind w:firstLine="170"/>
        <w:jc w:val="both"/>
        <w:rPr>
          <w:rFonts w:ascii="Times New Roman" w:hAnsi="Times New Roman" w:cs="Times New Roman"/>
          <w:lang w:val="sv-SE"/>
        </w:rPr>
      </w:pPr>
      <w:r w:rsidRPr="00B93C12">
        <w:rPr>
          <w:rFonts w:ascii="Times New Roman" w:hAnsi="Times New Roman" w:cs="Times New Roman"/>
          <w:lang w:val="sv-SE"/>
        </w:rPr>
        <w:t>Enligt paragrafens 3 mom. godkänner försa</w:t>
      </w:r>
      <w:r w:rsidRPr="00B93C12">
        <w:rPr>
          <w:rFonts w:ascii="Times New Roman" w:hAnsi="Times New Roman" w:cs="Times New Roman"/>
          <w:lang w:val="sv-SE"/>
        </w:rPr>
        <w:t>m</w:t>
      </w:r>
      <w:r w:rsidRPr="00B93C12">
        <w:rPr>
          <w:rFonts w:ascii="Times New Roman" w:hAnsi="Times New Roman" w:cs="Times New Roman"/>
          <w:lang w:val="sv-SE"/>
        </w:rPr>
        <w:t>lingsrådet en arbetsordning för sig.</w:t>
      </w:r>
      <w:r w:rsidR="001B7809" w:rsidRPr="00B3383D">
        <w:rPr>
          <w:rFonts w:ascii="Times New Roman" w:hAnsi="Times New Roman" w:cs="Times New Roman"/>
          <w:lang w:val="sv-SE"/>
        </w:rPr>
        <w:t xml:space="preserve"> </w:t>
      </w:r>
      <w:r w:rsidRPr="00705FF9">
        <w:rPr>
          <w:rFonts w:ascii="Times New Roman" w:hAnsi="Times New Roman" w:cs="Times New Roman"/>
          <w:lang w:val="sv-SE"/>
        </w:rPr>
        <w:t>Församling</w:t>
      </w:r>
      <w:r w:rsidRPr="00705FF9">
        <w:rPr>
          <w:rFonts w:ascii="Times New Roman" w:hAnsi="Times New Roman" w:cs="Times New Roman"/>
          <w:lang w:val="sv-SE"/>
        </w:rPr>
        <w:t>s</w:t>
      </w:r>
      <w:r w:rsidRPr="00705FF9">
        <w:rPr>
          <w:rFonts w:ascii="Times New Roman" w:hAnsi="Times New Roman" w:cs="Times New Roman"/>
          <w:lang w:val="sv-SE"/>
        </w:rPr>
        <w:t>rådets a</w:t>
      </w:r>
      <w:r w:rsidR="00705FF9" w:rsidRPr="00705FF9">
        <w:rPr>
          <w:rFonts w:ascii="Times New Roman" w:hAnsi="Times New Roman" w:cs="Times New Roman"/>
          <w:lang w:val="sv-SE"/>
        </w:rPr>
        <w:t>rbete styrs inte längre genom ett</w:t>
      </w:r>
      <w:r w:rsidRPr="00705FF9">
        <w:rPr>
          <w:rFonts w:ascii="Times New Roman" w:hAnsi="Times New Roman" w:cs="Times New Roman"/>
          <w:lang w:val="sv-SE"/>
        </w:rPr>
        <w:t xml:space="preserve"> </w:t>
      </w:r>
      <w:r w:rsidR="00705FF9" w:rsidRPr="00705FF9">
        <w:rPr>
          <w:rFonts w:ascii="Times New Roman" w:hAnsi="Times New Roman" w:cs="Times New Roman"/>
          <w:lang w:val="sv-SE"/>
        </w:rPr>
        <w:t>regl</w:t>
      </w:r>
      <w:r w:rsidR="00705FF9" w:rsidRPr="00705FF9">
        <w:rPr>
          <w:rFonts w:ascii="Times New Roman" w:hAnsi="Times New Roman" w:cs="Times New Roman"/>
          <w:lang w:val="sv-SE"/>
        </w:rPr>
        <w:t>e</w:t>
      </w:r>
      <w:r w:rsidR="00705FF9" w:rsidRPr="00705FF9">
        <w:rPr>
          <w:rFonts w:ascii="Times New Roman" w:hAnsi="Times New Roman" w:cs="Times New Roman"/>
          <w:lang w:val="sv-SE"/>
        </w:rPr>
        <w:t>mente som ska underställas.</w:t>
      </w:r>
      <w:r w:rsidR="008F35F0" w:rsidRPr="00B3383D">
        <w:rPr>
          <w:rFonts w:ascii="Times New Roman" w:hAnsi="Times New Roman" w:cs="Times New Roman"/>
          <w:lang w:val="sv-SE"/>
        </w:rPr>
        <w:t xml:space="preserve"> </w:t>
      </w:r>
      <w:r w:rsidR="00705FF9" w:rsidRPr="00F7375C">
        <w:rPr>
          <w:rFonts w:ascii="Times New Roman" w:hAnsi="Times New Roman" w:cs="Times New Roman"/>
          <w:lang w:val="sv-SE"/>
        </w:rPr>
        <w:t xml:space="preserve">Tidigare </w:t>
      </w:r>
      <w:r w:rsidR="00B1760E" w:rsidRPr="00F7375C">
        <w:rPr>
          <w:rFonts w:ascii="Times New Roman" w:hAnsi="Times New Roman" w:cs="Times New Roman"/>
          <w:lang w:val="sv-SE"/>
        </w:rPr>
        <w:t>har unde</w:t>
      </w:r>
      <w:r w:rsidR="00B1760E" w:rsidRPr="00F7375C">
        <w:rPr>
          <w:rFonts w:ascii="Times New Roman" w:hAnsi="Times New Roman" w:cs="Times New Roman"/>
          <w:lang w:val="sv-SE"/>
        </w:rPr>
        <w:t>r</w:t>
      </w:r>
      <w:r w:rsidR="00394B29">
        <w:rPr>
          <w:rFonts w:ascii="Times New Roman" w:hAnsi="Times New Roman" w:cs="Times New Roman"/>
          <w:lang w:val="sv-SE"/>
        </w:rPr>
        <w:t>ställningen</w:t>
      </w:r>
      <w:r w:rsidR="00B1760E" w:rsidRPr="00F7375C">
        <w:rPr>
          <w:rFonts w:ascii="Times New Roman" w:hAnsi="Times New Roman" w:cs="Times New Roman"/>
          <w:lang w:val="sv-SE"/>
        </w:rPr>
        <w:t xml:space="preserve"> av en förvaltningsstadga som gäller ett organ motiverats med att en nödvändig e</w:t>
      </w:r>
      <w:r w:rsidR="00B1760E" w:rsidRPr="00F7375C">
        <w:rPr>
          <w:rFonts w:ascii="Times New Roman" w:hAnsi="Times New Roman" w:cs="Times New Roman"/>
          <w:lang w:val="sv-SE"/>
        </w:rPr>
        <w:t>n</w:t>
      </w:r>
      <w:r w:rsidR="00B1760E" w:rsidRPr="00F7375C">
        <w:rPr>
          <w:rFonts w:ascii="Times New Roman" w:hAnsi="Times New Roman" w:cs="Times New Roman"/>
          <w:lang w:val="sv-SE"/>
        </w:rPr>
        <w:t xml:space="preserve">hetlighet och ändamålsenlighet måste tryggas och </w:t>
      </w:r>
      <w:r w:rsidR="00F7375C" w:rsidRPr="00F7375C">
        <w:rPr>
          <w:rFonts w:ascii="Times New Roman" w:hAnsi="Times New Roman" w:cs="Times New Roman"/>
          <w:lang w:val="sv-SE"/>
        </w:rPr>
        <w:t xml:space="preserve">de </w:t>
      </w:r>
      <w:r w:rsidR="00B1760E" w:rsidRPr="00F7375C">
        <w:rPr>
          <w:rFonts w:ascii="Times New Roman" w:hAnsi="Times New Roman" w:cs="Times New Roman"/>
          <w:lang w:val="sv-SE"/>
        </w:rPr>
        <w:t>rättsliga aspekter</w:t>
      </w:r>
      <w:r w:rsidR="00F7375C" w:rsidRPr="00F7375C">
        <w:rPr>
          <w:rFonts w:ascii="Times New Roman" w:hAnsi="Times New Roman" w:cs="Times New Roman"/>
          <w:lang w:val="sv-SE"/>
        </w:rPr>
        <w:t>na</w:t>
      </w:r>
      <w:r w:rsidR="00B1760E" w:rsidRPr="00F7375C">
        <w:rPr>
          <w:rFonts w:ascii="Times New Roman" w:hAnsi="Times New Roman" w:cs="Times New Roman"/>
          <w:lang w:val="sv-SE"/>
        </w:rPr>
        <w:t xml:space="preserve"> beaktas.</w:t>
      </w:r>
      <w:r w:rsidR="008F35F0" w:rsidRPr="00B3383D">
        <w:rPr>
          <w:rFonts w:ascii="Times New Roman" w:hAnsi="Times New Roman" w:cs="Times New Roman"/>
          <w:lang w:val="sv-SE"/>
        </w:rPr>
        <w:t xml:space="preserve"> </w:t>
      </w:r>
      <w:r w:rsidR="00F7375C" w:rsidRPr="00F7375C">
        <w:rPr>
          <w:rFonts w:ascii="Times New Roman" w:hAnsi="Times New Roman" w:cs="Times New Roman"/>
          <w:lang w:val="sv-SE"/>
        </w:rPr>
        <w:t>I den nya strukturen framhävs församlingarnas självstä</w:t>
      </w:r>
      <w:r w:rsidR="00F7375C" w:rsidRPr="00F7375C">
        <w:rPr>
          <w:rFonts w:ascii="Times New Roman" w:hAnsi="Times New Roman" w:cs="Times New Roman"/>
          <w:lang w:val="sv-SE"/>
        </w:rPr>
        <w:t>n</w:t>
      </w:r>
      <w:r w:rsidR="00F7375C" w:rsidRPr="00F7375C">
        <w:rPr>
          <w:rFonts w:ascii="Times New Roman" w:hAnsi="Times New Roman" w:cs="Times New Roman"/>
          <w:lang w:val="sv-SE"/>
        </w:rPr>
        <w:t>dighet i organiseringen av verksamheten och förvaltningen.</w:t>
      </w:r>
      <w:r w:rsidR="008F35F0" w:rsidRPr="00B3383D">
        <w:rPr>
          <w:rFonts w:ascii="Times New Roman" w:hAnsi="Times New Roman" w:cs="Times New Roman"/>
          <w:lang w:val="sv-SE"/>
        </w:rPr>
        <w:t xml:space="preserve"> </w:t>
      </w:r>
      <w:r w:rsidR="00394B29">
        <w:rPr>
          <w:rFonts w:ascii="Times New Roman" w:hAnsi="Times New Roman" w:cs="Times New Roman"/>
          <w:lang w:val="sv-SE"/>
        </w:rPr>
        <w:t>Samtidigt</w:t>
      </w:r>
      <w:r w:rsidR="00F7375C" w:rsidRPr="00F7375C">
        <w:rPr>
          <w:rFonts w:ascii="Times New Roman" w:hAnsi="Times New Roman" w:cs="Times New Roman"/>
          <w:lang w:val="sv-SE"/>
        </w:rPr>
        <w:t xml:space="preserve"> kan det inom en e</w:t>
      </w:r>
      <w:r w:rsidR="00F7375C" w:rsidRPr="00F7375C">
        <w:rPr>
          <w:rFonts w:ascii="Times New Roman" w:hAnsi="Times New Roman" w:cs="Times New Roman"/>
          <w:lang w:val="sv-SE"/>
        </w:rPr>
        <w:t>n</w:t>
      </w:r>
      <w:r w:rsidR="00F7375C" w:rsidRPr="00F7375C">
        <w:rPr>
          <w:rFonts w:ascii="Times New Roman" w:hAnsi="Times New Roman" w:cs="Times New Roman"/>
          <w:lang w:val="sv-SE"/>
        </w:rPr>
        <w:t>skild kyrklig samfällighet avtalas om att en del av församlingens uppgifter ska överföras till den kyrkliga samfälligheten, varvid arbetsordnin</w:t>
      </w:r>
      <w:r w:rsidR="00F7375C" w:rsidRPr="00F7375C">
        <w:rPr>
          <w:rFonts w:ascii="Times New Roman" w:hAnsi="Times New Roman" w:cs="Times New Roman"/>
          <w:lang w:val="sv-SE"/>
        </w:rPr>
        <w:t>g</w:t>
      </w:r>
      <w:r w:rsidR="00F7375C" w:rsidRPr="00F7375C">
        <w:rPr>
          <w:rFonts w:ascii="Times New Roman" w:hAnsi="Times New Roman" w:cs="Times New Roman"/>
          <w:lang w:val="sv-SE"/>
        </w:rPr>
        <w:t>arnas enhetlighet inte längre behöver säkerstä</w:t>
      </w:r>
      <w:r w:rsidR="00F7375C" w:rsidRPr="00F7375C">
        <w:rPr>
          <w:rFonts w:ascii="Times New Roman" w:hAnsi="Times New Roman" w:cs="Times New Roman"/>
          <w:lang w:val="sv-SE"/>
        </w:rPr>
        <w:t>l</w:t>
      </w:r>
      <w:r w:rsidR="00F7375C" w:rsidRPr="00F7375C">
        <w:rPr>
          <w:rFonts w:ascii="Times New Roman" w:hAnsi="Times New Roman" w:cs="Times New Roman"/>
          <w:lang w:val="sv-SE"/>
        </w:rPr>
        <w:t>las.</w:t>
      </w:r>
    </w:p>
    <w:p w:rsidR="00C9670E" w:rsidRPr="00B3383D" w:rsidRDefault="00F7375C" w:rsidP="008F35F0">
      <w:pPr>
        <w:spacing w:after="0" w:line="240" w:lineRule="auto"/>
        <w:ind w:firstLine="170"/>
        <w:jc w:val="both"/>
        <w:rPr>
          <w:rFonts w:ascii="Times New Roman" w:hAnsi="Times New Roman" w:cs="Times New Roman"/>
          <w:color w:val="0070C0"/>
          <w:lang w:val="sv-SE"/>
        </w:rPr>
      </w:pPr>
      <w:r w:rsidRPr="009915BD">
        <w:rPr>
          <w:rFonts w:ascii="Times New Roman" w:hAnsi="Times New Roman" w:cs="Times New Roman"/>
          <w:lang w:val="sv-SE"/>
        </w:rPr>
        <w:t xml:space="preserve">I församlingsrådets arbetsordning </w:t>
      </w:r>
      <w:r w:rsidR="009915BD" w:rsidRPr="009915BD">
        <w:rPr>
          <w:rFonts w:ascii="Times New Roman" w:hAnsi="Times New Roman" w:cs="Times New Roman"/>
          <w:lang w:val="sv-SE"/>
        </w:rPr>
        <w:t xml:space="preserve">föreskrivs </w:t>
      </w:r>
      <w:r w:rsidRPr="009915BD">
        <w:rPr>
          <w:rFonts w:ascii="Times New Roman" w:hAnsi="Times New Roman" w:cs="Times New Roman"/>
          <w:lang w:val="sv-SE"/>
        </w:rPr>
        <w:t>bland annat</w:t>
      </w:r>
      <w:r w:rsidR="009915BD" w:rsidRPr="009915BD">
        <w:rPr>
          <w:rFonts w:ascii="Times New Roman" w:hAnsi="Times New Roman" w:cs="Times New Roman"/>
          <w:lang w:val="sv-SE"/>
        </w:rPr>
        <w:t xml:space="preserve"> om</w:t>
      </w:r>
      <w:r w:rsidRPr="009915BD">
        <w:rPr>
          <w:rFonts w:ascii="Times New Roman" w:hAnsi="Times New Roman" w:cs="Times New Roman"/>
          <w:lang w:val="sv-SE"/>
        </w:rPr>
        <w:t xml:space="preserve"> sammankall</w:t>
      </w:r>
      <w:r w:rsidR="009915BD" w:rsidRPr="009915BD">
        <w:rPr>
          <w:rFonts w:ascii="Times New Roman" w:hAnsi="Times New Roman" w:cs="Times New Roman"/>
          <w:lang w:val="sv-SE"/>
        </w:rPr>
        <w:t>ande till möte.</w:t>
      </w:r>
      <w:r w:rsidR="00C9670E" w:rsidRPr="00B3383D">
        <w:rPr>
          <w:rFonts w:ascii="Times New Roman" w:hAnsi="Times New Roman" w:cs="Times New Roman"/>
          <w:lang w:val="sv-SE"/>
        </w:rPr>
        <w:t xml:space="preserve"> </w:t>
      </w:r>
      <w:r w:rsidR="008D2744" w:rsidRPr="00D24DFB">
        <w:rPr>
          <w:rFonts w:ascii="Times New Roman" w:hAnsi="Times New Roman" w:cs="Times New Roman"/>
          <w:lang w:val="sv-SE"/>
        </w:rPr>
        <w:t xml:space="preserve">Detta ska också anses omfatta hur en suppleant ska kallas </w:t>
      </w:r>
      <w:r w:rsidR="00D24DFB" w:rsidRPr="00D24DFB">
        <w:rPr>
          <w:rFonts w:ascii="Times New Roman" w:hAnsi="Times New Roman" w:cs="Times New Roman"/>
          <w:lang w:val="sv-SE"/>
        </w:rPr>
        <w:t>till ett möte i vilket en ordinarie medlem är förhindrad att delta.</w:t>
      </w:r>
      <w:r w:rsidR="00C9670E" w:rsidRPr="00B3383D">
        <w:rPr>
          <w:rFonts w:ascii="Times New Roman" w:hAnsi="Times New Roman" w:cs="Times New Roman"/>
          <w:lang w:val="sv-SE"/>
        </w:rPr>
        <w:t xml:space="preserve"> </w:t>
      </w:r>
      <w:r w:rsidR="00D24DFB" w:rsidRPr="00D24DFB">
        <w:rPr>
          <w:rFonts w:ascii="Times New Roman" w:hAnsi="Times New Roman" w:cs="Times New Roman"/>
          <w:lang w:val="sv-SE"/>
        </w:rPr>
        <w:t>Arbetsordningen ska också innehålla bestämmelser om föredragning och övrig behandling av ärenden i organet.</w:t>
      </w:r>
      <w:r w:rsidR="004C2120" w:rsidRPr="00B3383D">
        <w:rPr>
          <w:rFonts w:ascii="Times New Roman" w:hAnsi="Times New Roman" w:cs="Times New Roman"/>
          <w:lang w:val="sv-SE"/>
        </w:rPr>
        <w:t xml:space="preserve"> </w:t>
      </w:r>
      <w:r w:rsidR="00170B0B" w:rsidRPr="00170B0B">
        <w:rPr>
          <w:rFonts w:ascii="Times New Roman" w:hAnsi="Times New Roman" w:cs="Times New Roman"/>
          <w:lang w:val="sv-SE"/>
        </w:rPr>
        <w:t>F</w:t>
      </w:r>
      <w:r w:rsidR="00170B0B" w:rsidRPr="00170B0B">
        <w:rPr>
          <w:rFonts w:ascii="Times New Roman" w:hAnsi="Times New Roman" w:cs="Times New Roman"/>
          <w:lang w:val="sv-SE"/>
        </w:rPr>
        <w:t>ö</w:t>
      </w:r>
      <w:r w:rsidR="00170B0B" w:rsidRPr="00170B0B">
        <w:rPr>
          <w:rFonts w:ascii="Times New Roman" w:hAnsi="Times New Roman" w:cs="Times New Roman"/>
          <w:lang w:val="sv-SE"/>
        </w:rPr>
        <w:t>redragande i organet kan vara de tjänsteinneh</w:t>
      </w:r>
      <w:r w:rsidR="00170B0B" w:rsidRPr="00170B0B">
        <w:rPr>
          <w:rFonts w:ascii="Times New Roman" w:hAnsi="Times New Roman" w:cs="Times New Roman"/>
          <w:lang w:val="sv-SE"/>
        </w:rPr>
        <w:t>a</w:t>
      </w:r>
      <w:r w:rsidR="00170B0B" w:rsidRPr="00170B0B">
        <w:rPr>
          <w:rFonts w:ascii="Times New Roman" w:hAnsi="Times New Roman" w:cs="Times New Roman"/>
          <w:lang w:val="sv-SE"/>
        </w:rPr>
        <w:t>vare som leder respektive arbetsområde och kyrkoherden, som enligt 6 kap. 13 § i kyrkoor</w:t>
      </w:r>
      <w:r w:rsidR="00170B0B" w:rsidRPr="00170B0B">
        <w:rPr>
          <w:rFonts w:ascii="Times New Roman" w:hAnsi="Times New Roman" w:cs="Times New Roman"/>
          <w:lang w:val="sv-SE"/>
        </w:rPr>
        <w:t>d</w:t>
      </w:r>
      <w:r w:rsidR="00170B0B" w:rsidRPr="00170B0B">
        <w:rPr>
          <w:rFonts w:ascii="Times New Roman" w:hAnsi="Times New Roman" w:cs="Times New Roman"/>
          <w:lang w:val="sv-SE"/>
        </w:rPr>
        <w:t>ningen leder den församlingsverksamhet som regleras ovan i 1 §.</w:t>
      </w:r>
      <w:r w:rsidR="004C2120" w:rsidRPr="00B3383D">
        <w:rPr>
          <w:rFonts w:ascii="Times New Roman" w:hAnsi="Times New Roman" w:cs="Times New Roman"/>
          <w:lang w:val="sv-SE"/>
        </w:rPr>
        <w:t xml:space="preserve">   </w:t>
      </w:r>
    </w:p>
    <w:p w:rsidR="008900B8" w:rsidRPr="00B3383D" w:rsidRDefault="008900B8" w:rsidP="008900B8">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5 §. </w:t>
      </w:r>
      <w:r w:rsidR="00170B0B" w:rsidRPr="00170B0B">
        <w:rPr>
          <w:rFonts w:ascii="Times New Roman" w:hAnsi="Times New Roman" w:cs="Times New Roman"/>
          <w:i/>
          <w:lang w:val="sv-SE"/>
        </w:rPr>
        <w:t>Överföring av församlingsrådets besl</w:t>
      </w:r>
      <w:r w:rsidR="00170B0B" w:rsidRPr="00170B0B">
        <w:rPr>
          <w:rFonts w:ascii="Times New Roman" w:hAnsi="Times New Roman" w:cs="Times New Roman"/>
          <w:i/>
          <w:lang w:val="sv-SE"/>
        </w:rPr>
        <w:t>u</w:t>
      </w:r>
      <w:r w:rsidR="00170B0B" w:rsidRPr="00170B0B">
        <w:rPr>
          <w:rFonts w:ascii="Times New Roman" w:hAnsi="Times New Roman" w:cs="Times New Roman"/>
          <w:i/>
          <w:lang w:val="sv-SE"/>
        </w:rPr>
        <w:t>tanderätt.</w:t>
      </w:r>
      <w:r w:rsidRPr="00B3383D">
        <w:rPr>
          <w:rFonts w:ascii="Times New Roman" w:hAnsi="Times New Roman" w:cs="Times New Roman"/>
          <w:i/>
          <w:lang w:val="sv-SE"/>
        </w:rPr>
        <w:t xml:space="preserve"> </w:t>
      </w:r>
      <w:r w:rsidR="00102C5E" w:rsidRPr="00102C5E">
        <w:rPr>
          <w:rFonts w:ascii="Times New Roman" w:hAnsi="Times New Roman" w:cs="Times New Roman"/>
          <w:lang w:val="sv-SE"/>
        </w:rPr>
        <w:t xml:space="preserve">Ett annat organ inom församlingen eller en tjänsteinnehavare som </w:t>
      </w:r>
      <w:proofErr w:type="gramStart"/>
      <w:r w:rsidR="00102C5E" w:rsidRPr="00102C5E">
        <w:rPr>
          <w:rFonts w:ascii="Times New Roman" w:hAnsi="Times New Roman" w:cs="Times New Roman"/>
          <w:lang w:val="sv-SE"/>
        </w:rPr>
        <w:t>förordnats</w:t>
      </w:r>
      <w:proofErr w:type="gramEnd"/>
      <w:r w:rsidR="00102C5E" w:rsidRPr="00102C5E">
        <w:rPr>
          <w:rFonts w:ascii="Times New Roman" w:hAnsi="Times New Roman" w:cs="Times New Roman"/>
          <w:lang w:val="sv-SE"/>
        </w:rPr>
        <w:t xml:space="preserve"> till församlingen kan utöva församlingens besluta</w:t>
      </w:r>
      <w:r w:rsidR="00102C5E" w:rsidRPr="00102C5E">
        <w:rPr>
          <w:rFonts w:ascii="Times New Roman" w:hAnsi="Times New Roman" w:cs="Times New Roman"/>
          <w:lang w:val="sv-SE"/>
        </w:rPr>
        <w:t>n</w:t>
      </w:r>
      <w:r w:rsidR="00102C5E" w:rsidRPr="00102C5E">
        <w:rPr>
          <w:rFonts w:ascii="Times New Roman" w:hAnsi="Times New Roman" w:cs="Times New Roman"/>
          <w:lang w:val="sv-SE"/>
        </w:rPr>
        <w:t>derätt, förutsatt att detta har fastställts separat i instruktionen.</w:t>
      </w:r>
      <w:r w:rsidRPr="00B3383D">
        <w:rPr>
          <w:rFonts w:ascii="Times New Roman" w:hAnsi="Times New Roman" w:cs="Times New Roman"/>
          <w:lang w:val="sv-SE"/>
        </w:rPr>
        <w:t xml:space="preserve"> </w:t>
      </w:r>
      <w:r w:rsidR="00102C5E" w:rsidRPr="00102C5E">
        <w:rPr>
          <w:rFonts w:ascii="Times New Roman" w:hAnsi="Times New Roman" w:cs="Times New Roman"/>
          <w:lang w:val="sv-SE"/>
        </w:rPr>
        <w:t>Delegeringslösningar görs alltid genom instruktioner, eftersom de är mer best</w:t>
      </w:r>
      <w:r w:rsidR="00102C5E" w:rsidRPr="00102C5E">
        <w:rPr>
          <w:rFonts w:ascii="Times New Roman" w:hAnsi="Times New Roman" w:cs="Times New Roman"/>
          <w:lang w:val="sv-SE"/>
        </w:rPr>
        <w:t>å</w:t>
      </w:r>
      <w:r w:rsidR="00102C5E" w:rsidRPr="00102C5E">
        <w:rPr>
          <w:rFonts w:ascii="Times New Roman" w:hAnsi="Times New Roman" w:cs="Times New Roman"/>
          <w:lang w:val="sv-SE"/>
        </w:rPr>
        <w:t xml:space="preserve">ende till sin natur </w:t>
      </w:r>
      <w:r w:rsidR="00394B29">
        <w:rPr>
          <w:rFonts w:ascii="Times New Roman" w:hAnsi="Times New Roman" w:cs="Times New Roman"/>
          <w:lang w:val="sv-SE"/>
        </w:rPr>
        <w:t>än</w:t>
      </w:r>
      <w:r w:rsidR="00102C5E" w:rsidRPr="00102C5E">
        <w:rPr>
          <w:rFonts w:ascii="Times New Roman" w:hAnsi="Times New Roman" w:cs="Times New Roman"/>
          <w:lang w:val="sv-SE"/>
        </w:rPr>
        <w:t xml:space="preserve"> separata beslut.</w:t>
      </w:r>
      <w:r w:rsidRPr="00B3383D">
        <w:rPr>
          <w:rFonts w:ascii="Times New Roman" w:hAnsi="Times New Roman" w:cs="Times New Roman"/>
          <w:lang w:val="sv-SE"/>
        </w:rPr>
        <w:t xml:space="preserve">  </w:t>
      </w:r>
    </w:p>
    <w:p w:rsidR="008900B8" w:rsidRPr="00B3383D" w:rsidRDefault="00102C5E" w:rsidP="008900B8">
      <w:pPr>
        <w:spacing w:after="0" w:line="240" w:lineRule="auto"/>
        <w:ind w:firstLine="170"/>
        <w:jc w:val="both"/>
        <w:rPr>
          <w:rFonts w:ascii="Times New Roman" w:hAnsi="Times New Roman" w:cs="Times New Roman"/>
          <w:lang w:val="sv-SE"/>
        </w:rPr>
      </w:pPr>
      <w:r w:rsidRPr="00102C5E">
        <w:rPr>
          <w:rFonts w:ascii="Times New Roman" w:hAnsi="Times New Roman" w:cs="Times New Roman"/>
          <w:lang w:val="sv-SE"/>
        </w:rPr>
        <w:t>Behörighet kan alltjämt överföras till tjänst</w:t>
      </w:r>
      <w:r w:rsidRPr="00102C5E">
        <w:rPr>
          <w:rFonts w:ascii="Times New Roman" w:hAnsi="Times New Roman" w:cs="Times New Roman"/>
          <w:lang w:val="sv-SE"/>
        </w:rPr>
        <w:t>e</w:t>
      </w:r>
      <w:r w:rsidRPr="00102C5E">
        <w:rPr>
          <w:rFonts w:ascii="Times New Roman" w:hAnsi="Times New Roman" w:cs="Times New Roman"/>
          <w:lang w:val="sv-SE"/>
        </w:rPr>
        <w:t>innehavare.</w:t>
      </w:r>
      <w:r w:rsidR="008900B8" w:rsidRPr="00B3383D">
        <w:rPr>
          <w:rFonts w:ascii="Times New Roman" w:hAnsi="Times New Roman" w:cs="Times New Roman"/>
          <w:lang w:val="sv-SE"/>
        </w:rPr>
        <w:t xml:space="preserve"> </w:t>
      </w:r>
      <w:r w:rsidRPr="00102C5E">
        <w:rPr>
          <w:rFonts w:ascii="Times New Roman" w:hAnsi="Times New Roman" w:cs="Times New Roman"/>
          <w:lang w:val="sv-SE"/>
        </w:rPr>
        <w:t>Eftersom tjänsteinnehavarna står i anställningsförhållande till den kyrkliga samfä</w:t>
      </w:r>
      <w:r w:rsidRPr="00102C5E">
        <w:rPr>
          <w:rFonts w:ascii="Times New Roman" w:hAnsi="Times New Roman" w:cs="Times New Roman"/>
          <w:lang w:val="sv-SE"/>
        </w:rPr>
        <w:t>l</w:t>
      </w:r>
      <w:r w:rsidRPr="00102C5E">
        <w:rPr>
          <w:rFonts w:ascii="Times New Roman" w:hAnsi="Times New Roman" w:cs="Times New Roman"/>
          <w:lang w:val="sv-SE"/>
        </w:rPr>
        <w:t xml:space="preserve">ligheten kan behörighet utövas på församlingens vägnar av de tjänsteinnehavare som genom </w:t>
      </w:r>
      <w:r w:rsidRPr="00102C5E">
        <w:rPr>
          <w:rFonts w:ascii="Times New Roman" w:hAnsi="Times New Roman" w:cs="Times New Roman"/>
          <w:lang w:val="sv-SE"/>
        </w:rPr>
        <w:lastRenderedPageBreak/>
        <w:t xml:space="preserve">tjänsteförordnande har </w:t>
      </w:r>
      <w:proofErr w:type="gramStart"/>
      <w:r w:rsidRPr="00102C5E">
        <w:rPr>
          <w:rFonts w:ascii="Times New Roman" w:hAnsi="Times New Roman" w:cs="Times New Roman"/>
          <w:lang w:val="sv-SE"/>
        </w:rPr>
        <w:t>förordnats</w:t>
      </w:r>
      <w:proofErr w:type="gramEnd"/>
      <w:r w:rsidRPr="00102C5E">
        <w:rPr>
          <w:rFonts w:ascii="Times New Roman" w:hAnsi="Times New Roman" w:cs="Times New Roman"/>
          <w:lang w:val="sv-SE"/>
        </w:rPr>
        <w:t xml:space="preserve"> till de tjänster som är placerade i församlingen i fråga.</w:t>
      </w:r>
    </w:p>
    <w:p w:rsidR="008900B8" w:rsidRPr="00B3383D" w:rsidRDefault="00102C5E" w:rsidP="008900B8">
      <w:pPr>
        <w:spacing w:after="0" w:line="240" w:lineRule="auto"/>
        <w:ind w:firstLine="170"/>
        <w:jc w:val="both"/>
        <w:rPr>
          <w:rFonts w:ascii="Times New Roman" w:hAnsi="Times New Roman" w:cs="Times New Roman"/>
          <w:lang w:val="sv-SE"/>
        </w:rPr>
      </w:pPr>
      <w:r w:rsidRPr="00102C5E">
        <w:rPr>
          <w:rFonts w:ascii="Times New Roman" w:hAnsi="Times New Roman" w:cs="Times New Roman"/>
          <w:lang w:val="sv-SE"/>
        </w:rPr>
        <w:t>I paragrafens 2 mom. föreskrivs om de frågor i vilka beslutanderätten inte kan överföras till församlingens övriga organ eller tjänsteinneh</w:t>
      </w:r>
      <w:r w:rsidRPr="00102C5E">
        <w:rPr>
          <w:rFonts w:ascii="Times New Roman" w:hAnsi="Times New Roman" w:cs="Times New Roman"/>
          <w:lang w:val="sv-SE"/>
        </w:rPr>
        <w:t>a</w:t>
      </w:r>
      <w:r w:rsidRPr="00102C5E">
        <w:rPr>
          <w:rFonts w:ascii="Times New Roman" w:hAnsi="Times New Roman" w:cs="Times New Roman"/>
          <w:lang w:val="sv-SE"/>
        </w:rPr>
        <w:t>vare.</w:t>
      </w:r>
      <w:r w:rsidR="008900B8" w:rsidRPr="00B3383D">
        <w:rPr>
          <w:rFonts w:ascii="Times New Roman" w:hAnsi="Times New Roman" w:cs="Times New Roman"/>
          <w:lang w:val="sv-SE"/>
        </w:rPr>
        <w:t xml:space="preserve"> </w:t>
      </w:r>
      <w:r w:rsidRPr="004E41B6">
        <w:rPr>
          <w:rFonts w:ascii="Times New Roman" w:hAnsi="Times New Roman" w:cs="Times New Roman"/>
          <w:lang w:val="sv-SE"/>
        </w:rPr>
        <w:t>Beslutanderätten får inte överföras i så</w:t>
      </w:r>
      <w:r w:rsidRPr="004E41B6">
        <w:rPr>
          <w:rFonts w:ascii="Times New Roman" w:hAnsi="Times New Roman" w:cs="Times New Roman"/>
          <w:lang w:val="sv-SE"/>
        </w:rPr>
        <w:t>d</w:t>
      </w:r>
      <w:r w:rsidRPr="004E41B6">
        <w:rPr>
          <w:rFonts w:ascii="Times New Roman" w:hAnsi="Times New Roman" w:cs="Times New Roman"/>
          <w:lang w:val="sv-SE"/>
        </w:rPr>
        <w:t xml:space="preserve">ana frågor som </w:t>
      </w:r>
      <w:r w:rsidR="004E41B6" w:rsidRPr="004E41B6">
        <w:rPr>
          <w:rFonts w:ascii="Times New Roman" w:hAnsi="Times New Roman" w:cs="Times New Roman"/>
          <w:lang w:val="sv-SE"/>
        </w:rPr>
        <w:t xml:space="preserve">enligt </w:t>
      </w:r>
      <w:r w:rsidRPr="004E41B6">
        <w:rPr>
          <w:rFonts w:ascii="Times New Roman" w:hAnsi="Times New Roman" w:cs="Times New Roman"/>
          <w:lang w:val="sv-SE"/>
        </w:rPr>
        <w:t>separat</w:t>
      </w:r>
      <w:r w:rsidR="004E41B6" w:rsidRPr="004E41B6">
        <w:rPr>
          <w:rFonts w:ascii="Times New Roman" w:hAnsi="Times New Roman" w:cs="Times New Roman"/>
          <w:lang w:val="sv-SE"/>
        </w:rPr>
        <w:t>a</w:t>
      </w:r>
      <w:r w:rsidRPr="004E41B6">
        <w:rPr>
          <w:rFonts w:ascii="Times New Roman" w:hAnsi="Times New Roman" w:cs="Times New Roman"/>
          <w:lang w:val="sv-SE"/>
        </w:rPr>
        <w:t xml:space="preserve"> </w:t>
      </w:r>
      <w:r w:rsidR="004E41B6" w:rsidRPr="004E41B6">
        <w:rPr>
          <w:rFonts w:ascii="Times New Roman" w:hAnsi="Times New Roman" w:cs="Times New Roman"/>
          <w:lang w:val="sv-SE"/>
        </w:rPr>
        <w:t>föreskrifter eller bestämmelser ska beslutas av församlingsrådet.</w:t>
      </w:r>
      <w:r w:rsidR="00E177E9" w:rsidRPr="00B3383D">
        <w:rPr>
          <w:rFonts w:ascii="Times New Roman" w:hAnsi="Times New Roman" w:cs="Times New Roman"/>
          <w:lang w:val="sv-SE"/>
        </w:rPr>
        <w:t xml:space="preserve"> </w:t>
      </w:r>
      <w:r w:rsidR="004E41B6" w:rsidRPr="004E41B6">
        <w:rPr>
          <w:rFonts w:ascii="Times New Roman" w:hAnsi="Times New Roman" w:cs="Times New Roman"/>
          <w:lang w:val="sv-SE"/>
        </w:rPr>
        <w:t>Till exempel en exceptionell begynnelsetidpunkt för en högmässogudstjänst ska alltid godkännas av församlingsrådet.</w:t>
      </w:r>
      <w:r w:rsidR="008900B8" w:rsidRPr="00B3383D">
        <w:rPr>
          <w:rFonts w:ascii="Times New Roman" w:hAnsi="Times New Roman" w:cs="Times New Roman"/>
          <w:lang w:val="sv-SE"/>
        </w:rPr>
        <w:t xml:space="preserve"> </w:t>
      </w:r>
      <w:r w:rsidR="004E41B6" w:rsidRPr="004E41B6">
        <w:rPr>
          <w:rFonts w:ascii="Times New Roman" w:hAnsi="Times New Roman" w:cs="Times New Roman"/>
          <w:lang w:val="sv-SE"/>
        </w:rPr>
        <w:t>Behörighet får inte heller överföras i frågor som är av betydelse för fö</w:t>
      </w:r>
      <w:r w:rsidR="004E41B6" w:rsidRPr="004E41B6">
        <w:rPr>
          <w:rFonts w:ascii="Times New Roman" w:hAnsi="Times New Roman" w:cs="Times New Roman"/>
          <w:lang w:val="sv-SE"/>
        </w:rPr>
        <w:t>r</w:t>
      </w:r>
      <w:r w:rsidR="004E41B6" w:rsidRPr="004E41B6">
        <w:rPr>
          <w:rFonts w:ascii="Times New Roman" w:hAnsi="Times New Roman" w:cs="Times New Roman"/>
          <w:lang w:val="sv-SE"/>
        </w:rPr>
        <w:t>samlingens samtliga medlemmar.</w:t>
      </w:r>
      <w:r w:rsidR="008900B8" w:rsidRPr="00B3383D">
        <w:rPr>
          <w:rFonts w:ascii="Times New Roman" w:hAnsi="Times New Roman" w:cs="Times New Roman"/>
          <w:lang w:val="sv-SE"/>
        </w:rPr>
        <w:t xml:space="preserve"> </w:t>
      </w:r>
      <w:r w:rsidR="004E41B6" w:rsidRPr="004E41B6">
        <w:rPr>
          <w:rFonts w:ascii="Times New Roman" w:hAnsi="Times New Roman" w:cs="Times New Roman"/>
          <w:lang w:val="sv-SE"/>
        </w:rPr>
        <w:t>Sådana beslut är bland annat principbeslut som gäller försa</w:t>
      </w:r>
      <w:r w:rsidR="004E41B6" w:rsidRPr="004E41B6">
        <w:rPr>
          <w:rFonts w:ascii="Times New Roman" w:hAnsi="Times New Roman" w:cs="Times New Roman"/>
          <w:lang w:val="sv-SE"/>
        </w:rPr>
        <w:t>m</w:t>
      </w:r>
      <w:r w:rsidR="004E41B6" w:rsidRPr="004E41B6">
        <w:rPr>
          <w:rFonts w:ascii="Times New Roman" w:hAnsi="Times New Roman" w:cs="Times New Roman"/>
          <w:lang w:val="sv-SE"/>
        </w:rPr>
        <w:t>lingens verksamhet.</w:t>
      </w:r>
      <w:r w:rsidR="008900B8" w:rsidRPr="00B3383D">
        <w:rPr>
          <w:rFonts w:ascii="Times New Roman" w:hAnsi="Times New Roman" w:cs="Times New Roman"/>
          <w:lang w:val="sv-SE"/>
        </w:rPr>
        <w:t xml:space="preserve"> </w:t>
      </w:r>
      <w:r w:rsidR="004E41B6">
        <w:rPr>
          <w:rFonts w:ascii="Times New Roman" w:hAnsi="Times New Roman" w:cs="Times New Roman"/>
          <w:lang w:val="sv-SE"/>
        </w:rPr>
        <w:t>B</w:t>
      </w:r>
      <w:r w:rsidR="004E41B6" w:rsidRPr="005B5E30">
        <w:rPr>
          <w:rFonts w:ascii="Times New Roman" w:hAnsi="Times New Roman" w:cs="Times New Roman"/>
          <w:lang w:val="sv-SE"/>
        </w:rPr>
        <w:t>ehörighet kan inte överf</w:t>
      </w:r>
      <w:r w:rsidR="004E41B6" w:rsidRPr="005B5E30">
        <w:rPr>
          <w:rFonts w:ascii="Times New Roman" w:hAnsi="Times New Roman" w:cs="Times New Roman"/>
          <w:lang w:val="sv-SE"/>
        </w:rPr>
        <w:t>ö</w:t>
      </w:r>
      <w:r w:rsidR="004E41B6" w:rsidRPr="005B5E30">
        <w:rPr>
          <w:rFonts w:ascii="Times New Roman" w:hAnsi="Times New Roman" w:cs="Times New Roman"/>
          <w:lang w:val="sv-SE"/>
        </w:rPr>
        <w:t xml:space="preserve">ras heller i sådana fall där </w:t>
      </w:r>
      <w:r w:rsidR="005B5E30" w:rsidRPr="005B5E30">
        <w:rPr>
          <w:rFonts w:ascii="Times New Roman" w:hAnsi="Times New Roman" w:cs="Times New Roman"/>
          <w:lang w:val="sv-SE"/>
        </w:rPr>
        <w:t>beslutet ska understä</w:t>
      </w:r>
      <w:r w:rsidR="005B5E30" w:rsidRPr="005B5E30">
        <w:rPr>
          <w:rFonts w:ascii="Times New Roman" w:hAnsi="Times New Roman" w:cs="Times New Roman"/>
          <w:lang w:val="sv-SE"/>
        </w:rPr>
        <w:t>l</w:t>
      </w:r>
      <w:r w:rsidR="005B5E30" w:rsidRPr="005B5E30">
        <w:rPr>
          <w:rFonts w:ascii="Times New Roman" w:hAnsi="Times New Roman" w:cs="Times New Roman"/>
          <w:lang w:val="sv-SE"/>
        </w:rPr>
        <w:t>las en högre myndighet för fastställ</w:t>
      </w:r>
      <w:r w:rsidR="00394B29">
        <w:rPr>
          <w:rFonts w:ascii="Times New Roman" w:hAnsi="Times New Roman" w:cs="Times New Roman"/>
          <w:lang w:val="sv-SE"/>
        </w:rPr>
        <w:t>else</w:t>
      </w:r>
      <w:r w:rsidR="005B5E30" w:rsidRPr="005B5E30">
        <w:rPr>
          <w:rFonts w:ascii="Times New Roman" w:hAnsi="Times New Roman" w:cs="Times New Roman"/>
          <w:lang w:val="sv-SE"/>
        </w:rPr>
        <w:t xml:space="preserve">, såsom godkännandet av reglementet för </w:t>
      </w:r>
      <w:r w:rsidR="00BE42CA">
        <w:rPr>
          <w:rFonts w:ascii="Times New Roman" w:hAnsi="Times New Roman" w:cs="Times New Roman"/>
          <w:lang w:val="sv-SE"/>
        </w:rPr>
        <w:t>konfirman</w:t>
      </w:r>
      <w:r w:rsidR="00BE42CA">
        <w:rPr>
          <w:rFonts w:ascii="Times New Roman" w:hAnsi="Times New Roman" w:cs="Times New Roman"/>
          <w:lang w:val="sv-SE"/>
        </w:rPr>
        <w:t>d</w:t>
      </w:r>
      <w:r w:rsidR="00BE42CA">
        <w:rPr>
          <w:rFonts w:ascii="Times New Roman" w:hAnsi="Times New Roman" w:cs="Times New Roman"/>
          <w:lang w:val="sv-SE"/>
        </w:rPr>
        <w:t>undervisning</w:t>
      </w:r>
      <w:r w:rsidR="005B5E30" w:rsidRPr="005B5E30">
        <w:rPr>
          <w:rFonts w:ascii="Times New Roman" w:hAnsi="Times New Roman" w:cs="Times New Roman"/>
          <w:lang w:val="sv-SE"/>
        </w:rPr>
        <w:t>.</w:t>
      </w:r>
      <w:r w:rsidR="008900B8" w:rsidRPr="00B3383D">
        <w:rPr>
          <w:rFonts w:ascii="Times New Roman" w:hAnsi="Times New Roman" w:cs="Times New Roman"/>
          <w:lang w:val="sv-SE"/>
        </w:rPr>
        <w:t xml:space="preserve"> </w:t>
      </w:r>
    </w:p>
    <w:p w:rsidR="008900B8" w:rsidRPr="00B3383D" w:rsidRDefault="005B5E30" w:rsidP="008900B8">
      <w:pPr>
        <w:spacing w:after="0" w:line="240" w:lineRule="auto"/>
        <w:ind w:firstLine="170"/>
        <w:jc w:val="both"/>
        <w:rPr>
          <w:rFonts w:ascii="Times New Roman" w:hAnsi="Times New Roman" w:cs="Times New Roman"/>
          <w:lang w:val="sv-SE"/>
        </w:rPr>
      </w:pPr>
      <w:r w:rsidRPr="005B5E30">
        <w:rPr>
          <w:rFonts w:ascii="Times New Roman" w:hAnsi="Times New Roman" w:cs="Times New Roman"/>
          <w:lang w:val="sv-SE"/>
        </w:rPr>
        <w:t xml:space="preserve">Paragrafens 3 mom. motsvarar </w:t>
      </w:r>
      <w:r w:rsidR="00BE42CA">
        <w:rPr>
          <w:rFonts w:ascii="Times New Roman" w:hAnsi="Times New Roman" w:cs="Times New Roman"/>
          <w:lang w:val="sv-SE"/>
        </w:rPr>
        <w:t>i sak</w:t>
      </w:r>
      <w:r w:rsidRPr="005B5E30">
        <w:rPr>
          <w:rFonts w:ascii="Times New Roman" w:hAnsi="Times New Roman" w:cs="Times New Roman"/>
          <w:lang w:val="sv-SE"/>
        </w:rPr>
        <w:t xml:space="preserve"> den tid</w:t>
      </w:r>
      <w:r w:rsidRPr="005B5E30">
        <w:rPr>
          <w:rFonts w:ascii="Times New Roman" w:hAnsi="Times New Roman" w:cs="Times New Roman"/>
          <w:lang w:val="sv-SE"/>
        </w:rPr>
        <w:t>i</w:t>
      </w:r>
      <w:r w:rsidRPr="005B5E30">
        <w:rPr>
          <w:rFonts w:ascii="Times New Roman" w:hAnsi="Times New Roman" w:cs="Times New Roman"/>
          <w:lang w:val="sv-SE"/>
        </w:rPr>
        <w:t>gare bestämmelsen.</w:t>
      </w:r>
      <w:r w:rsidR="008900B8" w:rsidRPr="00B3383D">
        <w:rPr>
          <w:rFonts w:ascii="Times New Roman" w:hAnsi="Times New Roman" w:cs="Times New Roman"/>
          <w:lang w:val="sv-SE"/>
        </w:rPr>
        <w:t xml:space="preserve"> </w:t>
      </w:r>
      <w:r w:rsidRPr="005B5E30">
        <w:rPr>
          <w:rFonts w:ascii="Times New Roman" w:hAnsi="Times New Roman" w:cs="Times New Roman"/>
          <w:lang w:val="sv-SE"/>
        </w:rPr>
        <w:t>Allmän praxis är att alla beslut i ett organ fattas på basis av föredragning.</w:t>
      </w:r>
      <w:r w:rsidR="008900B8" w:rsidRPr="00B3383D">
        <w:rPr>
          <w:rFonts w:ascii="Times New Roman" w:hAnsi="Times New Roman" w:cs="Times New Roman"/>
          <w:lang w:val="sv-SE"/>
        </w:rPr>
        <w:t xml:space="preserve"> </w:t>
      </w:r>
      <w:r w:rsidRPr="005B5E30">
        <w:rPr>
          <w:rFonts w:ascii="Times New Roman" w:hAnsi="Times New Roman" w:cs="Times New Roman"/>
          <w:lang w:val="sv-SE"/>
        </w:rPr>
        <w:t>I instruktionen kan det också bestämmas vilken tjänsteinnehavare som ska fungera som föredr</w:t>
      </w:r>
      <w:r w:rsidRPr="005B5E30">
        <w:rPr>
          <w:rFonts w:ascii="Times New Roman" w:hAnsi="Times New Roman" w:cs="Times New Roman"/>
          <w:lang w:val="sv-SE"/>
        </w:rPr>
        <w:t>a</w:t>
      </w:r>
      <w:r w:rsidRPr="005B5E30">
        <w:rPr>
          <w:rFonts w:ascii="Times New Roman" w:hAnsi="Times New Roman" w:cs="Times New Roman"/>
          <w:lang w:val="sv-SE"/>
        </w:rPr>
        <w:t>gande.</w:t>
      </w:r>
      <w:r w:rsidR="008900B8" w:rsidRPr="00B3383D">
        <w:rPr>
          <w:rFonts w:ascii="Times New Roman" w:hAnsi="Times New Roman" w:cs="Times New Roman"/>
          <w:lang w:val="sv-SE"/>
        </w:rPr>
        <w:t xml:space="preserve"> </w:t>
      </w:r>
      <w:r w:rsidRPr="005B5E30">
        <w:rPr>
          <w:rFonts w:ascii="Times New Roman" w:hAnsi="Times New Roman" w:cs="Times New Roman"/>
          <w:lang w:val="sv-SE"/>
        </w:rPr>
        <w:t xml:space="preserve">Bestämmelser om föredragning av ett ärende i församlingsrådet </w:t>
      </w:r>
      <w:r w:rsidR="00BE42CA">
        <w:rPr>
          <w:rFonts w:ascii="Times New Roman" w:hAnsi="Times New Roman" w:cs="Times New Roman"/>
          <w:lang w:val="sv-SE"/>
        </w:rPr>
        <w:t>tas in</w:t>
      </w:r>
      <w:r w:rsidRPr="005B5E30">
        <w:rPr>
          <w:rFonts w:ascii="Times New Roman" w:hAnsi="Times New Roman" w:cs="Times New Roman"/>
          <w:lang w:val="sv-SE"/>
        </w:rPr>
        <w:t xml:space="preserve"> i den arbetsor</w:t>
      </w:r>
      <w:r w:rsidRPr="005B5E30">
        <w:rPr>
          <w:rFonts w:ascii="Times New Roman" w:hAnsi="Times New Roman" w:cs="Times New Roman"/>
          <w:lang w:val="sv-SE"/>
        </w:rPr>
        <w:t>d</w:t>
      </w:r>
      <w:r w:rsidRPr="005B5E30">
        <w:rPr>
          <w:rFonts w:ascii="Times New Roman" w:hAnsi="Times New Roman" w:cs="Times New Roman"/>
          <w:lang w:val="sv-SE"/>
        </w:rPr>
        <w:t>ning som avses i 4 § 3 mom.</w:t>
      </w:r>
      <w:r w:rsidR="008900B8" w:rsidRPr="00B3383D">
        <w:rPr>
          <w:rFonts w:ascii="Times New Roman" w:hAnsi="Times New Roman" w:cs="Times New Roman"/>
          <w:lang w:val="sv-SE"/>
        </w:rPr>
        <w:t xml:space="preserve"> </w:t>
      </w:r>
    </w:p>
    <w:p w:rsidR="00CD64C3" w:rsidRPr="00B3383D" w:rsidRDefault="000003BC" w:rsidP="00CD64C3">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6</w:t>
      </w:r>
      <w:r w:rsidR="00CD64C3" w:rsidRPr="00B3383D">
        <w:rPr>
          <w:rFonts w:ascii="Times New Roman" w:hAnsi="Times New Roman" w:cs="Times New Roman"/>
          <w:b/>
          <w:lang w:val="sv-SE"/>
        </w:rPr>
        <w:t xml:space="preserve"> §. </w:t>
      </w:r>
      <w:r w:rsidR="005B5E30" w:rsidRPr="005B5E30">
        <w:rPr>
          <w:rFonts w:ascii="Times New Roman" w:hAnsi="Times New Roman" w:cs="Times New Roman"/>
          <w:i/>
          <w:lang w:val="sv-SE"/>
        </w:rPr>
        <w:t>Medlem</w:t>
      </w:r>
      <w:r w:rsidR="00764ACC">
        <w:rPr>
          <w:rFonts w:ascii="Times New Roman" w:hAnsi="Times New Roman" w:cs="Times New Roman"/>
          <w:i/>
          <w:lang w:val="sv-SE"/>
        </w:rPr>
        <w:t>mar</w:t>
      </w:r>
      <w:r w:rsidR="005B5E30" w:rsidRPr="005B5E30">
        <w:rPr>
          <w:rFonts w:ascii="Times New Roman" w:hAnsi="Times New Roman" w:cs="Times New Roman"/>
          <w:i/>
          <w:lang w:val="sv-SE"/>
        </w:rPr>
        <w:t>s möjligheter till deltagande och inflytande samt initiativrätt.</w:t>
      </w:r>
      <w:r w:rsidR="00141331" w:rsidRPr="00B3383D">
        <w:rPr>
          <w:rFonts w:ascii="Times New Roman" w:hAnsi="Times New Roman" w:cs="Times New Roman"/>
          <w:i/>
          <w:lang w:val="sv-SE"/>
        </w:rPr>
        <w:t xml:space="preserve"> </w:t>
      </w:r>
      <w:r w:rsidR="005B5E30" w:rsidRPr="005B5E30">
        <w:rPr>
          <w:rFonts w:ascii="Times New Roman" w:hAnsi="Times New Roman" w:cs="Times New Roman"/>
          <w:lang w:val="sv-SE"/>
        </w:rPr>
        <w:t>Den föreslagna bestämmelsen är ny.</w:t>
      </w:r>
      <w:r w:rsidR="005B5E30" w:rsidRPr="00B3383D">
        <w:rPr>
          <w:rFonts w:ascii="Times New Roman" w:hAnsi="Times New Roman" w:cs="Times New Roman"/>
          <w:lang w:val="sv-SE"/>
        </w:rPr>
        <w:t xml:space="preserve"> </w:t>
      </w:r>
      <w:r w:rsidR="0026504D" w:rsidRPr="00764ACC">
        <w:rPr>
          <w:rFonts w:ascii="Times New Roman" w:hAnsi="Times New Roman" w:cs="Times New Roman"/>
          <w:lang w:val="sv-SE"/>
        </w:rPr>
        <w:t>Den förpliktar församling</w:t>
      </w:r>
      <w:r w:rsidR="0026504D" w:rsidRPr="00764ACC">
        <w:rPr>
          <w:rFonts w:ascii="Times New Roman" w:hAnsi="Times New Roman" w:cs="Times New Roman"/>
          <w:lang w:val="sv-SE"/>
        </w:rPr>
        <w:t>s</w:t>
      </w:r>
      <w:r w:rsidR="0026504D" w:rsidRPr="00764ACC">
        <w:rPr>
          <w:rFonts w:ascii="Times New Roman" w:hAnsi="Times New Roman" w:cs="Times New Roman"/>
          <w:lang w:val="sv-SE"/>
        </w:rPr>
        <w:t xml:space="preserve">rådet att främja </w:t>
      </w:r>
      <w:r w:rsidR="00764ACC" w:rsidRPr="00764ACC">
        <w:rPr>
          <w:rFonts w:ascii="Times New Roman" w:hAnsi="Times New Roman" w:cs="Times New Roman"/>
          <w:lang w:val="sv-SE"/>
        </w:rPr>
        <w:t xml:space="preserve">medlemmarnas engagemang i </w:t>
      </w:r>
      <w:r w:rsidR="00BE42CA">
        <w:rPr>
          <w:rFonts w:ascii="Times New Roman" w:hAnsi="Times New Roman" w:cs="Times New Roman"/>
          <w:lang w:val="sv-SE"/>
        </w:rPr>
        <w:t>medlemskapet</w:t>
      </w:r>
      <w:r w:rsidR="00764ACC" w:rsidRPr="00764ACC">
        <w:rPr>
          <w:rFonts w:ascii="Times New Roman" w:hAnsi="Times New Roman" w:cs="Times New Roman"/>
          <w:lang w:val="sv-SE"/>
        </w:rPr>
        <w:t xml:space="preserve"> och stödja </w:t>
      </w:r>
      <w:r w:rsidR="00BE42CA">
        <w:rPr>
          <w:rFonts w:ascii="Times New Roman" w:hAnsi="Times New Roman" w:cs="Times New Roman"/>
          <w:lang w:val="sv-SE"/>
        </w:rPr>
        <w:t xml:space="preserve">kyrkans </w:t>
      </w:r>
      <w:r w:rsidR="00764ACC" w:rsidRPr="00764ACC">
        <w:rPr>
          <w:rFonts w:ascii="Times New Roman" w:hAnsi="Times New Roman" w:cs="Times New Roman"/>
          <w:lang w:val="sv-SE"/>
        </w:rPr>
        <w:t xml:space="preserve">strävan efter att </w:t>
      </w:r>
      <w:r w:rsidR="00BE42CA">
        <w:rPr>
          <w:rFonts w:ascii="Times New Roman" w:hAnsi="Times New Roman" w:cs="Times New Roman"/>
          <w:lang w:val="sv-SE"/>
        </w:rPr>
        <w:t xml:space="preserve">skifta fokus för församlingens </w:t>
      </w:r>
      <w:r w:rsidR="00764ACC" w:rsidRPr="00764ACC">
        <w:rPr>
          <w:rFonts w:ascii="Times New Roman" w:hAnsi="Times New Roman" w:cs="Times New Roman"/>
          <w:lang w:val="sv-SE"/>
        </w:rPr>
        <w:t>verksamhet och verksamhet från arbetstagarna till försa</w:t>
      </w:r>
      <w:r w:rsidR="00764ACC" w:rsidRPr="00764ACC">
        <w:rPr>
          <w:rFonts w:ascii="Times New Roman" w:hAnsi="Times New Roman" w:cs="Times New Roman"/>
          <w:lang w:val="sv-SE"/>
        </w:rPr>
        <w:t>m</w:t>
      </w:r>
      <w:r w:rsidR="00764ACC" w:rsidRPr="00764ACC">
        <w:rPr>
          <w:rFonts w:ascii="Times New Roman" w:hAnsi="Times New Roman" w:cs="Times New Roman"/>
          <w:lang w:val="sv-SE"/>
        </w:rPr>
        <w:t>lingsmedlemmarna.</w:t>
      </w:r>
      <w:r w:rsidR="00CD64C3" w:rsidRPr="00B3383D">
        <w:rPr>
          <w:rFonts w:ascii="Times New Roman" w:hAnsi="Times New Roman" w:cs="Times New Roman"/>
          <w:lang w:val="sv-SE"/>
        </w:rPr>
        <w:t xml:space="preserve"> </w:t>
      </w:r>
      <w:r w:rsidR="00764ACC" w:rsidRPr="00764ACC">
        <w:rPr>
          <w:rFonts w:ascii="Times New Roman" w:hAnsi="Times New Roman" w:cs="Times New Roman"/>
          <w:lang w:val="sv-SE"/>
        </w:rPr>
        <w:t xml:space="preserve">Bestämmelsen föreskriver om församlingsrådets ansvar när det gäller att tillgodose församlingsmedlemmarnas direkta möjligheter </w:t>
      </w:r>
      <w:r w:rsidR="00C1544F">
        <w:rPr>
          <w:rFonts w:ascii="Times New Roman" w:hAnsi="Times New Roman" w:cs="Times New Roman"/>
          <w:lang w:val="sv-SE"/>
        </w:rPr>
        <w:t xml:space="preserve">att </w:t>
      </w:r>
      <w:r w:rsidR="00764ACC" w:rsidRPr="00764ACC">
        <w:rPr>
          <w:rFonts w:ascii="Times New Roman" w:hAnsi="Times New Roman" w:cs="Times New Roman"/>
          <w:lang w:val="sv-SE"/>
        </w:rPr>
        <w:t xml:space="preserve">delta och </w:t>
      </w:r>
      <w:r w:rsidR="00C1544F">
        <w:rPr>
          <w:rFonts w:ascii="Times New Roman" w:hAnsi="Times New Roman" w:cs="Times New Roman"/>
          <w:lang w:val="sv-SE"/>
        </w:rPr>
        <w:t>påverka</w:t>
      </w:r>
      <w:r w:rsidR="00764ACC" w:rsidRPr="00764ACC">
        <w:rPr>
          <w:rFonts w:ascii="Times New Roman" w:hAnsi="Times New Roman" w:cs="Times New Roman"/>
          <w:lang w:val="sv-SE"/>
        </w:rPr>
        <w:t>.</w:t>
      </w:r>
      <w:r w:rsidR="00CD64C3" w:rsidRPr="00B3383D">
        <w:rPr>
          <w:rFonts w:ascii="Times New Roman" w:hAnsi="Times New Roman" w:cs="Times New Roman"/>
          <w:lang w:val="sv-SE"/>
        </w:rPr>
        <w:t xml:space="preserve"> </w:t>
      </w:r>
      <w:r w:rsidR="00764ACC" w:rsidRPr="00764ACC">
        <w:rPr>
          <w:rFonts w:ascii="Times New Roman" w:hAnsi="Times New Roman" w:cs="Times New Roman"/>
          <w:lang w:val="sv-SE"/>
        </w:rPr>
        <w:t>Församling</w:t>
      </w:r>
      <w:r w:rsidR="00764ACC" w:rsidRPr="00764ACC">
        <w:rPr>
          <w:rFonts w:ascii="Times New Roman" w:hAnsi="Times New Roman" w:cs="Times New Roman"/>
          <w:lang w:val="sv-SE"/>
        </w:rPr>
        <w:t>s</w:t>
      </w:r>
      <w:r w:rsidR="00764ACC" w:rsidRPr="00764ACC">
        <w:rPr>
          <w:rFonts w:ascii="Times New Roman" w:hAnsi="Times New Roman" w:cs="Times New Roman"/>
          <w:lang w:val="sv-SE"/>
        </w:rPr>
        <w:t>medlemmarnas åsikter ska utredas och me</w:t>
      </w:r>
      <w:r w:rsidR="00764ACC" w:rsidRPr="00764ACC">
        <w:rPr>
          <w:rFonts w:ascii="Times New Roman" w:hAnsi="Times New Roman" w:cs="Times New Roman"/>
          <w:lang w:val="sv-SE"/>
        </w:rPr>
        <w:t>d</w:t>
      </w:r>
      <w:r w:rsidR="00764ACC" w:rsidRPr="00764ACC">
        <w:rPr>
          <w:rFonts w:ascii="Times New Roman" w:hAnsi="Times New Roman" w:cs="Times New Roman"/>
          <w:lang w:val="sv-SE"/>
        </w:rPr>
        <w:t>lemmarna ska ges allt fler möjligheter att p</w:t>
      </w:r>
      <w:r w:rsidR="00764ACC" w:rsidRPr="00764ACC">
        <w:rPr>
          <w:rFonts w:ascii="Times New Roman" w:hAnsi="Times New Roman" w:cs="Times New Roman"/>
          <w:lang w:val="sv-SE"/>
        </w:rPr>
        <w:t>å</w:t>
      </w:r>
      <w:r w:rsidR="00764ACC" w:rsidRPr="00764ACC">
        <w:rPr>
          <w:rFonts w:ascii="Times New Roman" w:hAnsi="Times New Roman" w:cs="Times New Roman"/>
          <w:lang w:val="sv-SE"/>
        </w:rPr>
        <w:t>verka beslutsfattandet och verka aktivt i försa</w:t>
      </w:r>
      <w:r w:rsidR="00764ACC" w:rsidRPr="00764ACC">
        <w:rPr>
          <w:rFonts w:ascii="Times New Roman" w:hAnsi="Times New Roman" w:cs="Times New Roman"/>
          <w:lang w:val="sv-SE"/>
        </w:rPr>
        <w:t>m</w:t>
      </w:r>
      <w:r w:rsidR="00764ACC" w:rsidRPr="00764ACC">
        <w:rPr>
          <w:rFonts w:ascii="Times New Roman" w:hAnsi="Times New Roman" w:cs="Times New Roman"/>
          <w:lang w:val="sv-SE"/>
        </w:rPr>
        <w:t>lingslivet.</w:t>
      </w:r>
      <w:r w:rsidR="00CD64C3" w:rsidRPr="00B3383D">
        <w:rPr>
          <w:rFonts w:ascii="Times New Roman" w:hAnsi="Times New Roman" w:cs="Times New Roman"/>
          <w:lang w:val="sv-SE"/>
        </w:rPr>
        <w:t xml:space="preserve"> </w:t>
      </w:r>
      <w:r w:rsidR="00764ACC" w:rsidRPr="001B4677">
        <w:rPr>
          <w:rFonts w:ascii="Times New Roman" w:hAnsi="Times New Roman" w:cs="Times New Roman"/>
          <w:lang w:val="sv-SE"/>
        </w:rPr>
        <w:t xml:space="preserve">Momentet omfattar en förteckning med exempel </w:t>
      </w:r>
      <w:r w:rsidR="00C1544F" w:rsidRPr="001B4677">
        <w:rPr>
          <w:rFonts w:ascii="Times New Roman" w:hAnsi="Times New Roman" w:cs="Times New Roman"/>
          <w:lang w:val="sv-SE"/>
        </w:rPr>
        <w:t xml:space="preserve">på </w:t>
      </w:r>
      <w:r w:rsidR="001B4677" w:rsidRPr="001B4677">
        <w:rPr>
          <w:rFonts w:ascii="Times New Roman" w:hAnsi="Times New Roman" w:cs="Times New Roman"/>
          <w:lang w:val="sv-SE"/>
        </w:rPr>
        <w:t xml:space="preserve">vilka </w:t>
      </w:r>
      <w:r w:rsidR="00C1544F" w:rsidRPr="001B4677">
        <w:rPr>
          <w:rFonts w:ascii="Times New Roman" w:hAnsi="Times New Roman" w:cs="Times New Roman"/>
          <w:lang w:val="sv-SE"/>
        </w:rPr>
        <w:t xml:space="preserve">områden </w:t>
      </w:r>
      <w:r w:rsidR="00764ACC" w:rsidRPr="001B4677">
        <w:rPr>
          <w:rFonts w:ascii="Times New Roman" w:hAnsi="Times New Roman" w:cs="Times New Roman"/>
          <w:lang w:val="sv-SE"/>
        </w:rPr>
        <w:t xml:space="preserve">och </w:t>
      </w:r>
      <w:r w:rsidR="001B4677" w:rsidRPr="001B4677">
        <w:rPr>
          <w:rFonts w:ascii="Times New Roman" w:hAnsi="Times New Roman" w:cs="Times New Roman"/>
          <w:lang w:val="sv-SE"/>
        </w:rPr>
        <w:t xml:space="preserve">genom vilka </w:t>
      </w:r>
      <w:r w:rsidR="00764ACC" w:rsidRPr="001B4677">
        <w:rPr>
          <w:rFonts w:ascii="Times New Roman" w:hAnsi="Times New Roman" w:cs="Times New Roman"/>
          <w:lang w:val="sv-SE"/>
        </w:rPr>
        <w:t xml:space="preserve">metoder </w:t>
      </w:r>
      <w:r w:rsidR="001B4677" w:rsidRPr="001B4677">
        <w:rPr>
          <w:rFonts w:ascii="Times New Roman" w:hAnsi="Times New Roman" w:cs="Times New Roman"/>
          <w:lang w:val="sv-SE"/>
        </w:rPr>
        <w:t>deltaga</w:t>
      </w:r>
      <w:r w:rsidR="00764ACC" w:rsidRPr="001B4677">
        <w:rPr>
          <w:rFonts w:ascii="Times New Roman" w:hAnsi="Times New Roman" w:cs="Times New Roman"/>
          <w:lang w:val="sv-SE"/>
        </w:rPr>
        <w:t>ndet och påverkandet kan frä</w:t>
      </w:r>
      <w:r w:rsidR="00764ACC" w:rsidRPr="001B4677">
        <w:rPr>
          <w:rFonts w:ascii="Times New Roman" w:hAnsi="Times New Roman" w:cs="Times New Roman"/>
          <w:lang w:val="sv-SE"/>
        </w:rPr>
        <w:t>m</w:t>
      </w:r>
      <w:r w:rsidR="00764ACC" w:rsidRPr="001B4677">
        <w:rPr>
          <w:rFonts w:ascii="Times New Roman" w:hAnsi="Times New Roman" w:cs="Times New Roman"/>
          <w:lang w:val="sv-SE"/>
        </w:rPr>
        <w:t>jas.</w:t>
      </w:r>
      <w:r w:rsidR="00CD64C3" w:rsidRPr="00B3383D">
        <w:rPr>
          <w:rFonts w:ascii="Times New Roman" w:hAnsi="Times New Roman" w:cs="Times New Roman"/>
          <w:lang w:val="sv-SE"/>
        </w:rPr>
        <w:t xml:space="preserve"> </w:t>
      </w:r>
      <w:r w:rsidR="001B4677" w:rsidRPr="001B4677">
        <w:rPr>
          <w:rFonts w:ascii="Times New Roman" w:hAnsi="Times New Roman" w:cs="Times New Roman"/>
          <w:lang w:val="sv-SE"/>
        </w:rPr>
        <w:t>Vid behov kan detta regleras närmare i andra bestämmelser i lagen eller i kyrkoor</w:t>
      </w:r>
      <w:r w:rsidR="001B4677" w:rsidRPr="001B4677">
        <w:rPr>
          <w:rFonts w:ascii="Times New Roman" w:hAnsi="Times New Roman" w:cs="Times New Roman"/>
          <w:lang w:val="sv-SE"/>
        </w:rPr>
        <w:t>d</w:t>
      </w:r>
      <w:r w:rsidR="001B4677" w:rsidRPr="001B4677">
        <w:rPr>
          <w:rFonts w:ascii="Times New Roman" w:hAnsi="Times New Roman" w:cs="Times New Roman"/>
          <w:lang w:val="sv-SE"/>
        </w:rPr>
        <w:t>ningen.</w:t>
      </w:r>
      <w:r w:rsidR="009C6CC1" w:rsidRPr="00B3383D">
        <w:rPr>
          <w:rFonts w:ascii="Times New Roman" w:hAnsi="Times New Roman" w:cs="Times New Roman"/>
          <w:lang w:val="sv-SE"/>
        </w:rPr>
        <w:t xml:space="preserve"> </w:t>
      </w:r>
      <w:r w:rsidR="001B4677" w:rsidRPr="001B4677">
        <w:rPr>
          <w:rFonts w:ascii="Times New Roman" w:hAnsi="Times New Roman" w:cs="Times New Roman"/>
          <w:lang w:val="sv-SE"/>
        </w:rPr>
        <w:t>Förteckningen är inte uttömmande, utan församlingsmedlemmarnas möjligheter att delta och påverka kan främjas också på andra sätt.</w:t>
      </w:r>
      <w:r w:rsidR="00CD64C3" w:rsidRPr="00B3383D">
        <w:rPr>
          <w:rFonts w:ascii="Times New Roman" w:hAnsi="Times New Roman" w:cs="Times New Roman"/>
          <w:lang w:val="sv-SE"/>
        </w:rPr>
        <w:t xml:space="preserve"> </w:t>
      </w:r>
    </w:p>
    <w:p w:rsidR="00CD64C3" w:rsidRPr="00B3383D" w:rsidRDefault="001B4677" w:rsidP="00CD64C3">
      <w:pPr>
        <w:spacing w:after="0" w:line="240" w:lineRule="auto"/>
        <w:ind w:firstLine="170"/>
        <w:jc w:val="both"/>
        <w:rPr>
          <w:rFonts w:ascii="Times New Roman" w:hAnsi="Times New Roman" w:cs="Times New Roman"/>
          <w:lang w:val="sv-SE"/>
        </w:rPr>
      </w:pPr>
      <w:r w:rsidRPr="001B4677">
        <w:rPr>
          <w:rFonts w:ascii="Times New Roman" w:hAnsi="Times New Roman" w:cs="Times New Roman"/>
          <w:lang w:val="sv-SE"/>
        </w:rPr>
        <w:t>Förvaltningslagen innehåller bestämmelser om hörande av parter före beslutsfattande.</w:t>
      </w:r>
      <w:r w:rsidR="00CD64C3" w:rsidRPr="00B3383D">
        <w:rPr>
          <w:rFonts w:ascii="Times New Roman" w:hAnsi="Times New Roman" w:cs="Times New Roman"/>
          <w:lang w:val="sv-SE"/>
        </w:rPr>
        <w:t xml:space="preserve"> </w:t>
      </w:r>
      <w:r w:rsidRPr="001B4677">
        <w:rPr>
          <w:rFonts w:ascii="Times New Roman" w:hAnsi="Times New Roman" w:cs="Times New Roman"/>
          <w:lang w:val="sv-SE"/>
        </w:rPr>
        <w:t>I förval</w:t>
      </w:r>
      <w:r w:rsidRPr="001B4677">
        <w:rPr>
          <w:rFonts w:ascii="Times New Roman" w:hAnsi="Times New Roman" w:cs="Times New Roman"/>
          <w:lang w:val="sv-SE"/>
        </w:rPr>
        <w:t>t</w:t>
      </w:r>
      <w:r w:rsidRPr="001B4677">
        <w:rPr>
          <w:rFonts w:ascii="Times New Roman" w:hAnsi="Times New Roman" w:cs="Times New Roman"/>
          <w:lang w:val="sv-SE"/>
        </w:rPr>
        <w:t>ningslagen är bestämmelserna om förfarandet för hörande dock mycket specifika.</w:t>
      </w:r>
      <w:r w:rsidR="00CD64C3" w:rsidRPr="00B3383D">
        <w:rPr>
          <w:rFonts w:ascii="Times New Roman" w:hAnsi="Times New Roman" w:cs="Times New Roman"/>
          <w:lang w:val="sv-SE"/>
        </w:rPr>
        <w:t xml:space="preserve"> </w:t>
      </w:r>
      <w:r w:rsidRPr="001B4677">
        <w:rPr>
          <w:rFonts w:ascii="Times New Roman" w:hAnsi="Times New Roman" w:cs="Times New Roman"/>
          <w:lang w:val="sv-SE"/>
        </w:rPr>
        <w:t>Ingenting hindrar ändå församlingen från att utreda sina medlemmars åsikter i sådana anhängiga frågor i vilka medlemmarna egentligen inte är i part</w:t>
      </w:r>
      <w:r w:rsidRPr="001B4677">
        <w:rPr>
          <w:rFonts w:ascii="Times New Roman" w:hAnsi="Times New Roman" w:cs="Times New Roman"/>
          <w:lang w:val="sv-SE"/>
        </w:rPr>
        <w:t>s</w:t>
      </w:r>
      <w:r w:rsidRPr="001B4677">
        <w:rPr>
          <w:rFonts w:ascii="Times New Roman" w:hAnsi="Times New Roman" w:cs="Times New Roman"/>
          <w:lang w:val="sv-SE"/>
        </w:rPr>
        <w:lastRenderedPageBreak/>
        <w:t>ställning.</w:t>
      </w:r>
      <w:r w:rsidR="00CD64C3" w:rsidRPr="00B3383D">
        <w:rPr>
          <w:rFonts w:ascii="Times New Roman" w:hAnsi="Times New Roman" w:cs="Times New Roman"/>
          <w:lang w:val="sv-SE"/>
        </w:rPr>
        <w:t xml:space="preserve"> </w:t>
      </w:r>
      <w:r w:rsidRPr="00276BF7">
        <w:rPr>
          <w:rFonts w:ascii="Times New Roman" w:hAnsi="Times New Roman" w:cs="Times New Roman"/>
          <w:lang w:val="sv-SE"/>
        </w:rPr>
        <w:t xml:space="preserve">Till exempel </w:t>
      </w:r>
      <w:r w:rsidR="00276BF7" w:rsidRPr="00276BF7">
        <w:rPr>
          <w:rFonts w:ascii="Times New Roman" w:hAnsi="Times New Roman" w:cs="Times New Roman"/>
          <w:lang w:val="sv-SE"/>
        </w:rPr>
        <w:t>i samband med försa</w:t>
      </w:r>
      <w:r w:rsidR="00276BF7" w:rsidRPr="00276BF7">
        <w:rPr>
          <w:rFonts w:ascii="Times New Roman" w:hAnsi="Times New Roman" w:cs="Times New Roman"/>
          <w:lang w:val="sv-SE"/>
        </w:rPr>
        <w:t>m</w:t>
      </w:r>
      <w:r w:rsidR="00276BF7" w:rsidRPr="00276BF7">
        <w:rPr>
          <w:rFonts w:ascii="Times New Roman" w:hAnsi="Times New Roman" w:cs="Times New Roman"/>
          <w:lang w:val="sv-SE"/>
        </w:rPr>
        <w:t>lings</w:t>
      </w:r>
      <w:r w:rsidR="00BE42CA">
        <w:rPr>
          <w:rFonts w:ascii="Times New Roman" w:hAnsi="Times New Roman" w:cs="Times New Roman"/>
          <w:lang w:val="sv-SE"/>
        </w:rPr>
        <w:t>sammankomster</w:t>
      </w:r>
      <w:r w:rsidR="00276BF7" w:rsidRPr="00276BF7">
        <w:rPr>
          <w:rFonts w:ascii="Times New Roman" w:hAnsi="Times New Roman" w:cs="Times New Roman"/>
          <w:lang w:val="sv-SE"/>
        </w:rPr>
        <w:t xml:space="preserve"> kan medlemmarnas åsikter fritt klarläggas till grund för beslutsfattandet.</w:t>
      </w:r>
      <w:r w:rsidR="00CD64C3" w:rsidRPr="00B3383D">
        <w:rPr>
          <w:rFonts w:ascii="Times New Roman" w:hAnsi="Times New Roman" w:cs="Times New Roman"/>
          <w:lang w:val="sv-SE"/>
        </w:rPr>
        <w:t xml:space="preserve"> </w:t>
      </w:r>
      <w:r w:rsidR="00276BF7" w:rsidRPr="00276BF7">
        <w:rPr>
          <w:rFonts w:ascii="Times New Roman" w:hAnsi="Times New Roman" w:cs="Times New Roman"/>
          <w:lang w:val="sv-SE"/>
        </w:rPr>
        <w:t>Även möjligheten att till exempel per e-post ge direkt respons till den som bereder ett ärende kan i vissa fall erbjuda nya synpunkter som bör beaktas i beredningen.</w:t>
      </w:r>
      <w:r w:rsidR="00CD64C3" w:rsidRPr="00B3383D">
        <w:rPr>
          <w:rFonts w:ascii="Times New Roman" w:hAnsi="Times New Roman" w:cs="Times New Roman"/>
          <w:lang w:val="sv-SE"/>
        </w:rPr>
        <w:t xml:space="preserve"> </w:t>
      </w:r>
      <w:r w:rsidR="008B682C" w:rsidRPr="008B682C">
        <w:rPr>
          <w:rFonts w:ascii="Times New Roman" w:hAnsi="Times New Roman" w:cs="Times New Roman"/>
          <w:lang w:val="sv-SE"/>
        </w:rPr>
        <w:t>Lagen om offentlighet i myndigheternas verksamhet, som tillämpas i kyrkans och församlingarnas förvaltning, inn</w:t>
      </w:r>
      <w:r w:rsidR="008B682C" w:rsidRPr="008B682C">
        <w:rPr>
          <w:rFonts w:ascii="Times New Roman" w:hAnsi="Times New Roman" w:cs="Times New Roman"/>
          <w:lang w:val="sv-SE"/>
        </w:rPr>
        <w:t>e</w:t>
      </w:r>
      <w:r w:rsidR="008B682C" w:rsidRPr="008B682C">
        <w:rPr>
          <w:rFonts w:ascii="Times New Roman" w:hAnsi="Times New Roman" w:cs="Times New Roman"/>
          <w:lang w:val="sv-SE"/>
        </w:rPr>
        <w:t xml:space="preserve">håller också bestämmelser om myndigheternas skyldighet att lämna ut uppgifter i ett ärende som ännu behandlas, </w:t>
      </w:r>
      <w:r w:rsidR="00BE42CA">
        <w:rPr>
          <w:rFonts w:ascii="Times New Roman" w:hAnsi="Times New Roman" w:cs="Times New Roman"/>
          <w:lang w:val="sv-SE"/>
        </w:rPr>
        <w:t>i syfte att trygga</w:t>
      </w:r>
      <w:r w:rsidR="008B682C" w:rsidRPr="008B682C">
        <w:rPr>
          <w:rFonts w:ascii="Times New Roman" w:hAnsi="Times New Roman" w:cs="Times New Roman"/>
          <w:lang w:val="sv-SE"/>
        </w:rPr>
        <w:t xml:space="preserve"> medle</w:t>
      </w:r>
      <w:r w:rsidR="008B682C" w:rsidRPr="008B682C">
        <w:rPr>
          <w:rFonts w:ascii="Times New Roman" w:hAnsi="Times New Roman" w:cs="Times New Roman"/>
          <w:lang w:val="sv-SE"/>
        </w:rPr>
        <w:t>m</w:t>
      </w:r>
      <w:r w:rsidR="008B682C" w:rsidRPr="008B682C">
        <w:rPr>
          <w:rFonts w:ascii="Times New Roman" w:hAnsi="Times New Roman" w:cs="Times New Roman"/>
          <w:lang w:val="sv-SE"/>
        </w:rPr>
        <w:t>marn</w:t>
      </w:r>
      <w:r w:rsidR="00BE42CA">
        <w:rPr>
          <w:rFonts w:ascii="Times New Roman" w:hAnsi="Times New Roman" w:cs="Times New Roman"/>
          <w:lang w:val="sv-SE"/>
        </w:rPr>
        <w:t>as rätt att delta</w:t>
      </w:r>
      <w:r w:rsidR="008B682C" w:rsidRPr="008B682C">
        <w:rPr>
          <w:rFonts w:ascii="Times New Roman" w:hAnsi="Times New Roman" w:cs="Times New Roman"/>
          <w:lang w:val="sv-SE"/>
        </w:rPr>
        <w:t>.</w:t>
      </w:r>
      <w:r w:rsidR="00CD64C3" w:rsidRPr="00B3383D">
        <w:rPr>
          <w:rFonts w:ascii="Times New Roman" w:hAnsi="Times New Roman" w:cs="Times New Roman"/>
          <w:lang w:val="sv-SE"/>
        </w:rPr>
        <w:t xml:space="preserve"> </w:t>
      </w:r>
    </w:p>
    <w:p w:rsidR="00B33E36" w:rsidRPr="00B3383D" w:rsidRDefault="008B682C" w:rsidP="00CD64C3">
      <w:pPr>
        <w:spacing w:after="0" w:line="240" w:lineRule="auto"/>
        <w:ind w:firstLine="170"/>
        <w:jc w:val="both"/>
        <w:rPr>
          <w:rFonts w:ascii="Times New Roman" w:hAnsi="Times New Roman" w:cs="Times New Roman"/>
          <w:lang w:val="sv-SE"/>
        </w:rPr>
      </w:pPr>
      <w:r w:rsidRPr="008B682C">
        <w:rPr>
          <w:rFonts w:ascii="Times New Roman" w:hAnsi="Times New Roman" w:cs="Times New Roman"/>
          <w:lang w:val="sv-SE"/>
        </w:rPr>
        <w:t>Samarbete mellan församlingarna behövs i allt större utsträckning, men också samarbete mellan församlingen och dess medlemmar.</w:t>
      </w:r>
      <w:r w:rsidR="00B33E36" w:rsidRPr="00B3383D">
        <w:rPr>
          <w:rFonts w:ascii="Times New Roman" w:hAnsi="Times New Roman" w:cs="Times New Roman"/>
          <w:lang w:val="sv-SE"/>
        </w:rPr>
        <w:t xml:space="preserve"> </w:t>
      </w:r>
      <w:r w:rsidRPr="008B682C">
        <w:rPr>
          <w:rFonts w:ascii="Times New Roman" w:hAnsi="Times New Roman" w:cs="Times New Roman"/>
          <w:lang w:val="sv-SE"/>
        </w:rPr>
        <w:t>Samarbetet mellan församlingen och dess medlemmar gäller främst uppgifter i anslutning till församlingens frivilligverksamhet och skötseln av dessa.</w:t>
      </w:r>
      <w:r w:rsidR="00B33E36" w:rsidRPr="00B3383D">
        <w:rPr>
          <w:rFonts w:ascii="Times New Roman" w:hAnsi="Times New Roman" w:cs="Times New Roman"/>
          <w:lang w:val="sv-SE"/>
        </w:rPr>
        <w:t xml:space="preserve"> </w:t>
      </w:r>
      <w:r w:rsidRPr="008B682C">
        <w:rPr>
          <w:rFonts w:ascii="Times New Roman" w:hAnsi="Times New Roman" w:cs="Times New Roman"/>
          <w:lang w:val="sv-SE"/>
        </w:rPr>
        <w:t>Sådan församlingsverksamhet som omfattar myndi</w:t>
      </w:r>
      <w:r w:rsidRPr="008B682C">
        <w:rPr>
          <w:rFonts w:ascii="Times New Roman" w:hAnsi="Times New Roman" w:cs="Times New Roman"/>
          <w:lang w:val="sv-SE"/>
        </w:rPr>
        <w:t>g</w:t>
      </w:r>
      <w:r w:rsidRPr="008B682C">
        <w:rPr>
          <w:rFonts w:ascii="Times New Roman" w:hAnsi="Times New Roman" w:cs="Times New Roman"/>
          <w:lang w:val="sv-SE"/>
        </w:rPr>
        <w:t>hetsuppgifter kan inte delegeras till medlemmar.</w:t>
      </w:r>
      <w:r w:rsidR="00B33E36" w:rsidRPr="00B3383D">
        <w:rPr>
          <w:rFonts w:ascii="Times New Roman" w:hAnsi="Times New Roman" w:cs="Times New Roman"/>
          <w:lang w:val="sv-SE"/>
        </w:rPr>
        <w:t xml:space="preserve"> </w:t>
      </w:r>
      <w:r w:rsidRPr="008B682C">
        <w:rPr>
          <w:rFonts w:ascii="Times New Roman" w:hAnsi="Times New Roman" w:cs="Times New Roman"/>
          <w:lang w:val="sv-SE"/>
        </w:rPr>
        <w:t>Församlingsrådet ska också uttryckligen främja planeringen och genomförandet av försa</w:t>
      </w:r>
      <w:r w:rsidRPr="008B682C">
        <w:rPr>
          <w:rFonts w:ascii="Times New Roman" w:hAnsi="Times New Roman" w:cs="Times New Roman"/>
          <w:lang w:val="sv-SE"/>
        </w:rPr>
        <w:t>m</w:t>
      </w:r>
      <w:r w:rsidRPr="008B682C">
        <w:rPr>
          <w:rFonts w:ascii="Times New Roman" w:hAnsi="Times New Roman" w:cs="Times New Roman"/>
          <w:lang w:val="sv-SE"/>
        </w:rPr>
        <w:t>lingsmedlemmarnas frivilliga verksamhet.</w:t>
      </w:r>
    </w:p>
    <w:p w:rsidR="00141331" w:rsidRPr="00B3383D" w:rsidRDefault="002B459C" w:rsidP="00141331">
      <w:pPr>
        <w:spacing w:after="0" w:line="240" w:lineRule="auto"/>
        <w:ind w:firstLine="170"/>
        <w:jc w:val="both"/>
        <w:rPr>
          <w:rFonts w:ascii="Times New Roman" w:hAnsi="Times New Roman" w:cs="Times New Roman"/>
          <w:lang w:val="sv-SE"/>
        </w:rPr>
      </w:pPr>
      <w:r w:rsidRPr="002B459C">
        <w:rPr>
          <w:rFonts w:ascii="Times New Roman" w:hAnsi="Times New Roman" w:cs="Times New Roman"/>
          <w:lang w:val="sv-SE"/>
        </w:rPr>
        <w:t>D</w:t>
      </w:r>
      <w:r w:rsidR="000F4990" w:rsidRPr="002B459C">
        <w:rPr>
          <w:rFonts w:ascii="Times New Roman" w:hAnsi="Times New Roman" w:cs="Times New Roman"/>
          <w:lang w:val="sv-SE"/>
        </w:rPr>
        <w:t>en gällande bestämmelsen om församling</w:t>
      </w:r>
      <w:r w:rsidR="000F4990" w:rsidRPr="002B459C">
        <w:rPr>
          <w:rFonts w:ascii="Times New Roman" w:hAnsi="Times New Roman" w:cs="Times New Roman"/>
          <w:lang w:val="sv-SE"/>
        </w:rPr>
        <w:t>s</w:t>
      </w:r>
      <w:r w:rsidR="000F4990" w:rsidRPr="002B459C">
        <w:rPr>
          <w:rFonts w:ascii="Times New Roman" w:hAnsi="Times New Roman" w:cs="Times New Roman"/>
          <w:lang w:val="sv-SE"/>
        </w:rPr>
        <w:t>medlemmar</w:t>
      </w:r>
      <w:r w:rsidR="000A20DA">
        <w:rPr>
          <w:rFonts w:ascii="Times New Roman" w:hAnsi="Times New Roman" w:cs="Times New Roman"/>
          <w:lang w:val="sv-SE"/>
        </w:rPr>
        <w:t>na</w:t>
      </w:r>
      <w:r w:rsidR="000F4990" w:rsidRPr="002B459C">
        <w:rPr>
          <w:rFonts w:ascii="Times New Roman" w:hAnsi="Times New Roman" w:cs="Times New Roman"/>
          <w:lang w:val="sv-SE"/>
        </w:rPr>
        <w:t xml:space="preserve">s initiativrätt i 7 kap. 9 § </w:t>
      </w:r>
      <w:r w:rsidRPr="002B459C">
        <w:rPr>
          <w:rFonts w:ascii="Times New Roman" w:hAnsi="Times New Roman" w:cs="Times New Roman"/>
          <w:lang w:val="sv-SE"/>
        </w:rPr>
        <w:t>i kyrk</w:t>
      </w:r>
      <w:r w:rsidRPr="002B459C">
        <w:rPr>
          <w:rFonts w:ascii="Times New Roman" w:hAnsi="Times New Roman" w:cs="Times New Roman"/>
          <w:lang w:val="sv-SE"/>
        </w:rPr>
        <w:t>o</w:t>
      </w:r>
      <w:r w:rsidRPr="002B459C">
        <w:rPr>
          <w:rFonts w:ascii="Times New Roman" w:hAnsi="Times New Roman" w:cs="Times New Roman"/>
          <w:lang w:val="sv-SE"/>
        </w:rPr>
        <w:t>ordningen ska enligt förslaget flyttas till par</w:t>
      </w:r>
      <w:r w:rsidRPr="002B459C">
        <w:rPr>
          <w:rFonts w:ascii="Times New Roman" w:hAnsi="Times New Roman" w:cs="Times New Roman"/>
          <w:lang w:val="sv-SE"/>
        </w:rPr>
        <w:t>a</w:t>
      </w:r>
      <w:r w:rsidRPr="002B459C">
        <w:rPr>
          <w:rFonts w:ascii="Times New Roman" w:hAnsi="Times New Roman" w:cs="Times New Roman"/>
          <w:lang w:val="sv-SE"/>
        </w:rPr>
        <w:t>grafens 2 mom.</w:t>
      </w:r>
      <w:r w:rsidR="00141331" w:rsidRPr="00B3383D">
        <w:rPr>
          <w:rFonts w:ascii="Times New Roman" w:hAnsi="Times New Roman" w:cs="Times New Roman"/>
          <w:lang w:val="sv-SE"/>
        </w:rPr>
        <w:t xml:space="preserve"> </w:t>
      </w:r>
      <w:r w:rsidRPr="002B459C">
        <w:rPr>
          <w:rFonts w:ascii="Times New Roman" w:hAnsi="Times New Roman" w:cs="Times New Roman"/>
          <w:lang w:val="sv-SE"/>
        </w:rPr>
        <w:t>På så sätt tryggas församling</w:t>
      </w:r>
      <w:r w:rsidRPr="002B459C">
        <w:rPr>
          <w:rFonts w:ascii="Times New Roman" w:hAnsi="Times New Roman" w:cs="Times New Roman"/>
          <w:lang w:val="sv-SE"/>
        </w:rPr>
        <w:t>s</w:t>
      </w:r>
      <w:r w:rsidRPr="002B459C">
        <w:rPr>
          <w:rFonts w:ascii="Times New Roman" w:hAnsi="Times New Roman" w:cs="Times New Roman"/>
          <w:lang w:val="sv-SE"/>
        </w:rPr>
        <w:t>medlemmarnas rätt att delta.</w:t>
      </w:r>
      <w:r w:rsidR="00141331" w:rsidRPr="00B3383D">
        <w:rPr>
          <w:rFonts w:ascii="Times New Roman" w:hAnsi="Times New Roman" w:cs="Times New Roman"/>
          <w:lang w:val="sv-SE"/>
        </w:rPr>
        <w:t xml:space="preserve"> </w:t>
      </w:r>
      <w:r w:rsidRPr="002B459C">
        <w:rPr>
          <w:rFonts w:ascii="Times New Roman" w:hAnsi="Times New Roman" w:cs="Times New Roman"/>
          <w:lang w:val="sv-SE"/>
        </w:rPr>
        <w:t>Inga ändringar föreslås i initiativrätten och de därtill hörande principerna.</w:t>
      </w:r>
      <w:r w:rsidR="00141331" w:rsidRPr="00B3383D">
        <w:rPr>
          <w:rFonts w:ascii="Times New Roman" w:hAnsi="Times New Roman" w:cs="Times New Roman"/>
          <w:lang w:val="sv-SE"/>
        </w:rPr>
        <w:t xml:space="preserve"> </w:t>
      </w:r>
      <w:r w:rsidRPr="002B459C">
        <w:rPr>
          <w:rFonts w:ascii="Times New Roman" w:hAnsi="Times New Roman" w:cs="Times New Roman"/>
          <w:lang w:val="sv-SE"/>
        </w:rPr>
        <w:t>En medlems initiativrätt är ob</w:t>
      </w:r>
      <w:r w:rsidRPr="002B459C">
        <w:rPr>
          <w:rFonts w:ascii="Times New Roman" w:hAnsi="Times New Roman" w:cs="Times New Roman"/>
          <w:lang w:val="sv-SE"/>
        </w:rPr>
        <w:t>e</w:t>
      </w:r>
      <w:r w:rsidRPr="002B459C">
        <w:rPr>
          <w:rFonts w:ascii="Times New Roman" w:hAnsi="Times New Roman" w:cs="Times New Roman"/>
          <w:lang w:val="sv-SE"/>
        </w:rPr>
        <w:t>gränsad så att den kan gälla såväl församlingens som den kyrkliga samfällighetens verksamhet eller förvaltning.</w:t>
      </w:r>
    </w:p>
    <w:p w:rsidR="00141331" w:rsidRPr="00B3383D" w:rsidRDefault="002B459C" w:rsidP="00141331">
      <w:pPr>
        <w:spacing w:after="0" w:line="240" w:lineRule="auto"/>
        <w:ind w:firstLine="170"/>
        <w:jc w:val="both"/>
        <w:rPr>
          <w:rFonts w:ascii="Times New Roman" w:hAnsi="Times New Roman" w:cs="Times New Roman"/>
          <w:lang w:val="sv-SE"/>
        </w:rPr>
      </w:pPr>
      <w:r w:rsidRPr="002B459C">
        <w:rPr>
          <w:rFonts w:ascii="Times New Roman" w:hAnsi="Times New Roman" w:cs="Times New Roman"/>
          <w:lang w:val="sv-SE"/>
        </w:rPr>
        <w:t>Enligt förslaget ska kyrkoordningen inte heller längre innehålla separata bestämmelser om den initiativrätt som tillhör medlemmar av försa</w:t>
      </w:r>
      <w:r w:rsidRPr="002B459C">
        <w:rPr>
          <w:rFonts w:ascii="Times New Roman" w:hAnsi="Times New Roman" w:cs="Times New Roman"/>
          <w:lang w:val="sv-SE"/>
        </w:rPr>
        <w:t>m</w:t>
      </w:r>
      <w:r w:rsidRPr="002B459C">
        <w:rPr>
          <w:rFonts w:ascii="Times New Roman" w:hAnsi="Times New Roman" w:cs="Times New Roman"/>
          <w:lang w:val="sv-SE"/>
        </w:rPr>
        <w:t>lingens organ.</w:t>
      </w:r>
      <w:r w:rsidR="00141331" w:rsidRPr="00B3383D">
        <w:rPr>
          <w:rFonts w:ascii="Times New Roman" w:hAnsi="Times New Roman" w:cs="Times New Roman"/>
          <w:lang w:val="sv-SE"/>
        </w:rPr>
        <w:t xml:space="preserve"> </w:t>
      </w:r>
      <w:r w:rsidRPr="000A20DA">
        <w:rPr>
          <w:rFonts w:ascii="Times New Roman" w:hAnsi="Times New Roman" w:cs="Times New Roman"/>
          <w:lang w:val="sv-SE"/>
        </w:rPr>
        <w:t xml:space="preserve">Bestämmelsen om </w:t>
      </w:r>
      <w:r w:rsidR="000A20DA" w:rsidRPr="000A20DA">
        <w:rPr>
          <w:rFonts w:ascii="Times New Roman" w:hAnsi="Times New Roman" w:cs="Times New Roman"/>
          <w:lang w:val="sv-SE"/>
        </w:rPr>
        <w:t>församling</w:t>
      </w:r>
      <w:r w:rsidR="000A20DA" w:rsidRPr="000A20DA">
        <w:rPr>
          <w:rFonts w:ascii="Times New Roman" w:hAnsi="Times New Roman" w:cs="Times New Roman"/>
          <w:lang w:val="sv-SE"/>
        </w:rPr>
        <w:t>s</w:t>
      </w:r>
      <w:r w:rsidR="000A20DA" w:rsidRPr="000A20DA">
        <w:rPr>
          <w:rFonts w:ascii="Times New Roman" w:hAnsi="Times New Roman" w:cs="Times New Roman"/>
          <w:lang w:val="sv-SE"/>
        </w:rPr>
        <w:t>medlemmarnas initiativrätt omfattar också fö</w:t>
      </w:r>
      <w:r w:rsidR="000A20DA" w:rsidRPr="000A20DA">
        <w:rPr>
          <w:rFonts w:ascii="Times New Roman" w:hAnsi="Times New Roman" w:cs="Times New Roman"/>
          <w:lang w:val="sv-SE"/>
        </w:rPr>
        <w:t>r</w:t>
      </w:r>
      <w:r w:rsidR="000A20DA" w:rsidRPr="000A20DA">
        <w:rPr>
          <w:rFonts w:ascii="Times New Roman" w:hAnsi="Times New Roman" w:cs="Times New Roman"/>
          <w:lang w:val="sv-SE"/>
        </w:rPr>
        <w:t>troendevalda personers initiativrätt.</w:t>
      </w:r>
      <w:r w:rsidR="00141331" w:rsidRPr="00B3383D">
        <w:rPr>
          <w:rFonts w:ascii="Times New Roman" w:hAnsi="Times New Roman" w:cs="Times New Roman"/>
          <w:lang w:val="sv-SE"/>
        </w:rPr>
        <w:t xml:space="preserve"> </w:t>
      </w:r>
      <w:r w:rsidR="000A20DA" w:rsidRPr="000A20DA">
        <w:rPr>
          <w:rFonts w:ascii="Times New Roman" w:hAnsi="Times New Roman" w:cs="Times New Roman"/>
          <w:lang w:val="sv-SE"/>
        </w:rPr>
        <w:t>Bestämme</w:t>
      </w:r>
      <w:r w:rsidR="000A20DA" w:rsidRPr="000A20DA">
        <w:rPr>
          <w:rFonts w:ascii="Times New Roman" w:hAnsi="Times New Roman" w:cs="Times New Roman"/>
          <w:lang w:val="sv-SE"/>
        </w:rPr>
        <w:t>l</w:t>
      </w:r>
      <w:r w:rsidR="000A20DA" w:rsidRPr="000A20DA">
        <w:rPr>
          <w:rFonts w:ascii="Times New Roman" w:hAnsi="Times New Roman" w:cs="Times New Roman"/>
          <w:lang w:val="sv-SE"/>
        </w:rPr>
        <w:t>ser om behandlingen av ett initiativ som lagts fram av en förtroendevald i församlingens eller den kyrkliga samfällighetens organ kan införas i arbetsordningen eller i ett reglemente eller en instruktion.</w:t>
      </w:r>
      <w:r w:rsidR="00141331" w:rsidRPr="00B3383D">
        <w:rPr>
          <w:rFonts w:ascii="Times New Roman" w:hAnsi="Times New Roman" w:cs="Times New Roman"/>
          <w:lang w:val="sv-SE"/>
        </w:rPr>
        <w:t xml:space="preserve"> </w:t>
      </w:r>
    </w:p>
    <w:p w:rsidR="00CD64C3" w:rsidRPr="00B3383D" w:rsidRDefault="00141331" w:rsidP="00CD64C3">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7 §. </w:t>
      </w:r>
      <w:r w:rsidR="000A20DA" w:rsidRPr="000A20DA">
        <w:rPr>
          <w:rFonts w:ascii="Times New Roman" w:hAnsi="Times New Roman" w:cs="Times New Roman"/>
          <w:i/>
          <w:lang w:val="sv-SE"/>
        </w:rPr>
        <w:t>Församlingens delområdesförvaltning.</w:t>
      </w:r>
      <w:r w:rsidRPr="00B3383D">
        <w:rPr>
          <w:rFonts w:ascii="Times New Roman" w:hAnsi="Times New Roman" w:cs="Times New Roman"/>
          <w:i/>
          <w:lang w:val="sv-SE"/>
        </w:rPr>
        <w:t xml:space="preserve"> </w:t>
      </w:r>
      <w:r w:rsidR="005D2C53" w:rsidRPr="005D2C53">
        <w:rPr>
          <w:rFonts w:ascii="Times New Roman" w:hAnsi="Times New Roman" w:cs="Times New Roman"/>
          <w:lang w:val="sv-SE"/>
        </w:rPr>
        <w:t>Församlingsrådet kan i syfte att trygga försa</w:t>
      </w:r>
      <w:r w:rsidR="005D2C53" w:rsidRPr="005D2C53">
        <w:rPr>
          <w:rFonts w:ascii="Times New Roman" w:hAnsi="Times New Roman" w:cs="Times New Roman"/>
          <w:lang w:val="sv-SE"/>
        </w:rPr>
        <w:t>m</w:t>
      </w:r>
      <w:r w:rsidR="005D2C53" w:rsidRPr="005D2C53">
        <w:rPr>
          <w:rFonts w:ascii="Times New Roman" w:hAnsi="Times New Roman" w:cs="Times New Roman"/>
          <w:lang w:val="sv-SE"/>
        </w:rPr>
        <w:t xml:space="preserve">lingens uppgift vid behov tillsätta ett organ som ska behandla frågor </w:t>
      </w:r>
      <w:r w:rsidR="005D2C53">
        <w:rPr>
          <w:rFonts w:ascii="Times New Roman" w:hAnsi="Times New Roman" w:cs="Times New Roman"/>
          <w:lang w:val="sv-SE"/>
        </w:rPr>
        <w:t>som hör till</w:t>
      </w:r>
      <w:r w:rsidR="005D2C53" w:rsidRPr="005D2C53">
        <w:rPr>
          <w:rFonts w:ascii="Times New Roman" w:hAnsi="Times New Roman" w:cs="Times New Roman"/>
          <w:lang w:val="sv-SE"/>
        </w:rPr>
        <w:t xml:space="preserve"> ett visst delo</w:t>
      </w:r>
      <w:r w:rsidR="005D2C53" w:rsidRPr="005D2C53">
        <w:rPr>
          <w:rFonts w:ascii="Times New Roman" w:hAnsi="Times New Roman" w:cs="Times New Roman"/>
          <w:lang w:val="sv-SE"/>
        </w:rPr>
        <w:t>m</w:t>
      </w:r>
      <w:r w:rsidR="005D2C53" w:rsidRPr="005D2C53">
        <w:rPr>
          <w:rFonts w:ascii="Times New Roman" w:hAnsi="Times New Roman" w:cs="Times New Roman"/>
          <w:lang w:val="sv-SE"/>
        </w:rPr>
        <w:t>råde av församlingen.</w:t>
      </w:r>
      <w:r w:rsidR="00CD64C3" w:rsidRPr="00B3383D">
        <w:rPr>
          <w:rFonts w:ascii="Times New Roman" w:hAnsi="Times New Roman" w:cs="Times New Roman"/>
          <w:lang w:val="sv-SE"/>
        </w:rPr>
        <w:t xml:space="preserve"> </w:t>
      </w:r>
      <w:r w:rsidR="00AF7EE6" w:rsidRPr="00AF7EE6">
        <w:rPr>
          <w:rFonts w:ascii="Times New Roman" w:hAnsi="Times New Roman" w:cs="Times New Roman"/>
          <w:lang w:val="sv-SE"/>
        </w:rPr>
        <w:t xml:space="preserve">De </w:t>
      </w:r>
      <w:r w:rsidR="00890B09">
        <w:rPr>
          <w:rFonts w:ascii="Times New Roman" w:hAnsi="Times New Roman" w:cs="Times New Roman"/>
          <w:lang w:val="sv-SE"/>
        </w:rPr>
        <w:t>gällande</w:t>
      </w:r>
      <w:r w:rsidR="00AF7EE6" w:rsidRPr="00AF7EE6">
        <w:rPr>
          <w:rFonts w:ascii="Times New Roman" w:hAnsi="Times New Roman" w:cs="Times New Roman"/>
          <w:lang w:val="sv-SE"/>
        </w:rPr>
        <w:t xml:space="preserve"> bestämme</w:t>
      </w:r>
      <w:r w:rsidR="00AF7EE6" w:rsidRPr="00AF7EE6">
        <w:rPr>
          <w:rFonts w:ascii="Times New Roman" w:hAnsi="Times New Roman" w:cs="Times New Roman"/>
          <w:lang w:val="sv-SE"/>
        </w:rPr>
        <w:t>l</w:t>
      </w:r>
      <w:r w:rsidR="00AF7EE6" w:rsidRPr="00AF7EE6">
        <w:rPr>
          <w:rFonts w:ascii="Times New Roman" w:hAnsi="Times New Roman" w:cs="Times New Roman"/>
          <w:lang w:val="sv-SE"/>
        </w:rPr>
        <w:t>serna om kapellförsamlingar och församlingsd</w:t>
      </w:r>
      <w:r w:rsidR="00AF7EE6" w:rsidRPr="00AF7EE6">
        <w:rPr>
          <w:rFonts w:ascii="Times New Roman" w:hAnsi="Times New Roman" w:cs="Times New Roman"/>
          <w:lang w:val="sv-SE"/>
        </w:rPr>
        <w:t>i</w:t>
      </w:r>
      <w:r w:rsidR="00AF7EE6" w:rsidRPr="00AF7EE6">
        <w:rPr>
          <w:rFonts w:ascii="Times New Roman" w:hAnsi="Times New Roman" w:cs="Times New Roman"/>
          <w:lang w:val="sv-SE"/>
        </w:rPr>
        <w:t>strikt ersätts med en bestämmelse om försa</w:t>
      </w:r>
      <w:r w:rsidR="00AF7EE6" w:rsidRPr="00AF7EE6">
        <w:rPr>
          <w:rFonts w:ascii="Times New Roman" w:hAnsi="Times New Roman" w:cs="Times New Roman"/>
          <w:lang w:val="sv-SE"/>
        </w:rPr>
        <w:t>m</w:t>
      </w:r>
      <w:r w:rsidR="00AF7EE6" w:rsidRPr="00AF7EE6">
        <w:rPr>
          <w:rFonts w:ascii="Times New Roman" w:hAnsi="Times New Roman" w:cs="Times New Roman"/>
          <w:lang w:val="sv-SE"/>
        </w:rPr>
        <w:t xml:space="preserve">lingens interna </w:t>
      </w:r>
      <w:r w:rsidR="00BE42CA">
        <w:rPr>
          <w:rFonts w:ascii="Times New Roman" w:hAnsi="Times New Roman" w:cs="Times New Roman"/>
          <w:lang w:val="sv-SE"/>
        </w:rPr>
        <w:t>delområdesf</w:t>
      </w:r>
      <w:r w:rsidR="00AF7EE6" w:rsidRPr="00AF7EE6">
        <w:rPr>
          <w:rFonts w:ascii="Times New Roman" w:hAnsi="Times New Roman" w:cs="Times New Roman"/>
          <w:lang w:val="sv-SE"/>
        </w:rPr>
        <w:t>örvaltning.</w:t>
      </w:r>
      <w:r w:rsidR="00CD64C3" w:rsidRPr="00B3383D">
        <w:rPr>
          <w:rFonts w:ascii="Times New Roman" w:hAnsi="Times New Roman" w:cs="Times New Roman"/>
          <w:lang w:val="sv-SE"/>
        </w:rPr>
        <w:t xml:space="preserve"> </w:t>
      </w:r>
      <w:r w:rsidR="00AF7EE6" w:rsidRPr="00AF7EE6">
        <w:rPr>
          <w:rFonts w:ascii="Times New Roman" w:hAnsi="Times New Roman" w:cs="Times New Roman"/>
          <w:lang w:val="sv-SE"/>
        </w:rPr>
        <w:t>Organ</w:t>
      </w:r>
      <w:r w:rsidR="00AF7EE6" w:rsidRPr="00AF7EE6">
        <w:rPr>
          <w:rFonts w:ascii="Times New Roman" w:hAnsi="Times New Roman" w:cs="Times New Roman"/>
          <w:lang w:val="sv-SE"/>
        </w:rPr>
        <w:t>i</w:t>
      </w:r>
      <w:r w:rsidR="00AF7EE6" w:rsidRPr="00AF7EE6">
        <w:rPr>
          <w:rFonts w:ascii="Times New Roman" w:hAnsi="Times New Roman" w:cs="Times New Roman"/>
          <w:lang w:val="sv-SE"/>
        </w:rPr>
        <w:t xml:space="preserve">seringen av den regionala verksamheten och förvaltningen sker genom församlingens egna beslut och ger församlingen en omfattande frihet </w:t>
      </w:r>
      <w:r w:rsidR="00AF7EE6" w:rsidRPr="00AF7EE6">
        <w:rPr>
          <w:rFonts w:ascii="Times New Roman" w:hAnsi="Times New Roman" w:cs="Times New Roman"/>
          <w:lang w:val="sv-SE"/>
        </w:rPr>
        <w:lastRenderedPageBreak/>
        <w:t>att tillsätta regionala organ och överföra beh</w:t>
      </w:r>
      <w:r w:rsidR="00AF7EE6" w:rsidRPr="00AF7EE6">
        <w:rPr>
          <w:rFonts w:ascii="Times New Roman" w:hAnsi="Times New Roman" w:cs="Times New Roman"/>
          <w:lang w:val="sv-SE"/>
        </w:rPr>
        <w:t>ö</w:t>
      </w:r>
      <w:r w:rsidR="00AF7EE6" w:rsidRPr="00AF7EE6">
        <w:rPr>
          <w:rFonts w:ascii="Times New Roman" w:hAnsi="Times New Roman" w:cs="Times New Roman"/>
          <w:lang w:val="sv-SE"/>
        </w:rPr>
        <w:t>righet till dessa.</w:t>
      </w:r>
      <w:r w:rsidR="00CD64C3" w:rsidRPr="00B3383D">
        <w:rPr>
          <w:rFonts w:ascii="Times New Roman" w:hAnsi="Times New Roman" w:cs="Times New Roman"/>
          <w:lang w:val="sv-SE"/>
        </w:rPr>
        <w:t xml:space="preserve"> </w:t>
      </w:r>
      <w:r w:rsidR="00AF7EE6" w:rsidRPr="00AF7EE6">
        <w:rPr>
          <w:rFonts w:ascii="Times New Roman" w:hAnsi="Times New Roman" w:cs="Times New Roman"/>
          <w:lang w:val="sv-SE"/>
        </w:rPr>
        <w:t xml:space="preserve">På </w:t>
      </w:r>
      <w:r w:rsidR="00BE6D89">
        <w:rPr>
          <w:rFonts w:ascii="Times New Roman" w:hAnsi="Times New Roman" w:cs="Times New Roman"/>
          <w:lang w:val="sv-SE"/>
        </w:rPr>
        <w:t>lag</w:t>
      </w:r>
      <w:r w:rsidR="00AF7EE6" w:rsidRPr="00AF7EE6">
        <w:rPr>
          <w:rFonts w:ascii="Times New Roman" w:hAnsi="Times New Roman" w:cs="Times New Roman"/>
          <w:lang w:val="sv-SE"/>
        </w:rPr>
        <w:t>nivå föreskrivs inte längre att antingen ett kapellråd eller ett d</w:t>
      </w:r>
      <w:r w:rsidR="00AF7EE6" w:rsidRPr="00AF7EE6">
        <w:rPr>
          <w:rFonts w:ascii="Times New Roman" w:hAnsi="Times New Roman" w:cs="Times New Roman"/>
          <w:lang w:val="sv-SE"/>
        </w:rPr>
        <w:t>i</w:t>
      </w:r>
      <w:r w:rsidR="00AF7EE6" w:rsidRPr="00AF7EE6">
        <w:rPr>
          <w:rFonts w:ascii="Times New Roman" w:hAnsi="Times New Roman" w:cs="Times New Roman"/>
          <w:lang w:val="sv-SE"/>
        </w:rPr>
        <w:t>striktsråd ska fungera som delområdesförval</w:t>
      </w:r>
      <w:r w:rsidR="00AF7EE6" w:rsidRPr="00AF7EE6">
        <w:rPr>
          <w:rFonts w:ascii="Times New Roman" w:hAnsi="Times New Roman" w:cs="Times New Roman"/>
          <w:lang w:val="sv-SE"/>
        </w:rPr>
        <w:t>t</w:t>
      </w:r>
      <w:r w:rsidR="00AF7EE6" w:rsidRPr="00AF7EE6">
        <w:rPr>
          <w:rFonts w:ascii="Times New Roman" w:hAnsi="Times New Roman" w:cs="Times New Roman"/>
          <w:lang w:val="sv-SE"/>
        </w:rPr>
        <w:t>ningsorgan, utan församlingsrådet kan själ</w:t>
      </w:r>
      <w:r w:rsidR="00AF7EE6" w:rsidRPr="00AF7EE6">
        <w:rPr>
          <w:rFonts w:ascii="Times New Roman" w:hAnsi="Times New Roman" w:cs="Times New Roman"/>
          <w:lang w:val="sv-SE"/>
        </w:rPr>
        <w:t>v</w:t>
      </w:r>
      <w:r w:rsidR="00AF7EE6" w:rsidRPr="00AF7EE6">
        <w:rPr>
          <w:rFonts w:ascii="Times New Roman" w:hAnsi="Times New Roman" w:cs="Times New Roman"/>
          <w:lang w:val="sv-SE"/>
        </w:rPr>
        <w:t>ständigt besluta om tillsättandet av ett nödvä</w:t>
      </w:r>
      <w:r w:rsidR="00AF7EE6" w:rsidRPr="00AF7EE6">
        <w:rPr>
          <w:rFonts w:ascii="Times New Roman" w:hAnsi="Times New Roman" w:cs="Times New Roman"/>
          <w:lang w:val="sv-SE"/>
        </w:rPr>
        <w:t>n</w:t>
      </w:r>
      <w:r w:rsidR="00AF7EE6" w:rsidRPr="00AF7EE6">
        <w:rPr>
          <w:rFonts w:ascii="Times New Roman" w:hAnsi="Times New Roman" w:cs="Times New Roman"/>
          <w:lang w:val="sv-SE"/>
        </w:rPr>
        <w:t>digt organ och dess namn.</w:t>
      </w:r>
      <w:r w:rsidR="00B33E36" w:rsidRPr="00B3383D">
        <w:rPr>
          <w:rFonts w:ascii="Times New Roman" w:hAnsi="Times New Roman" w:cs="Times New Roman"/>
          <w:lang w:val="sv-SE"/>
        </w:rPr>
        <w:t xml:space="preserve"> </w:t>
      </w:r>
      <w:r w:rsidR="00B411D2" w:rsidRPr="00B411D2">
        <w:rPr>
          <w:rFonts w:ascii="Times New Roman" w:hAnsi="Times New Roman" w:cs="Times New Roman"/>
          <w:lang w:val="sv-SE"/>
        </w:rPr>
        <w:t>Om beslutanderätten i fråga om ett område delegeras till ett organ ska förvaltningen enligt den föreslagna 3 § skötas av en direktion.</w:t>
      </w:r>
      <w:r w:rsidR="00B33E36" w:rsidRPr="00B3383D">
        <w:rPr>
          <w:rFonts w:ascii="Times New Roman" w:hAnsi="Times New Roman" w:cs="Times New Roman"/>
          <w:lang w:val="sv-SE"/>
        </w:rPr>
        <w:t xml:space="preserve"> </w:t>
      </w:r>
      <w:r w:rsidR="00B411D2" w:rsidRPr="00B411D2">
        <w:rPr>
          <w:rFonts w:ascii="Times New Roman" w:hAnsi="Times New Roman" w:cs="Times New Roman"/>
          <w:lang w:val="sv-SE"/>
        </w:rPr>
        <w:t>Det innebär att delområdesförval</w:t>
      </w:r>
      <w:r w:rsidR="00B411D2" w:rsidRPr="00B411D2">
        <w:rPr>
          <w:rFonts w:ascii="Times New Roman" w:hAnsi="Times New Roman" w:cs="Times New Roman"/>
          <w:lang w:val="sv-SE"/>
        </w:rPr>
        <w:t>t</w:t>
      </w:r>
      <w:r w:rsidR="00B411D2" w:rsidRPr="00B411D2">
        <w:rPr>
          <w:rFonts w:ascii="Times New Roman" w:hAnsi="Times New Roman" w:cs="Times New Roman"/>
          <w:lang w:val="sv-SE"/>
        </w:rPr>
        <w:t xml:space="preserve">ningen kan ledas till exempel av direktionen för en kapellförsamling eller direktionen för en </w:t>
      </w:r>
      <w:r w:rsidR="00B411D2" w:rsidRPr="00BE42CA">
        <w:rPr>
          <w:rFonts w:ascii="Times New Roman" w:hAnsi="Times New Roman" w:cs="Times New Roman"/>
          <w:lang w:val="sv-SE"/>
        </w:rPr>
        <w:t>distriktsförsamlin</w:t>
      </w:r>
      <w:r w:rsidR="00897EC6" w:rsidRPr="00BE42CA">
        <w:rPr>
          <w:rFonts w:ascii="Times New Roman" w:hAnsi="Times New Roman" w:cs="Times New Roman"/>
          <w:lang w:val="sv-SE"/>
        </w:rPr>
        <w:t>g</w:t>
      </w:r>
      <w:r w:rsidR="00B411D2" w:rsidRPr="00B411D2">
        <w:rPr>
          <w:rFonts w:ascii="Times New Roman" w:hAnsi="Times New Roman" w:cs="Times New Roman"/>
          <w:lang w:val="sv-SE"/>
        </w:rPr>
        <w:t>.</w:t>
      </w:r>
      <w:r w:rsidR="00CD64C3" w:rsidRPr="00B3383D">
        <w:rPr>
          <w:rFonts w:ascii="Times New Roman" w:hAnsi="Times New Roman" w:cs="Times New Roman"/>
          <w:lang w:val="sv-SE"/>
        </w:rPr>
        <w:t xml:space="preserve"> </w:t>
      </w:r>
    </w:p>
    <w:p w:rsidR="00CD64C3" w:rsidRPr="00B3383D" w:rsidRDefault="00B411D2" w:rsidP="00CD64C3">
      <w:pPr>
        <w:spacing w:after="0" w:line="240" w:lineRule="auto"/>
        <w:ind w:firstLine="170"/>
        <w:jc w:val="both"/>
        <w:rPr>
          <w:rFonts w:ascii="Times New Roman" w:hAnsi="Times New Roman" w:cs="Times New Roman"/>
          <w:lang w:val="sv-SE"/>
        </w:rPr>
      </w:pPr>
      <w:r w:rsidRPr="00B411D2">
        <w:rPr>
          <w:rFonts w:ascii="Times New Roman" w:hAnsi="Times New Roman" w:cs="Times New Roman"/>
          <w:lang w:val="sv-SE"/>
        </w:rPr>
        <w:t>Församlingsrådet beslutar också om delomr</w:t>
      </w:r>
      <w:r w:rsidRPr="00B411D2">
        <w:rPr>
          <w:rFonts w:ascii="Times New Roman" w:hAnsi="Times New Roman" w:cs="Times New Roman"/>
          <w:lang w:val="sv-SE"/>
        </w:rPr>
        <w:t>å</w:t>
      </w:r>
      <w:r w:rsidRPr="00B411D2">
        <w:rPr>
          <w:rFonts w:ascii="Times New Roman" w:hAnsi="Times New Roman" w:cs="Times New Roman"/>
          <w:lang w:val="sv-SE"/>
        </w:rPr>
        <w:t>desförvaltningsorganets sammansättning och behörighet, som även innefattar regional beh</w:t>
      </w:r>
      <w:r w:rsidRPr="00B411D2">
        <w:rPr>
          <w:rFonts w:ascii="Times New Roman" w:hAnsi="Times New Roman" w:cs="Times New Roman"/>
          <w:lang w:val="sv-SE"/>
        </w:rPr>
        <w:t>ö</w:t>
      </w:r>
      <w:r w:rsidRPr="00B411D2">
        <w:rPr>
          <w:rFonts w:ascii="Times New Roman" w:hAnsi="Times New Roman" w:cs="Times New Roman"/>
          <w:lang w:val="sv-SE"/>
        </w:rPr>
        <w:t>righet.</w:t>
      </w:r>
      <w:r w:rsidR="00CD64C3" w:rsidRPr="00B3383D">
        <w:rPr>
          <w:rFonts w:ascii="Times New Roman" w:hAnsi="Times New Roman" w:cs="Times New Roman"/>
          <w:lang w:val="sv-SE"/>
        </w:rPr>
        <w:t xml:space="preserve"> </w:t>
      </w:r>
      <w:r w:rsidRPr="00B411D2">
        <w:rPr>
          <w:rFonts w:ascii="Times New Roman" w:hAnsi="Times New Roman" w:cs="Times New Roman"/>
          <w:lang w:val="sv-SE"/>
        </w:rPr>
        <w:t>I paragrafen fastställs också att ett krav på boningsort ska ställas på medlemmar av ett regionalt organ.</w:t>
      </w:r>
      <w:r w:rsidR="009117D8" w:rsidRPr="00B3383D">
        <w:rPr>
          <w:rFonts w:ascii="Times New Roman" w:hAnsi="Times New Roman" w:cs="Times New Roman"/>
          <w:lang w:val="sv-SE"/>
        </w:rPr>
        <w:t xml:space="preserve"> </w:t>
      </w:r>
      <w:r w:rsidRPr="00B411D2">
        <w:rPr>
          <w:rFonts w:ascii="Times New Roman" w:hAnsi="Times New Roman" w:cs="Times New Roman"/>
          <w:lang w:val="sv-SE"/>
        </w:rPr>
        <w:t>Medlemmarna i organet kan utifrån församlingsrådets beslut väljas bland de församlingsmedlemmar som bor i området i fråga och som till exempel varit uppställda som kandidat</w:t>
      </w:r>
      <w:r w:rsidR="00BE42CA">
        <w:rPr>
          <w:rFonts w:ascii="Times New Roman" w:hAnsi="Times New Roman" w:cs="Times New Roman"/>
          <w:lang w:val="sv-SE"/>
        </w:rPr>
        <w:t>er</w:t>
      </w:r>
      <w:r w:rsidRPr="00B411D2">
        <w:rPr>
          <w:rFonts w:ascii="Times New Roman" w:hAnsi="Times New Roman" w:cs="Times New Roman"/>
          <w:lang w:val="sv-SE"/>
        </w:rPr>
        <w:t xml:space="preserve"> i församlingsvalet.</w:t>
      </w:r>
      <w:r w:rsidR="00972C58" w:rsidRPr="00B3383D">
        <w:rPr>
          <w:rFonts w:ascii="Times New Roman" w:hAnsi="Times New Roman" w:cs="Times New Roman"/>
          <w:lang w:val="sv-SE"/>
        </w:rPr>
        <w:t xml:space="preserve"> </w:t>
      </w:r>
      <w:r w:rsidRPr="00B411D2">
        <w:rPr>
          <w:rFonts w:ascii="Times New Roman" w:hAnsi="Times New Roman" w:cs="Times New Roman"/>
          <w:lang w:val="sv-SE"/>
        </w:rPr>
        <w:t>Det är också mö</w:t>
      </w:r>
      <w:r w:rsidRPr="00B411D2">
        <w:rPr>
          <w:rFonts w:ascii="Times New Roman" w:hAnsi="Times New Roman" w:cs="Times New Roman"/>
          <w:lang w:val="sv-SE"/>
        </w:rPr>
        <w:t>j</w:t>
      </w:r>
      <w:r w:rsidRPr="00B411D2">
        <w:rPr>
          <w:rFonts w:ascii="Times New Roman" w:hAnsi="Times New Roman" w:cs="Times New Roman"/>
          <w:lang w:val="sv-SE"/>
        </w:rPr>
        <w:t>ligt att i en instruktion för delområdet bestämma hur invånarna ska höras.</w:t>
      </w:r>
      <w:r w:rsidR="00773FF3" w:rsidRPr="00B3383D">
        <w:rPr>
          <w:rFonts w:ascii="Times New Roman" w:hAnsi="Times New Roman" w:cs="Times New Roman"/>
          <w:lang w:val="sv-SE"/>
        </w:rPr>
        <w:t xml:space="preserve"> </w:t>
      </w:r>
      <w:r w:rsidRPr="00B411D2">
        <w:rPr>
          <w:rFonts w:ascii="Times New Roman" w:hAnsi="Times New Roman" w:cs="Times New Roman"/>
          <w:lang w:val="sv-SE"/>
        </w:rPr>
        <w:t>En naturlig lösning vore att en medlem av ett regionalt organ bor i området i fråga.</w:t>
      </w:r>
      <w:r w:rsidR="00CD64C3" w:rsidRPr="00B3383D">
        <w:rPr>
          <w:rFonts w:ascii="Times New Roman" w:hAnsi="Times New Roman" w:cs="Times New Roman"/>
          <w:lang w:val="sv-SE"/>
        </w:rPr>
        <w:t xml:space="preserve"> </w:t>
      </w:r>
    </w:p>
    <w:p w:rsidR="008A7F77" w:rsidRPr="00B3383D" w:rsidRDefault="00E71FA9" w:rsidP="008A7F77">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8 §. </w:t>
      </w:r>
      <w:r w:rsidR="00B411D2" w:rsidRPr="00170864">
        <w:rPr>
          <w:rFonts w:ascii="Times New Roman" w:hAnsi="Times New Roman" w:cs="Times New Roman"/>
          <w:i/>
          <w:lang w:val="sv-SE"/>
        </w:rPr>
        <w:t xml:space="preserve">Församlingar </w:t>
      </w:r>
      <w:r w:rsidR="00C06CDB" w:rsidRPr="00170864">
        <w:rPr>
          <w:rFonts w:ascii="Times New Roman" w:hAnsi="Times New Roman" w:cs="Times New Roman"/>
          <w:i/>
          <w:lang w:val="sv-SE"/>
        </w:rPr>
        <w:t>med särskilda rättigheter.</w:t>
      </w:r>
      <w:r w:rsidR="008A7F77" w:rsidRPr="00B3383D">
        <w:rPr>
          <w:rFonts w:ascii="Times New Roman" w:hAnsi="Times New Roman" w:cs="Times New Roman"/>
          <w:i/>
          <w:lang w:val="sv-SE"/>
        </w:rPr>
        <w:t xml:space="preserve"> </w:t>
      </w:r>
      <w:r w:rsidR="00170864" w:rsidRPr="00170864">
        <w:rPr>
          <w:rFonts w:ascii="Times New Roman" w:hAnsi="Times New Roman" w:cs="Times New Roman"/>
          <w:lang w:val="sv-SE"/>
        </w:rPr>
        <w:t>Det finns två församlingar med särskilda rätti</w:t>
      </w:r>
      <w:r w:rsidR="00170864" w:rsidRPr="00170864">
        <w:rPr>
          <w:rFonts w:ascii="Times New Roman" w:hAnsi="Times New Roman" w:cs="Times New Roman"/>
          <w:lang w:val="sv-SE"/>
        </w:rPr>
        <w:t>g</w:t>
      </w:r>
      <w:r w:rsidR="00170864" w:rsidRPr="00170864">
        <w:rPr>
          <w:rFonts w:ascii="Times New Roman" w:hAnsi="Times New Roman" w:cs="Times New Roman"/>
          <w:lang w:val="sv-SE"/>
        </w:rPr>
        <w:t>heter och ett riksomfattande verksamhetsområde inom kyrkan.</w:t>
      </w:r>
      <w:r w:rsidR="008A7F77" w:rsidRPr="00B3383D">
        <w:rPr>
          <w:rFonts w:ascii="Times New Roman" w:hAnsi="Times New Roman" w:cs="Times New Roman"/>
          <w:lang w:val="sv-SE"/>
        </w:rPr>
        <w:t xml:space="preserve"> </w:t>
      </w:r>
      <w:r w:rsidR="00170864" w:rsidRPr="00170864">
        <w:rPr>
          <w:rFonts w:ascii="Times New Roman" w:hAnsi="Times New Roman" w:cs="Times New Roman"/>
          <w:lang w:val="sv-SE"/>
        </w:rPr>
        <w:t>Dessa är tyska evangelisk-lutherska församlingen i Finland och Olaus Petri församling.</w:t>
      </w:r>
      <w:r w:rsidR="008A7F77" w:rsidRPr="00B3383D">
        <w:rPr>
          <w:rFonts w:ascii="Times New Roman" w:hAnsi="Times New Roman" w:cs="Times New Roman"/>
          <w:lang w:val="sv-SE"/>
        </w:rPr>
        <w:t xml:space="preserve"> </w:t>
      </w:r>
      <w:r w:rsidR="00170864" w:rsidRPr="00170864">
        <w:rPr>
          <w:rFonts w:ascii="Times New Roman" w:hAnsi="Times New Roman" w:cs="Times New Roman"/>
          <w:lang w:val="sv-SE"/>
        </w:rPr>
        <w:t>Församlingarna hör till Borgå stift men på grund av att deras område i övrigt är så omfattande är det svårt att placera dem i kyr</w:t>
      </w:r>
      <w:r w:rsidR="00170864" w:rsidRPr="00170864">
        <w:rPr>
          <w:rFonts w:ascii="Times New Roman" w:hAnsi="Times New Roman" w:cs="Times New Roman"/>
          <w:lang w:val="sv-SE"/>
        </w:rPr>
        <w:t>k</w:t>
      </w:r>
      <w:r w:rsidR="00170864" w:rsidRPr="00170864">
        <w:rPr>
          <w:rFonts w:ascii="Times New Roman" w:hAnsi="Times New Roman" w:cs="Times New Roman"/>
          <w:lang w:val="sv-SE"/>
        </w:rPr>
        <w:t>liga samfälligheter.</w:t>
      </w:r>
      <w:r w:rsidR="008A7F77" w:rsidRPr="00B3383D">
        <w:rPr>
          <w:rFonts w:ascii="Times New Roman" w:hAnsi="Times New Roman" w:cs="Times New Roman"/>
          <w:lang w:val="sv-SE"/>
        </w:rPr>
        <w:t xml:space="preserve"> </w:t>
      </w:r>
      <w:r w:rsidR="00170864" w:rsidRPr="00170864">
        <w:rPr>
          <w:rFonts w:ascii="Times New Roman" w:hAnsi="Times New Roman" w:cs="Times New Roman"/>
          <w:lang w:val="sv-SE"/>
        </w:rPr>
        <w:t>Följaktligen måste det fi</w:t>
      </w:r>
      <w:r w:rsidR="00170864" w:rsidRPr="00170864">
        <w:rPr>
          <w:rFonts w:ascii="Times New Roman" w:hAnsi="Times New Roman" w:cs="Times New Roman"/>
          <w:lang w:val="sv-SE"/>
        </w:rPr>
        <w:t>n</w:t>
      </w:r>
      <w:r w:rsidR="00170864" w:rsidRPr="00170864">
        <w:rPr>
          <w:rFonts w:ascii="Times New Roman" w:hAnsi="Times New Roman" w:cs="Times New Roman"/>
          <w:lang w:val="sv-SE"/>
        </w:rPr>
        <w:t>nas separata bestämmelser om dessa försa</w:t>
      </w:r>
      <w:r w:rsidR="00170864" w:rsidRPr="00170864">
        <w:rPr>
          <w:rFonts w:ascii="Times New Roman" w:hAnsi="Times New Roman" w:cs="Times New Roman"/>
          <w:lang w:val="sv-SE"/>
        </w:rPr>
        <w:t>m</w:t>
      </w:r>
      <w:r w:rsidR="00170864" w:rsidRPr="00170864">
        <w:rPr>
          <w:rFonts w:ascii="Times New Roman" w:hAnsi="Times New Roman" w:cs="Times New Roman"/>
          <w:lang w:val="sv-SE"/>
        </w:rPr>
        <w:t>lingar.</w:t>
      </w:r>
      <w:r w:rsidR="008A7F77" w:rsidRPr="00B3383D">
        <w:rPr>
          <w:rFonts w:ascii="Times New Roman" w:hAnsi="Times New Roman" w:cs="Times New Roman"/>
          <w:lang w:val="sv-SE"/>
        </w:rPr>
        <w:t xml:space="preserve"> </w:t>
      </w:r>
    </w:p>
    <w:p w:rsidR="00E71FA9" w:rsidRPr="00B3383D" w:rsidRDefault="00170864" w:rsidP="008A7F77">
      <w:pPr>
        <w:spacing w:after="0" w:line="240" w:lineRule="auto"/>
        <w:ind w:firstLine="170"/>
        <w:jc w:val="both"/>
        <w:rPr>
          <w:rFonts w:ascii="Times New Roman" w:hAnsi="Times New Roman" w:cs="Times New Roman"/>
          <w:lang w:val="sv-SE"/>
        </w:rPr>
      </w:pPr>
      <w:r w:rsidRPr="00827839">
        <w:rPr>
          <w:rFonts w:ascii="Times New Roman" w:hAnsi="Times New Roman" w:cs="Times New Roman"/>
          <w:lang w:val="sv-SE"/>
        </w:rPr>
        <w:t>Enligt förslaget ska församlingens förvaltning regleras mer ingående i de föreslagna bestä</w:t>
      </w:r>
      <w:r w:rsidRPr="00827839">
        <w:rPr>
          <w:rFonts w:ascii="Times New Roman" w:hAnsi="Times New Roman" w:cs="Times New Roman"/>
          <w:lang w:val="sv-SE"/>
        </w:rPr>
        <w:t>m</w:t>
      </w:r>
      <w:r w:rsidRPr="00827839">
        <w:rPr>
          <w:rFonts w:ascii="Times New Roman" w:hAnsi="Times New Roman" w:cs="Times New Roman"/>
          <w:lang w:val="sv-SE"/>
        </w:rPr>
        <w:t xml:space="preserve">melserna om </w:t>
      </w:r>
      <w:r w:rsidR="00827839" w:rsidRPr="00827839">
        <w:rPr>
          <w:rFonts w:ascii="Times New Roman" w:hAnsi="Times New Roman" w:cs="Times New Roman"/>
          <w:lang w:val="sv-SE"/>
        </w:rPr>
        <w:t>kyrkliga samfälligheter, varför det är naturligt att dessa församlingar i tillämpliga delar även tillämpar bestämmelserna om kyr</w:t>
      </w:r>
      <w:r w:rsidR="00827839" w:rsidRPr="00827839">
        <w:rPr>
          <w:rFonts w:ascii="Times New Roman" w:hAnsi="Times New Roman" w:cs="Times New Roman"/>
          <w:lang w:val="sv-SE"/>
        </w:rPr>
        <w:t>k</w:t>
      </w:r>
      <w:r w:rsidR="00827839" w:rsidRPr="00827839">
        <w:rPr>
          <w:rFonts w:ascii="Times New Roman" w:hAnsi="Times New Roman" w:cs="Times New Roman"/>
          <w:lang w:val="sv-SE"/>
        </w:rPr>
        <w:t>liga samfälligheter i sin egen förvaltning.</w:t>
      </w:r>
      <w:r w:rsidR="00AF58CB" w:rsidRPr="00B3383D">
        <w:rPr>
          <w:rFonts w:ascii="Times New Roman" w:hAnsi="Times New Roman" w:cs="Times New Roman"/>
          <w:lang w:val="sv-SE"/>
        </w:rPr>
        <w:t xml:space="preserve"> </w:t>
      </w:r>
      <w:r w:rsidR="00827839" w:rsidRPr="00827839">
        <w:rPr>
          <w:rFonts w:ascii="Times New Roman" w:hAnsi="Times New Roman" w:cs="Times New Roman"/>
          <w:lang w:val="sv-SE"/>
        </w:rPr>
        <w:t>På kyrkorådet ankommer både de uppgifter som hör till församlingsrådet och gemensamma ky</w:t>
      </w:r>
      <w:r w:rsidR="00827839" w:rsidRPr="00827839">
        <w:rPr>
          <w:rFonts w:ascii="Times New Roman" w:hAnsi="Times New Roman" w:cs="Times New Roman"/>
          <w:lang w:val="sv-SE"/>
        </w:rPr>
        <w:t>r</w:t>
      </w:r>
      <w:r w:rsidR="00827839" w:rsidRPr="00827839">
        <w:rPr>
          <w:rFonts w:ascii="Times New Roman" w:hAnsi="Times New Roman" w:cs="Times New Roman"/>
          <w:lang w:val="sv-SE"/>
        </w:rPr>
        <w:t>korådets uppgifter.</w:t>
      </w:r>
      <w:r w:rsidR="00AF58CB" w:rsidRPr="00B3383D">
        <w:rPr>
          <w:rFonts w:ascii="Times New Roman" w:hAnsi="Times New Roman" w:cs="Times New Roman"/>
          <w:lang w:val="sv-SE"/>
        </w:rPr>
        <w:t xml:space="preserve"> </w:t>
      </w:r>
    </w:p>
    <w:p w:rsidR="009A2F6F" w:rsidRPr="00B3383D" w:rsidRDefault="009A2F6F" w:rsidP="009A2F6F">
      <w:pPr>
        <w:spacing w:after="0" w:line="240" w:lineRule="auto"/>
        <w:jc w:val="both"/>
        <w:rPr>
          <w:rFonts w:ascii="Times New Roman" w:hAnsi="Times New Roman" w:cs="Times New Roman"/>
          <w:lang w:val="sv-SE"/>
        </w:rPr>
      </w:pPr>
    </w:p>
    <w:p w:rsidR="009A2F6F" w:rsidRPr="00B3383D" w:rsidRDefault="00827839" w:rsidP="00D65359">
      <w:pPr>
        <w:spacing w:after="0" w:line="240" w:lineRule="auto"/>
        <w:jc w:val="center"/>
        <w:rPr>
          <w:rFonts w:ascii="Times New Roman" w:hAnsi="Times New Roman" w:cs="Times New Roman"/>
          <w:i/>
          <w:lang w:val="sv-SE"/>
        </w:rPr>
      </w:pPr>
      <w:r w:rsidRPr="00827839">
        <w:rPr>
          <w:rFonts w:ascii="Times New Roman" w:hAnsi="Times New Roman" w:cs="Times New Roman"/>
          <w:i/>
          <w:lang w:val="sv-SE"/>
        </w:rPr>
        <w:t>Kyrklig samfällighet</w:t>
      </w:r>
    </w:p>
    <w:p w:rsidR="009A2F6F" w:rsidRPr="00B3383D" w:rsidRDefault="009A2F6F" w:rsidP="009A2F6F">
      <w:pPr>
        <w:spacing w:after="0" w:line="240" w:lineRule="auto"/>
        <w:jc w:val="both"/>
        <w:rPr>
          <w:rFonts w:ascii="Times New Roman" w:hAnsi="Times New Roman" w:cs="Times New Roman"/>
          <w:lang w:val="sv-SE"/>
        </w:rPr>
      </w:pPr>
    </w:p>
    <w:p w:rsidR="009A2F6F" w:rsidRPr="00B3383D" w:rsidRDefault="009A2F6F" w:rsidP="009A2F6F">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9 §. </w:t>
      </w:r>
      <w:r w:rsidR="00A91924" w:rsidRPr="00A91924">
        <w:rPr>
          <w:rFonts w:ascii="Times New Roman" w:hAnsi="Times New Roman" w:cs="Times New Roman"/>
          <w:i/>
          <w:lang w:val="sv-SE"/>
        </w:rPr>
        <w:t>Den k</w:t>
      </w:r>
      <w:r w:rsidR="00827839" w:rsidRPr="00A91924">
        <w:rPr>
          <w:rFonts w:ascii="Times New Roman" w:hAnsi="Times New Roman" w:cs="Times New Roman"/>
          <w:i/>
          <w:lang w:val="sv-SE"/>
        </w:rPr>
        <w:t>yrkliga samfällighetens uppgift.</w:t>
      </w:r>
      <w:r w:rsidRPr="00B3383D">
        <w:rPr>
          <w:rFonts w:ascii="Times New Roman" w:hAnsi="Times New Roman" w:cs="Times New Roman"/>
          <w:i/>
          <w:lang w:val="sv-SE"/>
        </w:rPr>
        <w:t xml:space="preserve"> </w:t>
      </w:r>
      <w:r w:rsidR="00A91924" w:rsidRPr="00A91924">
        <w:rPr>
          <w:rFonts w:ascii="Times New Roman" w:hAnsi="Times New Roman" w:cs="Times New Roman"/>
          <w:lang w:val="sv-SE"/>
        </w:rPr>
        <w:t>I paragrafens 1 mom. definieras den kyrkliga samfälligheten som begrepp via dess grundlä</w:t>
      </w:r>
      <w:r w:rsidR="00A91924" w:rsidRPr="00A91924">
        <w:rPr>
          <w:rFonts w:ascii="Times New Roman" w:hAnsi="Times New Roman" w:cs="Times New Roman"/>
          <w:lang w:val="sv-SE"/>
        </w:rPr>
        <w:t>g</w:t>
      </w:r>
      <w:r w:rsidR="00A91924" w:rsidRPr="00A91924">
        <w:rPr>
          <w:rFonts w:ascii="Times New Roman" w:hAnsi="Times New Roman" w:cs="Times New Roman"/>
          <w:lang w:val="sv-SE"/>
        </w:rPr>
        <w:t>gande uppgift.</w:t>
      </w:r>
      <w:r w:rsidRPr="00B3383D">
        <w:rPr>
          <w:rFonts w:ascii="Times New Roman" w:hAnsi="Times New Roman" w:cs="Times New Roman"/>
          <w:lang w:val="sv-SE"/>
        </w:rPr>
        <w:t xml:space="preserve"> </w:t>
      </w:r>
      <w:r w:rsidR="00A91924" w:rsidRPr="00A91924">
        <w:rPr>
          <w:rFonts w:ascii="Times New Roman" w:hAnsi="Times New Roman" w:cs="Times New Roman"/>
          <w:lang w:val="sv-SE"/>
        </w:rPr>
        <w:t>Den kyrkliga samfälligheten har till uppgift att sköta den gemensamma förval</w:t>
      </w:r>
      <w:r w:rsidR="00A91924" w:rsidRPr="00A91924">
        <w:rPr>
          <w:rFonts w:ascii="Times New Roman" w:hAnsi="Times New Roman" w:cs="Times New Roman"/>
          <w:lang w:val="sv-SE"/>
        </w:rPr>
        <w:t>t</w:t>
      </w:r>
      <w:r w:rsidR="00A91924" w:rsidRPr="00A91924">
        <w:rPr>
          <w:rFonts w:ascii="Times New Roman" w:hAnsi="Times New Roman" w:cs="Times New Roman"/>
          <w:lang w:val="sv-SE"/>
        </w:rPr>
        <w:t xml:space="preserve">ningen och ekonomin för de församlingar som </w:t>
      </w:r>
      <w:r w:rsidR="00A91924" w:rsidRPr="00A91924">
        <w:rPr>
          <w:rFonts w:ascii="Times New Roman" w:hAnsi="Times New Roman" w:cs="Times New Roman"/>
          <w:lang w:val="sv-SE"/>
        </w:rPr>
        <w:lastRenderedPageBreak/>
        <w:t>hör till dess område.</w:t>
      </w:r>
      <w:r w:rsidRPr="00B3383D">
        <w:rPr>
          <w:rFonts w:ascii="Times New Roman" w:hAnsi="Times New Roman" w:cs="Times New Roman"/>
          <w:lang w:val="sv-SE"/>
        </w:rPr>
        <w:t xml:space="preserve"> </w:t>
      </w:r>
      <w:r w:rsidR="00A91924" w:rsidRPr="00A91924">
        <w:rPr>
          <w:rFonts w:ascii="Times New Roman" w:hAnsi="Times New Roman" w:cs="Times New Roman"/>
          <w:lang w:val="sv-SE"/>
        </w:rPr>
        <w:t>Begreppet ekonomi omfa</w:t>
      </w:r>
      <w:r w:rsidR="00A91924" w:rsidRPr="00A91924">
        <w:rPr>
          <w:rFonts w:ascii="Times New Roman" w:hAnsi="Times New Roman" w:cs="Times New Roman"/>
          <w:lang w:val="sv-SE"/>
        </w:rPr>
        <w:t>t</w:t>
      </w:r>
      <w:r w:rsidR="00A91924" w:rsidRPr="00A91924">
        <w:rPr>
          <w:rFonts w:ascii="Times New Roman" w:hAnsi="Times New Roman" w:cs="Times New Roman"/>
          <w:lang w:val="sv-SE"/>
        </w:rPr>
        <w:t xml:space="preserve">tar naturligtvis också ansvaret för </w:t>
      </w:r>
      <w:proofErr w:type="gramStart"/>
      <w:r w:rsidR="00A91924" w:rsidRPr="00A91924">
        <w:rPr>
          <w:rFonts w:ascii="Times New Roman" w:hAnsi="Times New Roman" w:cs="Times New Roman"/>
          <w:lang w:val="sv-SE"/>
        </w:rPr>
        <w:t>handhavandet</w:t>
      </w:r>
      <w:proofErr w:type="gramEnd"/>
      <w:r w:rsidR="00A91924" w:rsidRPr="00A91924">
        <w:rPr>
          <w:rFonts w:ascii="Times New Roman" w:hAnsi="Times New Roman" w:cs="Times New Roman"/>
          <w:lang w:val="sv-SE"/>
        </w:rPr>
        <w:t xml:space="preserve"> av församlingarnas egendom, fastigheter och begravningsväsende.</w:t>
      </w:r>
      <w:r w:rsidR="002C3FCA" w:rsidRPr="00B3383D">
        <w:rPr>
          <w:rFonts w:ascii="Times New Roman" w:hAnsi="Times New Roman" w:cs="Times New Roman"/>
          <w:lang w:val="sv-SE"/>
        </w:rPr>
        <w:t xml:space="preserve"> </w:t>
      </w:r>
      <w:r w:rsidR="00A91924" w:rsidRPr="00A91924">
        <w:rPr>
          <w:rFonts w:ascii="Times New Roman" w:hAnsi="Times New Roman" w:cs="Times New Roman"/>
          <w:lang w:val="sv-SE"/>
        </w:rPr>
        <w:t>Enligt förslaget ska fö</w:t>
      </w:r>
      <w:r w:rsidR="00A91924" w:rsidRPr="00A91924">
        <w:rPr>
          <w:rFonts w:ascii="Times New Roman" w:hAnsi="Times New Roman" w:cs="Times New Roman"/>
          <w:lang w:val="sv-SE"/>
        </w:rPr>
        <w:t>r</w:t>
      </w:r>
      <w:r w:rsidR="00A91924" w:rsidRPr="00A91924">
        <w:rPr>
          <w:rFonts w:ascii="Times New Roman" w:hAnsi="Times New Roman" w:cs="Times New Roman"/>
          <w:lang w:val="sv-SE"/>
        </w:rPr>
        <w:t>samlingarnas egendom överföras till den kyr</w:t>
      </w:r>
      <w:r w:rsidR="00A91924" w:rsidRPr="00A91924">
        <w:rPr>
          <w:rFonts w:ascii="Times New Roman" w:hAnsi="Times New Roman" w:cs="Times New Roman"/>
          <w:lang w:val="sv-SE"/>
        </w:rPr>
        <w:t>k</w:t>
      </w:r>
      <w:r w:rsidR="00A91924" w:rsidRPr="00A91924">
        <w:rPr>
          <w:rFonts w:ascii="Times New Roman" w:hAnsi="Times New Roman" w:cs="Times New Roman"/>
          <w:lang w:val="sv-SE"/>
        </w:rPr>
        <w:t>liga samfälligheten, vilket framgår av bestä</w:t>
      </w:r>
      <w:r w:rsidR="00A91924" w:rsidRPr="00A91924">
        <w:rPr>
          <w:rFonts w:ascii="Times New Roman" w:hAnsi="Times New Roman" w:cs="Times New Roman"/>
          <w:lang w:val="sv-SE"/>
        </w:rPr>
        <w:t>m</w:t>
      </w:r>
      <w:r w:rsidR="00A91924" w:rsidRPr="00A91924">
        <w:rPr>
          <w:rFonts w:ascii="Times New Roman" w:hAnsi="Times New Roman" w:cs="Times New Roman"/>
          <w:lang w:val="sv-SE"/>
        </w:rPr>
        <w:t xml:space="preserve">melserna om överföring av </w:t>
      </w:r>
      <w:r w:rsidR="00BE42CA">
        <w:rPr>
          <w:rFonts w:ascii="Times New Roman" w:hAnsi="Times New Roman" w:cs="Times New Roman"/>
          <w:lang w:val="sv-SE"/>
        </w:rPr>
        <w:t>tillgångar</w:t>
      </w:r>
      <w:r w:rsidR="00A91924" w:rsidRPr="00A91924">
        <w:rPr>
          <w:rFonts w:ascii="Times New Roman" w:hAnsi="Times New Roman" w:cs="Times New Roman"/>
          <w:lang w:val="sv-SE"/>
        </w:rPr>
        <w:t xml:space="preserve"> i 3 kap.</w:t>
      </w:r>
      <w:r w:rsidRPr="00B3383D">
        <w:rPr>
          <w:rFonts w:ascii="Times New Roman" w:hAnsi="Times New Roman" w:cs="Times New Roman"/>
          <w:lang w:val="sv-SE"/>
        </w:rPr>
        <w:t xml:space="preserve"> </w:t>
      </w:r>
      <w:r w:rsidR="00A91924" w:rsidRPr="00A91924">
        <w:rPr>
          <w:rFonts w:ascii="Times New Roman" w:hAnsi="Times New Roman" w:cs="Times New Roman"/>
          <w:lang w:val="sv-SE"/>
        </w:rPr>
        <w:t xml:space="preserve">Den gemensamma förvaltningen består av </w:t>
      </w:r>
      <w:proofErr w:type="gramStart"/>
      <w:r w:rsidR="00A91924" w:rsidRPr="00A91924">
        <w:rPr>
          <w:rFonts w:ascii="Times New Roman" w:hAnsi="Times New Roman" w:cs="Times New Roman"/>
          <w:lang w:val="sv-SE"/>
        </w:rPr>
        <w:t>handhavandet</w:t>
      </w:r>
      <w:proofErr w:type="gramEnd"/>
      <w:r w:rsidR="00A91924" w:rsidRPr="00A91924">
        <w:rPr>
          <w:rFonts w:ascii="Times New Roman" w:hAnsi="Times New Roman" w:cs="Times New Roman"/>
          <w:lang w:val="sv-SE"/>
        </w:rPr>
        <w:t xml:space="preserve"> av lagstadgade uppgifter och de uppgifter som enligt grundstadgan hör till den kyrkliga samfälligheten.</w:t>
      </w:r>
      <w:r w:rsidR="002C3FCA" w:rsidRPr="00B3383D">
        <w:rPr>
          <w:rFonts w:ascii="Times New Roman" w:hAnsi="Times New Roman" w:cs="Times New Roman"/>
          <w:lang w:val="sv-SE"/>
        </w:rPr>
        <w:t xml:space="preserve"> </w:t>
      </w:r>
      <w:r w:rsidR="00A91924" w:rsidRPr="00887ED6">
        <w:rPr>
          <w:rFonts w:ascii="Times New Roman" w:hAnsi="Times New Roman" w:cs="Times New Roman"/>
          <w:lang w:val="sv-SE"/>
        </w:rPr>
        <w:t xml:space="preserve">I momentet framhävs samfällighetens grundläggande karaktär som </w:t>
      </w:r>
      <w:r w:rsidR="004B1616">
        <w:rPr>
          <w:rFonts w:ascii="Times New Roman" w:hAnsi="Times New Roman" w:cs="Times New Roman"/>
          <w:lang w:val="sv-SE"/>
        </w:rPr>
        <w:t>förvaltare</w:t>
      </w:r>
      <w:r w:rsidR="00887ED6" w:rsidRPr="00887ED6">
        <w:rPr>
          <w:rFonts w:ascii="Times New Roman" w:hAnsi="Times New Roman" w:cs="Times New Roman"/>
          <w:lang w:val="sv-SE"/>
        </w:rPr>
        <w:t xml:space="preserve"> av den gemensamma förvaltningen och ekonomin, medan ansvaret för den kyrkliga verksamheten </w:t>
      </w:r>
      <w:r w:rsidR="004B1616">
        <w:rPr>
          <w:rFonts w:ascii="Times New Roman" w:hAnsi="Times New Roman" w:cs="Times New Roman"/>
          <w:lang w:val="sv-SE"/>
        </w:rPr>
        <w:t>åläggs</w:t>
      </w:r>
      <w:r w:rsidR="00887ED6" w:rsidRPr="00887ED6">
        <w:rPr>
          <w:rFonts w:ascii="Times New Roman" w:hAnsi="Times New Roman" w:cs="Times New Roman"/>
          <w:lang w:val="sv-SE"/>
        </w:rPr>
        <w:t xml:space="preserve"> församlingarna.</w:t>
      </w:r>
      <w:r w:rsidRPr="00B3383D">
        <w:rPr>
          <w:rFonts w:ascii="Times New Roman" w:hAnsi="Times New Roman" w:cs="Times New Roman"/>
          <w:lang w:val="sv-SE"/>
        </w:rPr>
        <w:t xml:space="preserve">  </w:t>
      </w:r>
    </w:p>
    <w:p w:rsidR="0019298B" w:rsidRPr="00B3383D" w:rsidRDefault="00887ED6" w:rsidP="009A2F6F">
      <w:pPr>
        <w:spacing w:after="0" w:line="240" w:lineRule="auto"/>
        <w:ind w:firstLine="170"/>
        <w:jc w:val="both"/>
        <w:rPr>
          <w:rFonts w:ascii="Times New Roman" w:hAnsi="Times New Roman" w:cs="Times New Roman"/>
          <w:lang w:val="sv-SE"/>
        </w:rPr>
      </w:pPr>
      <w:r w:rsidRPr="00887ED6">
        <w:rPr>
          <w:rFonts w:ascii="Times New Roman" w:hAnsi="Times New Roman" w:cs="Times New Roman"/>
          <w:lang w:val="sv-SE"/>
        </w:rPr>
        <w:t>I paragrafens 2 mom. anges vilka av den kyr</w:t>
      </w:r>
      <w:r w:rsidRPr="00887ED6">
        <w:rPr>
          <w:rFonts w:ascii="Times New Roman" w:hAnsi="Times New Roman" w:cs="Times New Roman"/>
          <w:lang w:val="sv-SE"/>
        </w:rPr>
        <w:t>k</w:t>
      </w:r>
      <w:r w:rsidRPr="00887ED6">
        <w:rPr>
          <w:rFonts w:ascii="Times New Roman" w:hAnsi="Times New Roman" w:cs="Times New Roman"/>
          <w:lang w:val="sv-SE"/>
        </w:rPr>
        <w:t>liga samfällighetens uppgifter som inte kan d</w:t>
      </w:r>
      <w:r w:rsidRPr="00887ED6">
        <w:rPr>
          <w:rFonts w:ascii="Times New Roman" w:hAnsi="Times New Roman" w:cs="Times New Roman"/>
          <w:lang w:val="sv-SE"/>
        </w:rPr>
        <w:t>e</w:t>
      </w:r>
      <w:r w:rsidRPr="00887ED6">
        <w:rPr>
          <w:rFonts w:ascii="Times New Roman" w:hAnsi="Times New Roman" w:cs="Times New Roman"/>
          <w:lang w:val="sv-SE"/>
        </w:rPr>
        <w:t>legeras till församlingarna genom grundstadgan.</w:t>
      </w:r>
      <w:r w:rsidR="009A2F6F" w:rsidRPr="00B3383D">
        <w:rPr>
          <w:rFonts w:ascii="Times New Roman" w:hAnsi="Times New Roman" w:cs="Times New Roman"/>
          <w:lang w:val="sv-SE"/>
        </w:rPr>
        <w:t xml:space="preserve"> </w:t>
      </w:r>
      <w:r w:rsidRPr="00887ED6">
        <w:rPr>
          <w:rFonts w:ascii="Times New Roman" w:hAnsi="Times New Roman" w:cs="Times New Roman"/>
          <w:lang w:val="sv-SE"/>
        </w:rPr>
        <w:t>I egenskap av förvaltare av den gemensamma egendomen och ekonomin beslutar den kyrkliga samfälligheten om fördelningen av kyrkoskatt</w:t>
      </w:r>
      <w:r w:rsidRPr="00887ED6">
        <w:rPr>
          <w:rFonts w:ascii="Times New Roman" w:hAnsi="Times New Roman" w:cs="Times New Roman"/>
          <w:lang w:val="sv-SE"/>
        </w:rPr>
        <w:t>e</w:t>
      </w:r>
      <w:r w:rsidRPr="00887ED6">
        <w:rPr>
          <w:rFonts w:ascii="Times New Roman" w:hAnsi="Times New Roman" w:cs="Times New Roman"/>
          <w:lang w:val="sv-SE"/>
        </w:rPr>
        <w:t>in</w:t>
      </w:r>
      <w:r w:rsidR="004B1616">
        <w:rPr>
          <w:rFonts w:ascii="Times New Roman" w:hAnsi="Times New Roman" w:cs="Times New Roman"/>
          <w:lang w:val="sv-SE"/>
        </w:rPr>
        <w:t>komster</w:t>
      </w:r>
      <w:r w:rsidRPr="00887ED6">
        <w:rPr>
          <w:rFonts w:ascii="Times New Roman" w:hAnsi="Times New Roman" w:cs="Times New Roman"/>
          <w:lang w:val="sv-SE"/>
        </w:rPr>
        <w:t xml:space="preserve"> och andra gemensamma </w:t>
      </w:r>
      <w:r w:rsidR="004B1616">
        <w:rPr>
          <w:rFonts w:ascii="Times New Roman" w:hAnsi="Times New Roman" w:cs="Times New Roman"/>
          <w:lang w:val="sv-SE"/>
        </w:rPr>
        <w:t>inkomster</w:t>
      </w:r>
      <w:r w:rsidRPr="00887ED6">
        <w:rPr>
          <w:rFonts w:ascii="Times New Roman" w:hAnsi="Times New Roman" w:cs="Times New Roman"/>
          <w:lang w:val="sv-SE"/>
        </w:rPr>
        <w:t xml:space="preserve"> mellan församlingarna.</w:t>
      </w:r>
      <w:r w:rsidR="0019298B" w:rsidRPr="00B3383D">
        <w:rPr>
          <w:rFonts w:ascii="Times New Roman" w:hAnsi="Times New Roman" w:cs="Times New Roman"/>
          <w:lang w:val="sv-SE"/>
        </w:rPr>
        <w:t xml:space="preserve"> </w:t>
      </w:r>
      <w:r w:rsidRPr="00887ED6">
        <w:rPr>
          <w:rFonts w:ascii="Times New Roman" w:hAnsi="Times New Roman" w:cs="Times New Roman"/>
          <w:lang w:val="sv-SE"/>
        </w:rPr>
        <w:t>Den kyrkliga samfälli</w:t>
      </w:r>
      <w:r w:rsidRPr="00887ED6">
        <w:rPr>
          <w:rFonts w:ascii="Times New Roman" w:hAnsi="Times New Roman" w:cs="Times New Roman"/>
          <w:lang w:val="sv-SE"/>
        </w:rPr>
        <w:t>g</w:t>
      </w:r>
      <w:r w:rsidRPr="00887ED6">
        <w:rPr>
          <w:rFonts w:ascii="Times New Roman" w:hAnsi="Times New Roman" w:cs="Times New Roman"/>
          <w:lang w:val="sv-SE"/>
        </w:rPr>
        <w:t>heten beslutar också om budgeten för den kyr</w:t>
      </w:r>
      <w:r w:rsidRPr="00887ED6">
        <w:rPr>
          <w:rFonts w:ascii="Times New Roman" w:hAnsi="Times New Roman" w:cs="Times New Roman"/>
          <w:lang w:val="sv-SE"/>
        </w:rPr>
        <w:t>k</w:t>
      </w:r>
      <w:r w:rsidRPr="00887ED6">
        <w:rPr>
          <w:rFonts w:ascii="Times New Roman" w:hAnsi="Times New Roman" w:cs="Times New Roman"/>
          <w:lang w:val="sv-SE"/>
        </w:rPr>
        <w:t>liga samfälligheten och de församlingar som hör till denna och om den övriga förvaltningen av ekonomin och egendomen.</w:t>
      </w:r>
    </w:p>
    <w:p w:rsidR="0077106D" w:rsidRPr="00B3383D" w:rsidRDefault="00CD6E6F" w:rsidP="009A2F6F">
      <w:pPr>
        <w:spacing w:after="0" w:line="240" w:lineRule="auto"/>
        <w:ind w:firstLine="170"/>
        <w:jc w:val="both"/>
        <w:rPr>
          <w:rFonts w:ascii="Times New Roman" w:hAnsi="Times New Roman" w:cs="Times New Roman"/>
          <w:lang w:val="sv-SE"/>
        </w:rPr>
      </w:pPr>
      <w:r w:rsidRPr="00CD6E6F">
        <w:rPr>
          <w:rFonts w:ascii="Times New Roman" w:hAnsi="Times New Roman" w:cs="Times New Roman"/>
          <w:lang w:val="sv-SE"/>
        </w:rPr>
        <w:t>Enligt bestämmelserna i det föreslagna 6 k</w:t>
      </w:r>
      <w:r w:rsidRPr="00CD6E6F">
        <w:rPr>
          <w:rFonts w:ascii="Times New Roman" w:hAnsi="Times New Roman" w:cs="Times New Roman"/>
          <w:lang w:val="sv-SE"/>
        </w:rPr>
        <w:t>a</w:t>
      </w:r>
      <w:r w:rsidRPr="00CD6E6F">
        <w:rPr>
          <w:rFonts w:ascii="Times New Roman" w:hAnsi="Times New Roman" w:cs="Times New Roman"/>
          <w:lang w:val="sv-SE"/>
        </w:rPr>
        <w:t>pitlet fungerar församlingen inte längre som en separat arbetsgivare, utan den kyrkliga samfä</w:t>
      </w:r>
      <w:r w:rsidRPr="00CD6E6F">
        <w:rPr>
          <w:rFonts w:ascii="Times New Roman" w:hAnsi="Times New Roman" w:cs="Times New Roman"/>
          <w:lang w:val="sv-SE"/>
        </w:rPr>
        <w:t>l</w:t>
      </w:r>
      <w:r w:rsidRPr="00CD6E6F">
        <w:rPr>
          <w:rFonts w:ascii="Times New Roman" w:hAnsi="Times New Roman" w:cs="Times New Roman"/>
          <w:lang w:val="sv-SE"/>
        </w:rPr>
        <w:t>ligheten ansvarar i egenskap av arbetsgivare i regel även för personaladministrationen.</w:t>
      </w:r>
      <w:r w:rsidR="001063E0" w:rsidRPr="00B3383D">
        <w:rPr>
          <w:rFonts w:ascii="Times New Roman" w:hAnsi="Times New Roman" w:cs="Times New Roman"/>
          <w:lang w:val="sv-SE"/>
        </w:rPr>
        <w:t xml:space="preserve"> </w:t>
      </w:r>
      <w:r w:rsidRPr="00575E5D">
        <w:rPr>
          <w:rFonts w:ascii="Times New Roman" w:hAnsi="Times New Roman" w:cs="Times New Roman"/>
          <w:lang w:val="sv-SE"/>
        </w:rPr>
        <w:t>Den kyrkliga samfälligheten ansvarar således bland annat för utbetalningen av löner och arbetsg</w:t>
      </w:r>
      <w:r w:rsidRPr="00575E5D">
        <w:rPr>
          <w:rFonts w:ascii="Times New Roman" w:hAnsi="Times New Roman" w:cs="Times New Roman"/>
          <w:lang w:val="sv-SE"/>
        </w:rPr>
        <w:t>i</w:t>
      </w:r>
      <w:r w:rsidRPr="00575E5D">
        <w:rPr>
          <w:rFonts w:ascii="Times New Roman" w:hAnsi="Times New Roman" w:cs="Times New Roman"/>
          <w:lang w:val="sv-SE"/>
        </w:rPr>
        <w:t>var</w:t>
      </w:r>
      <w:r w:rsidR="00575E5D" w:rsidRPr="00575E5D">
        <w:rPr>
          <w:rFonts w:ascii="Times New Roman" w:hAnsi="Times New Roman" w:cs="Times New Roman"/>
          <w:lang w:val="sv-SE"/>
        </w:rPr>
        <w:t>prestationer och anmälningar som ankommer på arbetsgivaren till den del ärendet inte hör till Kyrkans servicecentral.</w:t>
      </w:r>
      <w:r w:rsidRPr="00B3383D">
        <w:rPr>
          <w:rFonts w:ascii="Times New Roman" w:hAnsi="Times New Roman" w:cs="Times New Roman"/>
          <w:lang w:val="sv-SE"/>
        </w:rPr>
        <w:t xml:space="preserve"> </w:t>
      </w:r>
      <w:r w:rsidR="00575E5D" w:rsidRPr="00575E5D">
        <w:rPr>
          <w:rFonts w:ascii="Times New Roman" w:hAnsi="Times New Roman" w:cs="Times New Roman"/>
          <w:lang w:val="sv-SE"/>
        </w:rPr>
        <w:t>Den kyrkliga samfälli</w:t>
      </w:r>
      <w:r w:rsidR="00575E5D" w:rsidRPr="00575E5D">
        <w:rPr>
          <w:rFonts w:ascii="Times New Roman" w:hAnsi="Times New Roman" w:cs="Times New Roman"/>
          <w:lang w:val="sv-SE"/>
        </w:rPr>
        <w:t>g</w:t>
      </w:r>
      <w:r w:rsidR="00575E5D" w:rsidRPr="00575E5D">
        <w:rPr>
          <w:rFonts w:ascii="Times New Roman" w:hAnsi="Times New Roman" w:cs="Times New Roman"/>
          <w:lang w:val="sv-SE"/>
        </w:rPr>
        <w:t>heten ansvarar också för nödvändig matrikelf</w:t>
      </w:r>
      <w:r w:rsidR="00575E5D" w:rsidRPr="00575E5D">
        <w:rPr>
          <w:rFonts w:ascii="Times New Roman" w:hAnsi="Times New Roman" w:cs="Times New Roman"/>
          <w:lang w:val="sv-SE"/>
        </w:rPr>
        <w:t>ö</w:t>
      </w:r>
      <w:r w:rsidR="00575E5D" w:rsidRPr="00575E5D">
        <w:rPr>
          <w:rFonts w:ascii="Times New Roman" w:hAnsi="Times New Roman" w:cs="Times New Roman"/>
          <w:lang w:val="sv-SE"/>
        </w:rPr>
        <w:t>ring och för uppgifter som hänför sig till förtr</w:t>
      </w:r>
      <w:r w:rsidR="00575E5D" w:rsidRPr="00575E5D">
        <w:rPr>
          <w:rFonts w:ascii="Times New Roman" w:hAnsi="Times New Roman" w:cs="Times New Roman"/>
          <w:lang w:val="sv-SE"/>
        </w:rPr>
        <w:t>o</w:t>
      </w:r>
      <w:r w:rsidR="00575E5D" w:rsidRPr="00575E5D">
        <w:rPr>
          <w:rFonts w:ascii="Times New Roman" w:hAnsi="Times New Roman" w:cs="Times New Roman"/>
          <w:lang w:val="sv-SE"/>
        </w:rPr>
        <w:t>endemannaverksamheten, arbetarskyddet, or</w:t>
      </w:r>
      <w:r w:rsidR="00575E5D" w:rsidRPr="00575E5D">
        <w:rPr>
          <w:rFonts w:ascii="Times New Roman" w:hAnsi="Times New Roman" w:cs="Times New Roman"/>
          <w:lang w:val="sv-SE"/>
        </w:rPr>
        <w:t>d</w:t>
      </w:r>
      <w:r w:rsidR="00575E5D" w:rsidRPr="00575E5D">
        <w:rPr>
          <w:rFonts w:ascii="Times New Roman" w:hAnsi="Times New Roman" w:cs="Times New Roman"/>
          <w:lang w:val="sv-SE"/>
        </w:rPr>
        <w:t>nandet av företagshälsovården samt samarbetet mellan arbetsgivaren och arbetstagarna.</w:t>
      </w:r>
      <w:r w:rsidR="0077106D" w:rsidRPr="00B3383D">
        <w:rPr>
          <w:rFonts w:ascii="Times New Roman" w:hAnsi="Times New Roman" w:cs="Times New Roman"/>
          <w:lang w:val="sv-SE"/>
        </w:rPr>
        <w:t xml:space="preserve"> </w:t>
      </w:r>
    </w:p>
    <w:p w:rsidR="009A2F6F" w:rsidRPr="00B3383D" w:rsidRDefault="00575E5D" w:rsidP="009A2F6F">
      <w:pPr>
        <w:spacing w:after="0" w:line="240" w:lineRule="auto"/>
        <w:ind w:firstLine="170"/>
        <w:jc w:val="both"/>
        <w:rPr>
          <w:rFonts w:ascii="Times New Roman" w:hAnsi="Times New Roman" w:cs="Times New Roman"/>
          <w:lang w:val="sv-SE"/>
        </w:rPr>
      </w:pPr>
      <w:r w:rsidRPr="00575E5D">
        <w:rPr>
          <w:rFonts w:ascii="Times New Roman" w:hAnsi="Times New Roman" w:cs="Times New Roman"/>
          <w:lang w:val="sv-SE"/>
        </w:rPr>
        <w:t>Enligt förslaget ska den kyrkliga samfällighe</w:t>
      </w:r>
      <w:r w:rsidRPr="00575E5D">
        <w:rPr>
          <w:rFonts w:ascii="Times New Roman" w:hAnsi="Times New Roman" w:cs="Times New Roman"/>
          <w:lang w:val="sv-SE"/>
        </w:rPr>
        <w:t>t</w:t>
      </w:r>
      <w:r w:rsidRPr="00575E5D">
        <w:rPr>
          <w:rFonts w:ascii="Times New Roman" w:hAnsi="Times New Roman" w:cs="Times New Roman"/>
          <w:lang w:val="sv-SE"/>
        </w:rPr>
        <w:t>en som en ny uppgift även ansvara för sina fö</w:t>
      </w:r>
      <w:r w:rsidRPr="00575E5D">
        <w:rPr>
          <w:rFonts w:ascii="Times New Roman" w:hAnsi="Times New Roman" w:cs="Times New Roman"/>
          <w:lang w:val="sv-SE"/>
        </w:rPr>
        <w:t>r</w:t>
      </w:r>
      <w:r w:rsidRPr="00575E5D">
        <w:rPr>
          <w:rFonts w:ascii="Times New Roman" w:hAnsi="Times New Roman" w:cs="Times New Roman"/>
          <w:lang w:val="sv-SE"/>
        </w:rPr>
        <w:t>samlingars kyrkobokföring och arkivering.</w:t>
      </w:r>
      <w:r w:rsidR="009A2F6F" w:rsidRPr="00B3383D">
        <w:rPr>
          <w:rFonts w:ascii="Times New Roman" w:hAnsi="Times New Roman" w:cs="Times New Roman"/>
          <w:lang w:val="sv-SE"/>
        </w:rPr>
        <w:t xml:space="preserve"> </w:t>
      </w:r>
      <w:r w:rsidRPr="00575E5D">
        <w:rPr>
          <w:rFonts w:ascii="Times New Roman" w:hAnsi="Times New Roman" w:cs="Times New Roman"/>
          <w:lang w:val="sv-SE"/>
        </w:rPr>
        <w:t>Den kyrkliga samfällighetens centralregister regleras i 47 §.</w:t>
      </w:r>
      <w:r w:rsidR="009A2F6F" w:rsidRPr="00B3383D">
        <w:rPr>
          <w:rFonts w:ascii="Times New Roman" w:hAnsi="Times New Roman" w:cs="Times New Roman"/>
          <w:lang w:val="sv-SE"/>
        </w:rPr>
        <w:t xml:space="preserve">  </w:t>
      </w:r>
    </w:p>
    <w:p w:rsidR="00D42056" w:rsidRPr="00B3383D" w:rsidRDefault="00575E5D" w:rsidP="009A2F6F">
      <w:pPr>
        <w:spacing w:after="0" w:line="240" w:lineRule="auto"/>
        <w:ind w:firstLine="170"/>
        <w:jc w:val="both"/>
        <w:rPr>
          <w:rFonts w:ascii="Times New Roman" w:hAnsi="Times New Roman" w:cs="Times New Roman"/>
          <w:lang w:val="sv-SE"/>
        </w:rPr>
      </w:pPr>
      <w:r w:rsidRPr="00575E5D">
        <w:rPr>
          <w:rFonts w:ascii="Times New Roman" w:hAnsi="Times New Roman" w:cs="Times New Roman"/>
          <w:lang w:val="sv-SE"/>
        </w:rPr>
        <w:t>I egenskap av arbetsgivare är den kyrkliga samfälligheten skyldig att se till att tillräckligt med personal har placerats ut i församlingarna så att varje församling kan fullgöra sin uppgift och att alla församlingar i den kyrkliga samfä</w:t>
      </w:r>
      <w:r w:rsidRPr="00575E5D">
        <w:rPr>
          <w:rFonts w:ascii="Times New Roman" w:hAnsi="Times New Roman" w:cs="Times New Roman"/>
          <w:lang w:val="sv-SE"/>
        </w:rPr>
        <w:t>l</w:t>
      </w:r>
      <w:r w:rsidRPr="00575E5D">
        <w:rPr>
          <w:rFonts w:ascii="Times New Roman" w:hAnsi="Times New Roman" w:cs="Times New Roman"/>
          <w:lang w:val="sv-SE"/>
        </w:rPr>
        <w:t>ligheten har likvärdig tillgång till arbetskraftsr</w:t>
      </w:r>
      <w:r w:rsidRPr="00575E5D">
        <w:rPr>
          <w:rFonts w:ascii="Times New Roman" w:hAnsi="Times New Roman" w:cs="Times New Roman"/>
          <w:lang w:val="sv-SE"/>
        </w:rPr>
        <w:t>e</w:t>
      </w:r>
      <w:r w:rsidRPr="00575E5D">
        <w:rPr>
          <w:rFonts w:ascii="Times New Roman" w:hAnsi="Times New Roman" w:cs="Times New Roman"/>
          <w:lang w:val="sv-SE"/>
        </w:rPr>
        <w:t>surser.</w:t>
      </w:r>
      <w:r w:rsidR="009A2F6F" w:rsidRPr="00B3383D">
        <w:rPr>
          <w:rFonts w:ascii="Times New Roman" w:hAnsi="Times New Roman" w:cs="Times New Roman"/>
          <w:lang w:val="sv-SE"/>
        </w:rPr>
        <w:t xml:space="preserve"> </w:t>
      </w:r>
      <w:r w:rsidR="009769B2">
        <w:rPr>
          <w:rFonts w:ascii="Times New Roman" w:hAnsi="Times New Roman" w:cs="Times New Roman"/>
          <w:lang w:val="sv-SE"/>
        </w:rPr>
        <w:t>B</w:t>
      </w:r>
      <w:r w:rsidRPr="00575E5D">
        <w:rPr>
          <w:rFonts w:ascii="Times New Roman" w:hAnsi="Times New Roman" w:cs="Times New Roman"/>
          <w:lang w:val="sv-SE"/>
        </w:rPr>
        <w:t xml:space="preserve">estämmelser om detta </w:t>
      </w:r>
      <w:proofErr w:type="gramStart"/>
      <w:r w:rsidR="009769B2">
        <w:rPr>
          <w:rFonts w:ascii="Times New Roman" w:hAnsi="Times New Roman" w:cs="Times New Roman"/>
          <w:lang w:val="sv-SE"/>
        </w:rPr>
        <w:t>föreslås</w:t>
      </w:r>
      <w:proofErr w:type="gramEnd"/>
      <w:r w:rsidR="009769B2">
        <w:rPr>
          <w:rFonts w:ascii="Times New Roman" w:hAnsi="Times New Roman" w:cs="Times New Roman"/>
          <w:lang w:val="sv-SE"/>
        </w:rPr>
        <w:t xml:space="preserve"> </w:t>
      </w:r>
      <w:proofErr w:type="gramStart"/>
      <w:r w:rsidR="004B1616">
        <w:rPr>
          <w:rFonts w:ascii="Times New Roman" w:hAnsi="Times New Roman" w:cs="Times New Roman"/>
          <w:lang w:val="sv-SE"/>
        </w:rPr>
        <w:t>tas</w:t>
      </w:r>
      <w:proofErr w:type="gramEnd"/>
      <w:r w:rsidR="004B1616">
        <w:rPr>
          <w:rFonts w:ascii="Times New Roman" w:hAnsi="Times New Roman" w:cs="Times New Roman"/>
          <w:lang w:val="sv-SE"/>
        </w:rPr>
        <w:t xml:space="preserve"> in</w:t>
      </w:r>
      <w:r w:rsidRPr="00575E5D">
        <w:rPr>
          <w:rFonts w:ascii="Times New Roman" w:hAnsi="Times New Roman" w:cs="Times New Roman"/>
          <w:lang w:val="sv-SE"/>
        </w:rPr>
        <w:t xml:space="preserve"> i paragrafens 3 mom.</w:t>
      </w:r>
      <w:r w:rsidR="009A2F6F" w:rsidRPr="00B3383D">
        <w:rPr>
          <w:rFonts w:ascii="Times New Roman" w:hAnsi="Times New Roman" w:cs="Times New Roman"/>
          <w:lang w:val="sv-SE"/>
        </w:rPr>
        <w:t xml:space="preserve"> </w:t>
      </w:r>
      <w:r w:rsidRPr="00575E5D">
        <w:rPr>
          <w:rFonts w:ascii="Times New Roman" w:hAnsi="Times New Roman" w:cs="Times New Roman"/>
          <w:lang w:val="sv-SE"/>
        </w:rPr>
        <w:t xml:space="preserve">De obligatoriska tjänsterna i </w:t>
      </w:r>
      <w:r>
        <w:rPr>
          <w:rFonts w:ascii="Times New Roman" w:hAnsi="Times New Roman" w:cs="Times New Roman"/>
          <w:lang w:val="sv-SE"/>
        </w:rPr>
        <w:t>en församling</w:t>
      </w:r>
      <w:r w:rsidRPr="00575E5D">
        <w:rPr>
          <w:rFonts w:ascii="Times New Roman" w:hAnsi="Times New Roman" w:cs="Times New Roman"/>
          <w:lang w:val="sv-SE"/>
        </w:rPr>
        <w:t xml:space="preserve"> fastställs inte längre på </w:t>
      </w:r>
      <w:r w:rsidR="00BE6D89">
        <w:rPr>
          <w:rFonts w:ascii="Times New Roman" w:hAnsi="Times New Roman" w:cs="Times New Roman"/>
          <w:lang w:val="sv-SE"/>
        </w:rPr>
        <w:t>lag</w:t>
      </w:r>
      <w:r w:rsidRPr="00575E5D">
        <w:rPr>
          <w:rFonts w:ascii="Times New Roman" w:hAnsi="Times New Roman" w:cs="Times New Roman"/>
          <w:lang w:val="sv-SE"/>
        </w:rPr>
        <w:t xml:space="preserve">nivå, </w:t>
      </w:r>
      <w:r w:rsidRPr="00575E5D">
        <w:rPr>
          <w:rFonts w:ascii="Times New Roman" w:hAnsi="Times New Roman" w:cs="Times New Roman"/>
          <w:lang w:val="sv-SE"/>
        </w:rPr>
        <w:lastRenderedPageBreak/>
        <w:t>med undantag av kyrkoherden, som leder fö</w:t>
      </w:r>
      <w:r w:rsidRPr="00575E5D">
        <w:rPr>
          <w:rFonts w:ascii="Times New Roman" w:hAnsi="Times New Roman" w:cs="Times New Roman"/>
          <w:lang w:val="sv-SE"/>
        </w:rPr>
        <w:t>r</w:t>
      </w:r>
      <w:r w:rsidRPr="00575E5D">
        <w:rPr>
          <w:rFonts w:ascii="Times New Roman" w:hAnsi="Times New Roman" w:cs="Times New Roman"/>
          <w:lang w:val="sv-SE"/>
        </w:rPr>
        <w:t>samlingens verksamhet.</w:t>
      </w:r>
      <w:r w:rsidR="00144D51" w:rsidRPr="00B3383D">
        <w:rPr>
          <w:rFonts w:ascii="Times New Roman" w:hAnsi="Times New Roman" w:cs="Times New Roman"/>
          <w:lang w:val="sv-SE"/>
        </w:rPr>
        <w:t xml:space="preserve"> </w:t>
      </w:r>
      <w:r w:rsidRPr="005F2D47">
        <w:rPr>
          <w:rFonts w:ascii="Times New Roman" w:hAnsi="Times New Roman" w:cs="Times New Roman"/>
          <w:lang w:val="sv-SE"/>
        </w:rPr>
        <w:t>För att församlingen ska kunna fullgöra sin uppgift förutsätts att den har tillräckliga resurser bland annat för gud</w:t>
      </w:r>
      <w:r w:rsidRPr="005F2D47">
        <w:rPr>
          <w:rFonts w:ascii="Times New Roman" w:hAnsi="Times New Roman" w:cs="Times New Roman"/>
          <w:lang w:val="sv-SE"/>
        </w:rPr>
        <w:t>s</w:t>
      </w:r>
      <w:r w:rsidRPr="005F2D47">
        <w:rPr>
          <w:rFonts w:ascii="Times New Roman" w:hAnsi="Times New Roman" w:cs="Times New Roman"/>
          <w:lang w:val="sv-SE"/>
        </w:rPr>
        <w:t xml:space="preserve">tjänstlivet och församlingens diakoni samt </w:t>
      </w:r>
      <w:r w:rsidR="005F2D47" w:rsidRPr="005F2D47">
        <w:rPr>
          <w:rFonts w:ascii="Times New Roman" w:hAnsi="Times New Roman" w:cs="Times New Roman"/>
          <w:lang w:val="sv-SE"/>
        </w:rPr>
        <w:t>arb</w:t>
      </w:r>
      <w:r w:rsidR="005F2D47" w:rsidRPr="005F2D47">
        <w:rPr>
          <w:rFonts w:ascii="Times New Roman" w:hAnsi="Times New Roman" w:cs="Times New Roman"/>
          <w:lang w:val="sv-SE"/>
        </w:rPr>
        <w:t>e</w:t>
      </w:r>
      <w:r w:rsidR="005F2D47" w:rsidRPr="005F2D47">
        <w:rPr>
          <w:rFonts w:ascii="Times New Roman" w:hAnsi="Times New Roman" w:cs="Times New Roman"/>
          <w:lang w:val="sv-SE"/>
        </w:rPr>
        <w:t xml:space="preserve">tet bland </w:t>
      </w:r>
      <w:r w:rsidRPr="005F2D47">
        <w:rPr>
          <w:rFonts w:ascii="Times New Roman" w:hAnsi="Times New Roman" w:cs="Times New Roman"/>
          <w:lang w:val="sv-SE"/>
        </w:rPr>
        <w:t>barn och ung</w:t>
      </w:r>
      <w:r w:rsidR="005F2D47" w:rsidRPr="005F2D47">
        <w:rPr>
          <w:rFonts w:ascii="Times New Roman" w:hAnsi="Times New Roman" w:cs="Times New Roman"/>
          <w:lang w:val="sv-SE"/>
        </w:rPr>
        <w:t>a.</w:t>
      </w:r>
      <w:r w:rsidR="00D42056" w:rsidRPr="00B3383D">
        <w:rPr>
          <w:rFonts w:ascii="Times New Roman" w:hAnsi="Times New Roman" w:cs="Times New Roman"/>
          <w:lang w:val="sv-SE"/>
        </w:rPr>
        <w:t xml:space="preserve"> </w:t>
      </w:r>
    </w:p>
    <w:p w:rsidR="009A2F6F" w:rsidRPr="00B3383D" w:rsidRDefault="005F2D47" w:rsidP="009A2F6F">
      <w:pPr>
        <w:spacing w:after="0" w:line="240" w:lineRule="auto"/>
        <w:ind w:firstLine="170"/>
        <w:jc w:val="both"/>
        <w:rPr>
          <w:rFonts w:ascii="Times New Roman" w:hAnsi="Times New Roman" w:cs="Times New Roman"/>
          <w:lang w:val="sv-SE"/>
        </w:rPr>
      </w:pPr>
      <w:r w:rsidRPr="005F2D47">
        <w:rPr>
          <w:rFonts w:ascii="Times New Roman" w:hAnsi="Times New Roman" w:cs="Times New Roman"/>
          <w:lang w:val="sv-SE"/>
        </w:rPr>
        <w:t>Enligt det föreslagna 2 § 2 mom. anställer fö</w:t>
      </w:r>
      <w:r w:rsidRPr="005F2D47">
        <w:rPr>
          <w:rFonts w:ascii="Times New Roman" w:hAnsi="Times New Roman" w:cs="Times New Roman"/>
          <w:lang w:val="sv-SE"/>
        </w:rPr>
        <w:t>r</w:t>
      </w:r>
      <w:r w:rsidRPr="005F2D47">
        <w:rPr>
          <w:rFonts w:ascii="Times New Roman" w:hAnsi="Times New Roman" w:cs="Times New Roman"/>
          <w:lang w:val="sv-SE"/>
        </w:rPr>
        <w:t>samlingen alla personer till de uppgifter och tjänster som placerats i församlingen.</w:t>
      </w:r>
      <w:r w:rsidR="00283A40" w:rsidRPr="00B3383D">
        <w:rPr>
          <w:rFonts w:ascii="Times New Roman" w:hAnsi="Times New Roman" w:cs="Times New Roman"/>
          <w:lang w:val="sv-SE"/>
        </w:rPr>
        <w:t xml:space="preserve"> </w:t>
      </w:r>
      <w:r w:rsidRPr="005F2D47">
        <w:rPr>
          <w:rFonts w:ascii="Times New Roman" w:hAnsi="Times New Roman" w:cs="Times New Roman"/>
          <w:lang w:val="sv-SE"/>
        </w:rPr>
        <w:t>Den kyr</w:t>
      </w:r>
      <w:r w:rsidRPr="005F2D47">
        <w:rPr>
          <w:rFonts w:ascii="Times New Roman" w:hAnsi="Times New Roman" w:cs="Times New Roman"/>
          <w:lang w:val="sv-SE"/>
        </w:rPr>
        <w:t>k</w:t>
      </w:r>
      <w:r w:rsidRPr="005F2D47">
        <w:rPr>
          <w:rFonts w:ascii="Times New Roman" w:hAnsi="Times New Roman" w:cs="Times New Roman"/>
          <w:lang w:val="sv-SE"/>
        </w:rPr>
        <w:t>liga samfällighetens grundstadga kan dock i</w:t>
      </w:r>
      <w:r w:rsidRPr="005F2D47">
        <w:rPr>
          <w:rFonts w:ascii="Times New Roman" w:hAnsi="Times New Roman" w:cs="Times New Roman"/>
          <w:lang w:val="sv-SE"/>
        </w:rPr>
        <w:t>n</w:t>
      </w:r>
      <w:r w:rsidRPr="005F2D47">
        <w:rPr>
          <w:rFonts w:ascii="Times New Roman" w:hAnsi="Times New Roman" w:cs="Times New Roman"/>
          <w:lang w:val="sv-SE"/>
        </w:rPr>
        <w:t>kludera bestämmelser om att den kyrkliga sa</w:t>
      </w:r>
      <w:r w:rsidRPr="005F2D47">
        <w:rPr>
          <w:rFonts w:ascii="Times New Roman" w:hAnsi="Times New Roman" w:cs="Times New Roman"/>
          <w:lang w:val="sv-SE"/>
        </w:rPr>
        <w:t>m</w:t>
      </w:r>
      <w:r w:rsidRPr="005F2D47">
        <w:rPr>
          <w:rFonts w:ascii="Times New Roman" w:hAnsi="Times New Roman" w:cs="Times New Roman"/>
          <w:lang w:val="sv-SE"/>
        </w:rPr>
        <w:t>fälligheten ska anställa en person till en tjänst eller uppgift som placerats i församlingen.</w:t>
      </w:r>
      <w:r w:rsidR="009A2F6F" w:rsidRPr="00B3383D">
        <w:rPr>
          <w:rFonts w:ascii="Times New Roman" w:hAnsi="Times New Roman" w:cs="Times New Roman"/>
          <w:lang w:val="sv-SE"/>
        </w:rPr>
        <w:t xml:space="preserve"> </w:t>
      </w:r>
      <w:r w:rsidRPr="005F2D47">
        <w:rPr>
          <w:rFonts w:ascii="Times New Roman" w:hAnsi="Times New Roman" w:cs="Times New Roman"/>
          <w:lang w:val="sv-SE"/>
        </w:rPr>
        <w:t>I synnerhet i små kyrkliga samfälligheter kan det vara motiverat att anställningen av arbetstagare och tjänsteinnehavare sköts centraliserat.</w:t>
      </w:r>
      <w:r w:rsidR="00283A40" w:rsidRPr="00B3383D">
        <w:rPr>
          <w:rFonts w:ascii="Times New Roman" w:hAnsi="Times New Roman" w:cs="Times New Roman"/>
          <w:lang w:val="sv-SE"/>
        </w:rPr>
        <w:t xml:space="preserve"> </w:t>
      </w:r>
      <w:r w:rsidRPr="005F2D47">
        <w:rPr>
          <w:rFonts w:ascii="Times New Roman" w:hAnsi="Times New Roman" w:cs="Times New Roman"/>
          <w:lang w:val="sv-SE"/>
        </w:rPr>
        <w:t xml:space="preserve">I den föreslagna 12 § föreskrivs att placeringen av tjänster och </w:t>
      </w:r>
      <w:r w:rsidR="004B1616">
        <w:rPr>
          <w:rFonts w:ascii="Times New Roman" w:hAnsi="Times New Roman" w:cs="Times New Roman"/>
          <w:lang w:val="sv-SE"/>
        </w:rPr>
        <w:t>befattningar</w:t>
      </w:r>
      <w:r w:rsidRPr="005F2D47">
        <w:rPr>
          <w:rFonts w:ascii="Times New Roman" w:hAnsi="Times New Roman" w:cs="Times New Roman"/>
          <w:lang w:val="sv-SE"/>
        </w:rPr>
        <w:t xml:space="preserve"> antingen i den kyrkliga samfälligheten eller i dess församlingar ska bestämmas i en instruktion som </w:t>
      </w:r>
      <w:r w:rsidR="004B1616">
        <w:rPr>
          <w:rFonts w:ascii="Times New Roman" w:hAnsi="Times New Roman" w:cs="Times New Roman"/>
          <w:lang w:val="sv-SE"/>
        </w:rPr>
        <w:t>ska godkännas</w:t>
      </w:r>
      <w:r w:rsidRPr="005F2D47">
        <w:rPr>
          <w:rFonts w:ascii="Times New Roman" w:hAnsi="Times New Roman" w:cs="Times New Roman"/>
          <w:lang w:val="sv-SE"/>
        </w:rPr>
        <w:t xml:space="preserve"> av gemensamma kyrkofullmäktige.</w:t>
      </w:r>
      <w:r w:rsidR="00815DBC" w:rsidRPr="00B3383D">
        <w:rPr>
          <w:rFonts w:ascii="Times New Roman" w:hAnsi="Times New Roman" w:cs="Times New Roman"/>
          <w:lang w:val="sv-SE"/>
        </w:rPr>
        <w:t xml:space="preserve"> </w:t>
      </w:r>
    </w:p>
    <w:p w:rsidR="009A2F6F" w:rsidRPr="00B3383D" w:rsidRDefault="005F2D47" w:rsidP="009A2F6F">
      <w:pPr>
        <w:spacing w:after="0" w:line="240" w:lineRule="auto"/>
        <w:ind w:firstLine="170"/>
        <w:jc w:val="both"/>
        <w:rPr>
          <w:rFonts w:ascii="Times New Roman" w:hAnsi="Times New Roman" w:cs="Times New Roman"/>
          <w:lang w:val="sv-SE"/>
        </w:rPr>
      </w:pPr>
      <w:r w:rsidRPr="005F2D47">
        <w:rPr>
          <w:rFonts w:ascii="Times New Roman" w:hAnsi="Times New Roman" w:cs="Times New Roman"/>
          <w:lang w:val="sv-SE"/>
        </w:rPr>
        <w:t>I den grundstadga som gäller den kyrkliga samfälligheten kan det också bestämmas att beslutanderätt som hör till församlingarna kan överföras till den kyrkliga samfälligheten.</w:t>
      </w:r>
      <w:r w:rsidR="009A2F6F" w:rsidRPr="00B3383D">
        <w:rPr>
          <w:rFonts w:ascii="Times New Roman" w:hAnsi="Times New Roman" w:cs="Times New Roman"/>
          <w:lang w:val="sv-SE"/>
        </w:rPr>
        <w:t xml:space="preserve"> </w:t>
      </w:r>
      <w:r w:rsidR="000F7DC1" w:rsidRPr="00483F57">
        <w:rPr>
          <w:rFonts w:ascii="Times New Roman" w:hAnsi="Times New Roman" w:cs="Times New Roman"/>
          <w:lang w:val="sv-SE"/>
        </w:rPr>
        <w:t>Den kyrkliga samfälligheten kan bära ett regional</w:t>
      </w:r>
      <w:r w:rsidR="00483F57" w:rsidRPr="00483F57">
        <w:rPr>
          <w:rFonts w:ascii="Times New Roman" w:hAnsi="Times New Roman" w:cs="Times New Roman"/>
          <w:lang w:val="sv-SE"/>
        </w:rPr>
        <w:t>t</w:t>
      </w:r>
      <w:r w:rsidR="000F7DC1" w:rsidRPr="00483F57">
        <w:rPr>
          <w:rFonts w:ascii="Times New Roman" w:hAnsi="Times New Roman" w:cs="Times New Roman"/>
          <w:lang w:val="sv-SE"/>
        </w:rPr>
        <w:t xml:space="preserve"> ansvar också för uppgifter som hänför sig till församlingens verksamhet men som </w:t>
      </w:r>
      <w:r w:rsidR="00483F57" w:rsidRPr="00483F57">
        <w:rPr>
          <w:rFonts w:ascii="Times New Roman" w:hAnsi="Times New Roman" w:cs="Times New Roman"/>
          <w:lang w:val="sv-SE"/>
        </w:rPr>
        <w:t xml:space="preserve">av grundad anledning bör </w:t>
      </w:r>
      <w:proofErr w:type="gramStart"/>
      <w:r w:rsidR="00483F57" w:rsidRPr="00483F57">
        <w:rPr>
          <w:rFonts w:ascii="Times New Roman" w:hAnsi="Times New Roman" w:cs="Times New Roman"/>
          <w:lang w:val="sv-SE"/>
        </w:rPr>
        <w:t>handhas</w:t>
      </w:r>
      <w:proofErr w:type="gramEnd"/>
      <w:r w:rsidR="00483F57" w:rsidRPr="00483F57">
        <w:rPr>
          <w:rFonts w:ascii="Times New Roman" w:hAnsi="Times New Roman" w:cs="Times New Roman"/>
          <w:lang w:val="sv-SE"/>
        </w:rPr>
        <w:t xml:space="preserve"> gemensamt för ett större område än en församling.</w:t>
      </w:r>
      <w:r w:rsidR="009A2F6F" w:rsidRPr="00B3383D">
        <w:rPr>
          <w:rFonts w:ascii="Times New Roman" w:hAnsi="Times New Roman" w:cs="Times New Roman"/>
          <w:lang w:val="sv-SE"/>
        </w:rPr>
        <w:t xml:space="preserve"> </w:t>
      </w:r>
      <w:r w:rsidR="00483F57" w:rsidRPr="00483F57">
        <w:rPr>
          <w:rFonts w:ascii="Times New Roman" w:hAnsi="Times New Roman" w:cs="Times New Roman"/>
          <w:lang w:val="sv-SE"/>
        </w:rPr>
        <w:t>Exempel på sådana uppgifter är sjukhussjälavård, familjerådgivning, specialungdomsarbete, arbete bland studerande och arbete bland invandrare.</w:t>
      </w:r>
    </w:p>
    <w:p w:rsidR="00047B74" w:rsidRPr="00B3383D" w:rsidRDefault="00047B74" w:rsidP="00047B74">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10 §. </w:t>
      </w:r>
      <w:r w:rsidR="00483F57" w:rsidRPr="00483F57">
        <w:rPr>
          <w:rFonts w:ascii="Times New Roman" w:hAnsi="Times New Roman" w:cs="Times New Roman"/>
          <w:i/>
          <w:lang w:val="sv-SE"/>
        </w:rPr>
        <w:t>Den kyrkliga samfällighetens organ.</w:t>
      </w:r>
      <w:r w:rsidRPr="00B3383D">
        <w:rPr>
          <w:rFonts w:ascii="Times New Roman" w:hAnsi="Times New Roman" w:cs="Times New Roman"/>
          <w:i/>
          <w:lang w:val="sv-SE"/>
        </w:rPr>
        <w:t xml:space="preserve"> </w:t>
      </w:r>
      <w:r w:rsidR="00BD3469" w:rsidRPr="00BD3469">
        <w:rPr>
          <w:rFonts w:ascii="Times New Roman" w:hAnsi="Times New Roman" w:cs="Times New Roman"/>
          <w:lang w:val="sv-SE"/>
        </w:rPr>
        <w:t>P</w:t>
      </w:r>
      <w:r w:rsidR="00BD3469" w:rsidRPr="00BD3469">
        <w:rPr>
          <w:rFonts w:ascii="Times New Roman" w:hAnsi="Times New Roman" w:cs="Times New Roman"/>
          <w:lang w:val="sv-SE"/>
        </w:rPr>
        <w:t>a</w:t>
      </w:r>
      <w:r w:rsidR="00BD3469" w:rsidRPr="00BD3469">
        <w:rPr>
          <w:rFonts w:ascii="Times New Roman" w:hAnsi="Times New Roman" w:cs="Times New Roman"/>
          <w:lang w:val="sv-SE"/>
        </w:rPr>
        <w:t xml:space="preserve">ragrafen föreslås föreskriva om </w:t>
      </w:r>
      <w:r w:rsidR="004B1616">
        <w:rPr>
          <w:rFonts w:ascii="Times New Roman" w:hAnsi="Times New Roman" w:cs="Times New Roman"/>
          <w:lang w:val="sv-SE"/>
        </w:rPr>
        <w:t>vilka</w:t>
      </w:r>
      <w:r w:rsidR="00BD3469" w:rsidRPr="00BD3469">
        <w:rPr>
          <w:rFonts w:ascii="Times New Roman" w:hAnsi="Times New Roman" w:cs="Times New Roman"/>
          <w:lang w:val="sv-SE"/>
        </w:rPr>
        <w:t xml:space="preserve"> instanser som kan utöva beslutanderätt inom den kyrkliga samfälligheten.</w:t>
      </w:r>
      <w:r w:rsidRPr="00B3383D">
        <w:rPr>
          <w:rFonts w:ascii="Times New Roman" w:hAnsi="Times New Roman" w:cs="Times New Roman"/>
          <w:lang w:val="sv-SE"/>
        </w:rPr>
        <w:t xml:space="preserve"> </w:t>
      </w:r>
    </w:p>
    <w:p w:rsidR="00047B74" w:rsidRPr="00B3383D" w:rsidRDefault="00BD3469" w:rsidP="00047B74">
      <w:pPr>
        <w:spacing w:after="0" w:line="240" w:lineRule="auto"/>
        <w:ind w:firstLine="170"/>
        <w:jc w:val="both"/>
        <w:rPr>
          <w:rFonts w:ascii="Times New Roman" w:hAnsi="Times New Roman" w:cs="Times New Roman"/>
          <w:lang w:val="sv-SE"/>
        </w:rPr>
      </w:pPr>
      <w:r w:rsidRPr="00BD3469">
        <w:rPr>
          <w:rFonts w:ascii="Times New Roman" w:hAnsi="Times New Roman" w:cs="Times New Roman"/>
          <w:lang w:val="sv-SE"/>
        </w:rPr>
        <w:t>De kyrkliga samfälligheternas gemensamma kyrkoråd är i praktiken inte indelade i sektioner.</w:t>
      </w:r>
      <w:r w:rsidR="00047B74" w:rsidRPr="00B3383D">
        <w:rPr>
          <w:rFonts w:ascii="Times New Roman" w:hAnsi="Times New Roman" w:cs="Times New Roman"/>
          <w:lang w:val="sv-SE"/>
        </w:rPr>
        <w:t xml:space="preserve"> </w:t>
      </w:r>
      <w:r w:rsidRPr="00BD3469">
        <w:rPr>
          <w:rFonts w:ascii="Times New Roman" w:hAnsi="Times New Roman" w:cs="Times New Roman"/>
          <w:lang w:val="sv-SE"/>
        </w:rPr>
        <w:t xml:space="preserve">Av denna anledning föreslås att bestämmelsen om gemensamma kyrkorådets sektioner stryks </w:t>
      </w:r>
      <w:r w:rsidR="003725F8">
        <w:rPr>
          <w:rFonts w:ascii="Times New Roman" w:hAnsi="Times New Roman" w:cs="Times New Roman"/>
          <w:lang w:val="sv-SE"/>
        </w:rPr>
        <w:t>som</w:t>
      </w:r>
      <w:r w:rsidRPr="00BD3469">
        <w:rPr>
          <w:rFonts w:ascii="Times New Roman" w:hAnsi="Times New Roman" w:cs="Times New Roman"/>
          <w:lang w:val="sv-SE"/>
        </w:rPr>
        <w:t xml:space="preserve"> onödig.</w:t>
      </w:r>
      <w:r w:rsidR="00047B74" w:rsidRPr="00B3383D">
        <w:rPr>
          <w:rFonts w:ascii="Times New Roman" w:hAnsi="Times New Roman" w:cs="Times New Roman"/>
          <w:lang w:val="sv-SE"/>
        </w:rPr>
        <w:t xml:space="preserve"> </w:t>
      </w:r>
    </w:p>
    <w:p w:rsidR="00047B74" w:rsidRPr="00B3383D" w:rsidRDefault="00047B74" w:rsidP="00047B74">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11 §. </w:t>
      </w:r>
      <w:r w:rsidR="00BD3469" w:rsidRPr="00BD3469">
        <w:rPr>
          <w:rFonts w:ascii="Times New Roman" w:hAnsi="Times New Roman" w:cs="Times New Roman"/>
          <w:i/>
          <w:lang w:val="sv-SE"/>
        </w:rPr>
        <w:t>Gemensamma kyrkofullmäktiges besl</w:t>
      </w:r>
      <w:r w:rsidR="00BD3469" w:rsidRPr="00BD3469">
        <w:rPr>
          <w:rFonts w:ascii="Times New Roman" w:hAnsi="Times New Roman" w:cs="Times New Roman"/>
          <w:i/>
          <w:lang w:val="sv-SE"/>
        </w:rPr>
        <w:t>u</w:t>
      </w:r>
      <w:r w:rsidR="00BD3469" w:rsidRPr="00BD3469">
        <w:rPr>
          <w:rFonts w:ascii="Times New Roman" w:hAnsi="Times New Roman" w:cs="Times New Roman"/>
          <w:i/>
          <w:lang w:val="sv-SE"/>
        </w:rPr>
        <w:t>tanderätt och delegering av beslutanderätt.</w:t>
      </w:r>
      <w:r w:rsidRPr="00B3383D">
        <w:rPr>
          <w:rFonts w:ascii="Times New Roman" w:hAnsi="Times New Roman" w:cs="Times New Roman"/>
          <w:i/>
          <w:lang w:val="sv-SE"/>
        </w:rPr>
        <w:t xml:space="preserve"> </w:t>
      </w:r>
      <w:r w:rsidR="00266700" w:rsidRPr="00DF2045">
        <w:rPr>
          <w:rFonts w:ascii="Times New Roman" w:hAnsi="Times New Roman" w:cs="Times New Roman"/>
          <w:lang w:val="sv-SE"/>
        </w:rPr>
        <w:t>Beslutanderätten i en kyrklig samfällighet u</w:t>
      </w:r>
      <w:r w:rsidR="00266700" w:rsidRPr="00DF2045">
        <w:rPr>
          <w:rFonts w:ascii="Times New Roman" w:hAnsi="Times New Roman" w:cs="Times New Roman"/>
          <w:lang w:val="sv-SE"/>
        </w:rPr>
        <w:t>t</w:t>
      </w:r>
      <w:r w:rsidR="00266700" w:rsidRPr="00DF2045">
        <w:rPr>
          <w:rFonts w:ascii="Times New Roman" w:hAnsi="Times New Roman" w:cs="Times New Roman"/>
          <w:lang w:val="sv-SE"/>
        </w:rPr>
        <w:t xml:space="preserve">övas av gemensamma kyrkofullmäktige, såvida inte beslutanderätt har överförts till ett annat organ </w:t>
      </w:r>
      <w:r w:rsidR="004B1616">
        <w:rPr>
          <w:rFonts w:ascii="Times New Roman" w:hAnsi="Times New Roman" w:cs="Times New Roman"/>
          <w:lang w:val="sv-SE"/>
        </w:rPr>
        <w:t xml:space="preserve">eller en tjänsteinnehavare </w:t>
      </w:r>
      <w:r w:rsidR="00266700" w:rsidRPr="00DF2045">
        <w:rPr>
          <w:rFonts w:ascii="Times New Roman" w:hAnsi="Times New Roman" w:cs="Times New Roman"/>
          <w:lang w:val="sv-SE"/>
        </w:rPr>
        <w:t>inom den kyr</w:t>
      </w:r>
      <w:r w:rsidR="00266700" w:rsidRPr="00DF2045">
        <w:rPr>
          <w:rFonts w:ascii="Times New Roman" w:hAnsi="Times New Roman" w:cs="Times New Roman"/>
          <w:lang w:val="sv-SE"/>
        </w:rPr>
        <w:t>k</w:t>
      </w:r>
      <w:r w:rsidR="00266700" w:rsidRPr="00DF2045">
        <w:rPr>
          <w:rFonts w:ascii="Times New Roman" w:hAnsi="Times New Roman" w:cs="Times New Roman"/>
          <w:lang w:val="sv-SE"/>
        </w:rPr>
        <w:t>liga sa</w:t>
      </w:r>
      <w:r w:rsidR="006C4201">
        <w:rPr>
          <w:rFonts w:ascii="Times New Roman" w:hAnsi="Times New Roman" w:cs="Times New Roman"/>
          <w:lang w:val="sv-SE"/>
        </w:rPr>
        <w:t xml:space="preserve">mfälligheten </w:t>
      </w:r>
      <w:r w:rsidR="00266700" w:rsidRPr="00DF2045">
        <w:rPr>
          <w:rFonts w:ascii="Times New Roman" w:hAnsi="Times New Roman" w:cs="Times New Roman"/>
          <w:lang w:val="sv-SE"/>
        </w:rPr>
        <w:t xml:space="preserve">antingen genom kyrkolagen eller genom en intern förvaltningsstadga </w:t>
      </w:r>
      <w:r w:rsidR="00DF2045" w:rsidRPr="00DF2045">
        <w:rPr>
          <w:rFonts w:ascii="Times New Roman" w:hAnsi="Times New Roman" w:cs="Times New Roman"/>
          <w:lang w:val="sv-SE"/>
        </w:rPr>
        <w:t>inom den kyrkliga samfälligheten, dvs. ett reglemente eller en instruktion.</w:t>
      </w:r>
      <w:r w:rsidRPr="00B3383D">
        <w:rPr>
          <w:rFonts w:ascii="Times New Roman" w:hAnsi="Times New Roman" w:cs="Times New Roman"/>
          <w:lang w:val="sv-SE"/>
        </w:rPr>
        <w:t xml:space="preserve"> </w:t>
      </w:r>
    </w:p>
    <w:p w:rsidR="00047B74" w:rsidRPr="00B3383D" w:rsidRDefault="00DF2045" w:rsidP="00047B74">
      <w:pPr>
        <w:spacing w:after="0" w:line="240" w:lineRule="auto"/>
        <w:ind w:firstLine="170"/>
        <w:jc w:val="both"/>
        <w:rPr>
          <w:rFonts w:ascii="Times New Roman" w:hAnsi="Times New Roman" w:cs="Times New Roman"/>
          <w:lang w:val="sv-SE"/>
        </w:rPr>
      </w:pPr>
      <w:r w:rsidRPr="00DF2045">
        <w:rPr>
          <w:rFonts w:ascii="Times New Roman" w:hAnsi="Times New Roman" w:cs="Times New Roman"/>
          <w:lang w:val="sv-SE"/>
        </w:rPr>
        <w:t>I paragrafens 2 mom. fastställs dock begrän</w:t>
      </w:r>
      <w:r w:rsidRPr="00DF2045">
        <w:rPr>
          <w:rFonts w:ascii="Times New Roman" w:hAnsi="Times New Roman" w:cs="Times New Roman"/>
          <w:lang w:val="sv-SE"/>
        </w:rPr>
        <w:t>s</w:t>
      </w:r>
      <w:r w:rsidRPr="00DF2045">
        <w:rPr>
          <w:rFonts w:ascii="Times New Roman" w:hAnsi="Times New Roman" w:cs="Times New Roman"/>
          <w:lang w:val="sv-SE"/>
        </w:rPr>
        <w:t>ningar för överföringen av beslutanderätt.</w:t>
      </w:r>
      <w:r w:rsidR="00047B74" w:rsidRPr="00B3383D">
        <w:rPr>
          <w:rFonts w:ascii="Times New Roman" w:hAnsi="Times New Roman" w:cs="Times New Roman"/>
          <w:lang w:val="sv-SE"/>
        </w:rPr>
        <w:t xml:space="preserve"> </w:t>
      </w:r>
      <w:r w:rsidRPr="00DF2045">
        <w:rPr>
          <w:rFonts w:ascii="Times New Roman" w:hAnsi="Times New Roman" w:cs="Times New Roman"/>
          <w:lang w:val="sv-SE"/>
        </w:rPr>
        <w:t>G</w:t>
      </w:r>
      <w:r w:rsidRPr="00DF2045">
        <w:rPr>
          <w:rFonts w:ascii="Times New Roman" w:hAnsi="Times New Roman" w:cs="Times New Roman"/>
          <w:lang w:val="sv-SE"/>
        </w:rPr>
        <w:t>e</w:t>
      </w:r>
      <w:r w:rsidRPr="00DF2045">
        <w:rPr>
          <w:rFonts w:ascii="Times New Roman" w:hAnsi="Times New Roman" w:cs="Times New Roman"/>
          <w:lang w:val="sv-SE"/>
        </w:rPr>
        <w:t xml:space="preserve">mensamma kyrkofullmäktige kan inte överföra sin beslutanderätt i sådana frågor som enligt lag </w:t>
      </w:r>
      <w:r w:rsidRPr="00DF2045">
        <w:rPr>
          <w:rFonts w:ascii="Times New Roman" w:hAnsi="Times New Roman" w:cs="Times New Roman"/>
          <w:lang w:val="sv-SE"/>
        </w:rPr>
        <w:lastRenderedPageBreak/>
        <w:t>uttryckligen ska avgöras av gemensamma ky</w:t>
      </w:r>
      <w:r w:rsidRPr="00DF2045">
        <w:rPr>
          <w:rFonts w:ascii="Times New Roman" w:hAnsi="Times New Roman" w:cs="Times New Roman"/>
          <w:lang w:val="sv-SE"/>
        </w:rPr>
        <w:t>r</w:t>
      </w:r>
      <w:r w:rsidRPr="00DF2045">
        <w:rPr>
          <w:rFonts w:ascii="Times New Roman" w:hAnsi="Times New Roman" w:cs="Times New Roman"/>
          <w:lang w:val="sv-SE"/>
        </w:rPr>
        <w:t>kofullmäktige.</w:t>
      </w:r>
      <w:r w:rsidR="00047B74" w:rsidRPr="00B3383D">
        <w:rPr>
          <w:rFonts w:ascii="Times New Roman" w:hAnsi="Times New Roman" w:cs="Times New Roman"/>
          <w:lang w:val="sv-SE"/>
        </w:rPr>
        <w:t xml:space="preserve"> </w:t>
      </w:r>
      <w:r w:rsidRPr="00DF2045">
        <w:rPr>
          <w:rFonts w:ascii="Times New Roman" w:hAnsi="Times New Roman" w:cs="Times New Roman"/>
          <w:lang w:val="sv-SE"/>
        </w:rPr>
        <w:t>Beslutanderätt kan inte heller överföras i sådana fall där beslutet endast kan fattas genom kvalificerad majoritet eller där beslutet ska underställas en högre myndighet för fastställelse eller avgörande.</w:t>
      </w:r>
      <w:r w:rsidR="0059005D" w:rsidRPr="00B3383D">
        <w:rPr>
          <w:rFonts w:ascii="Times New Roman" w:hAnsi="Times New Roman" w:cs="Times New Roman"/>
          <w:lang w:val="sv-SE"/>
        </w:rPr>
        <w:t xml:space="preserve"> </w:t>
      </w:r>
      <w:r w:rsidRPr="00DF2045">
        <w:rPr>
          <w:rFonts w:ascii="Times New Roman" w:hAnsi="Times New Roman" w:cs="Times New Roman"/>
          <w:lang w:val="sv-SE"/>
        </w:rPr>
        <w:t>Momentet innehå</w:t>
      </w:r>
      <w:r w:rsidRPr="00DF2045">
        <w:rPr>
          <w:rFonts w:ascii="Times New Roman" w:hAnsi="Times New Roman" w:cs="Times New Roman"/>
          <w:lang w:val="sv-SE"/>
        </w:rPr>
        <w:t>l</w:t>
      </w:r>
      <w:r w:rsidRPr="00DF2045">
        <w:rPr>
          <w:rFonts w:ascii="Times New Roman" w:hAnsi="Times New Roman" w:cs="Times New Roman"/>
          <w:lang w:val="sv-SE"/>
        </w:rPr>
        <w:t>ler också en förteckning över de frågor som inte kan överföras till ett annat organ eller en tjänst</w:t>
      </w:r>
      <w:r w:rsidRPr="00DF2045">
        <w:rPr>
          <w:rFonts w:ascii="Times New Roman" w:hAnsi="Times New Roman" w:cs="Times New Roman"/>
          <w:lang w:val="sv-SE"/>
        </w:rPr>
        <w:t>e</w:t>
      </w:r>
      <w:r w:rsidRPr="00DF2045">
        <w:rPr>
          <w:rFonts w:ascii="Times New Roman" w:hAnsi="Times New Roman" w:cs="Times New Roman"/>
          <w:lang w:val="sv-SE"/>
        </w:rPr>
        <w:t>innehavare för avgörande.</w:t>
      </w:r>
      <w:r w:rsidR="00047B74" w:rsidRPr="00B3383D">
        <w:rPr>
          <w:rFonts w:ascii="Times New Roman" w:hAnsi="Times New Roman" w:cs="Times New Roman"/>
          <w:lang w:val="sv-SE"/>
        </w:rPr>
        <w:t xml:space="preserve"> </w:t>
      </w:r>
      <w:r w:rsidRPr="001055CC">
        <w:rPr>
          <w:rFonts w:ascii="Times New Roman" w:hAnsi="Times New Roman" w:cs="Times New Roman"/>
          <w:lang w:val="sv-SE"/>
        </w:rPr>
        <w:t xml:space="preserve">Avvikande från den gällande lagen begränsas inte överföringen av gemensamma kyrkofullmäktiges beslutanderätt </w:t>
      </w:r>
      <w:r w:rsidR="001055CC" w:rsidRPr="001055CC">
        <w:rPr>
          <w:rFonts w:ascii="Times New Roman" w:hAnsi="Times New Roman" w:cs="Times New Roman"/>
          <w:lang w:val="sv-SE"/>
        </w:rPr>
        <w:t>då det är fråga om</w:t>
      </w:r>
      <w:r w:rsidRPr="001055CC">
        <w:rPr>
          <w:rFonts w:ascii="Times New Roman" w:hAnsi="Times New Roman" w:cs="Times New Roman"/>
          <w:lang w:val="sv-SE"/>
        </w:rPr>
        <w:t xml:space="preserve"> </w:t>
      </w:r>
      <w:r w:rsidR="001055CC" w:rsidRPr="001055CC">
        <w:rPr>
          <w:rFonts w:ascii="Times New Roman" w:hAnsi="Times New Roman" w:cs="Times New Roman"/>
          <w:lang w:val="sv-SE"/>
        </w:rPr>
        <w:t>upptagande eller förnyande av lån eller förlängning av betalningstiden för ett lån.</w:t>
      </w:r>
      <w:r w:rsidR="00241769" w:rsidRPr="00B3383D">
        <w:rPr>
          <w:rFonts w:ascii="Times New Roman" w:hAnsi="Times New Roman" w:cs="Times New Roman"/>
          <w:lang w:val="sv-SE"/>
        </w:rPr>
        <w:t xml:space="preserve"> </w:t>
      </w:r>
      <w:r w:rsidR="001055CC" w:rsidRPr="001055CC">
        <w:rPr>
          <w:rFonts w:ascii="Times New Roman" w:hAnsi="Times New Roman" w:cs="Times New Roman"/>
          <w:lang w:val="sv-SE"/>
        </w:rPr>
        <w:t>Kyrkofullmäktige kan vid behov fas</w:t>
      </w:r>
      <w:r w:rsidR="001055CC" w:rsidRPr="001055CC">
        <w:rPr>
          <w:rFonts w:ascii="Times New Roman" w:hAnsi="Times New Roman" w:cs="Times New Roman"/>
          <w:lang w:val="sv-SE"/>
        </w:rPr>
        <w:t>t</w:t>
      </w:r>
      <w:r w:rsidR="001055CC" w:rsidRPr="001055CC">
        <w:rPr>
          <w:rFonts w:ascii="Times New Roman" w:hAnsi="Times New Roman" w:cs="Times New Roman"/>
          <w:lang w:val="sv-SE"/>
        </w:rPr>
        <w:t>ställa gränser för upptagande av lån för ett lägre organ.</w:t>
      </w:r>
      <w:r w:rsidR="00241769" w:rsidRPr="00B3383D">
        <w:rPr>
          <w:rFonts w:ascii="Times New Roman" w:hAnsi="Times New Roman" w:cs="Times New Roman"/>
          <w:lang w:val="sv-SE"/>
        </w:rPr>
        <w:t xml:space="preserve"> </w:t>
      </w:r>
    </w:p>
    <w:p w:rsidR="00047B74" w:rsidRPr="00B3383D" w:rsidRDefault="009C6411" w:rsidP="00047B74">
      <w:pPr>
        <w:spacing w:after="0" w:line="240" w:lineRule="auto"/>
        <w:ind w:firstLine="170"/>
        <w:jc w:val="both"/>
        <w:rPr>
          <w:rFonts w:ascii="Times New Roman" w:hAnsi="Times New Roman" w:cs="Times New Roman"/>
          <w:lang w:val="sv-SE"/>
        </w:rPr>
      </w:pPr>
      <w:r>
        <w:rPr>
          <w:rFonts w:ascii="Times New Roman" w:hAnsi="Times New Roman" w:cs="Times New Roman"/>
          <w:lang w:val="sv-SE"/>
        </w:rPr>
        <w:t>I paragrafens 3 mom.</w:t>
      </w:r>
      <w:r w:rsidR="001055CC" w:rsidRPr="001055CC">
        <w:rPr>
          <w:rFonts w:ascii="Times New Roman" w:hAnsi="Times New Roman" w:cs="Times New Roman"/>
          <w:lang w:val="sv-SE"/>
        </w:rPr>
        <w:t xml:space="preserve"> föreskrivs om de gru</w:t>
      </w:r>
      <w:r w:rsidR="001055CC" w:rsidRPr="001055CC">
        <w:rPr>
          <w:rFonts w:ascii="Times New Roman" w:hAnsi="Times New Roman" w:cs="Times New Roman"/>
          <w:lang w:val="sv-SE"/>
        </w:rPr>
        <w:t>p</w:t>
      </w:r>
      <w:r w:rsidR="001055CC" w:rsidRPr="001055CC">
        <w:rPr>
          <w:rFonts w:ascii="Times New Roman" w:hAnsi="Times New Roman" w:cs="Times New Roman"/>
          <w:lang w:val="sv-SE"/>
        </w:rPr>
        <w:t>per av ärenden i vilka gemensamma kyrkoful</w:t>
      </w:r>
      <w:r w:rsidR="001055CC" w:rsidRPr="001055CC">
        <w:rPr>
          <w:rFonts w:ascii="Times New Roman" w:hAnsi="Times New Roman" w:cs="Times New Roman"/>
          <w:lang w:val="sv-SE"/>
        </w:rPr>
        <w:t>l</w:t>
      </w:r>
      <w:r w:rsidR="001055CC" w:rsidRPr="001055CC">
        <w:rPr>
          <w:rFonts w:ascii="Times New Roman" w:hAnsi="Times New Roman" w:cs="Times New Roman"/>
          <w:lang w:val="sv-SE"/>
        </w:rPr>
        <w:t>mäktige inte kan överföra beslutanderätt till ett lägre organ än gemensamma kyrkorådet eller en tjänsteinnehavare.</w:t>
      </w:r>
      <w:r w:rsidR="00047B74" w:rsidRPr="00B3383D">
        <w:rPr>
          <w:rFonts w:ascii="Times New Roman" w:hAnsi="Times New Roman" w:cs="Times New Roman"/>
          <w:lang w:val="sv-SE"/>
        </w:rPr>
        <w:t xml:space="preserve">  </w:t>
      </w:r>
      <w:r w:rsidR="001055CC" w:rsidRPr="00A363C4">
        <w:rPr>
          <w:rFonts w:ascii="Times New Roman" w:hAnsi="Times New Roman" w:cs="Times New Roman"/>
          <w:lang w:val="sv-SE"/>
        </w:rPr>
        <w:t xml:space="preserve">När </w:t>
      </w:r>
      <w:r w:rsidR="00A363C4" w:rsidRPr="00A363C4">
        <w:rPr>
          <w:rFonts w:ascii="Times New Roman" w:hAnsi="Times New Roman" w:cs="Times New Roman"/>
          <w:lang w:val="sv-SE"/>
        </w:rPr>
        <w:t>de</w:t>
      </w:r>
      <w:r w:rsidR="001055CC" w:rsidRPr="00A363C4">
        <w:rPr>
          <w:rFonts w:ascii="Times New Roman" w:hAnsi="Times New Roman" w:cs="Times New Roman"/>
          <w:lang w:val="sv-SE"/>
        </w:rPr>
        <w:t>n kyrkliga samfälli</w:t>
      </w:r>
      <w:r w:rsidR="001055CC" w:rsidRPr="00A363C4">
        <w:rPr>
          <w:rFonts w:ascii="Times New Roman" w:hAnsi="Times New Roman" w:cs="Times New Roman"/>
          <w:lang w:val="sv-SE"/>
        </w:rPr>
        <w:t>g</w:t>
      </w:r>
      <w:r w:rsidR="001055CC" w:rsidRPr="00A363C4">
        <w:rPr>
          <w:rFonts w:ascii="Times New Roman" w:hAnsi="Times New Roman" w:cs="Times New Roman"/>
          <w:lang w:val="sv-SE"/>
        </w:rPr>
        <w:t xml:space="preserve">hetens förvaltning </w:t>
      </w:r>
      <w:r w:rsidR="00A363C4" w:rsidRPr="00A363C4">
        <w:rPr>
          <w:rFonts w:ascii="Times New Roman" w:hAnsi="Times New Roman" w:cs="Times New Roman"/>
          <w:lang w:val="sv-SE"/>
        </w:rPr>
        <w:t>leds av ett gemensamt kyrk</w:t>
      </w:r>
      <w:r w:rsidR="00A363C4" w:rsidRPr="00A363C4">
        <w:rPr>
          <w:rFonts w:ascii="Times New Roman" w:hAnsi="Times New Roman" w:cs="Times New Roman"/>
          <w:lang w:val="sv-SE"/>
        </w:rPr>
        <w:t>o</w:t>
      </w:r>
      <w:r w:rsidR="00A363C4" w:rsidRPr="00A363C4">
        <w:rPr>
          <w:rFonts w:ascii="Times New Roman" w:hAnsi="Times New Roman" w:cs="Times New Roman"/>
          <w:lang w:val="sv-SE"/>
        </w:rPr>
        <w:t xml:space="preserve">råd </w:t>
      </w:r>
      <w:r w:rsidR="001055CC" w:rsidRPr="00A363C4">
        <w:rPr>
          <w:rFonts w:ascii="Times New Roman" w:hAnsi="Times New Roman" w:cs="Times New Roman"/>
          <w:lang w:val="sv-SE"/>
        </w:rPr>
        <w:t>ska till exempel</w:t>
      </w:r>
      <w:r w:rsidR="00A363C4" w:rsidRPr="00A363C4">
        <w:rPr>
          <w:rFonts w:ascii="Times New Roman" w:hAnsi="Times New Roman" w:cs="Times New Roman"/>
          <w:lang w:val="sv-SE"/>
        </w:rPr>
        <w:t xml:space="preserve"> riktlinjerna för fastighet</w:t>
      </w:r>
      <w:r w:rsidR="00A363C4" w:rsidRPr="00A363C4">
        <w:rPr>
          <w:rFonts w:ascii="Times New Roman" w:hAnsi="Times New Roman" w:cs="Times New Roman"/>
          <w:lang w:val="sv-SE"/>
        </w:rPr>
        <w:t>s</w:t>
      </w:r>
      <w:r w:rsidR="00A363C4" w:rsidRPr="00A363C4">
        <w:rPr>
          <w:rFonts w:ascii="Times New Roman" w:hAnsi="Times New Roman" w:cs="Times New Roman"/>
          <w:lang w:val="sv-SE"/>
        </w:rPr>
        <w:t>förvaltningen, såsom fastighetsstrategin, besl</w:t>
      </w:r>
      <w:r w:rsidR="00A363C4" w:rsidRPr="00A363C4">
        <w:rPr>
          <w:rFonts w:ascii="Times New Roman" w:hAnsi="Times New Roman" w:cs="Times New Roman"/>
          <w:lang w:val="sv-SE"/>
        </w:rPr>
        <w:t>u</w:t>
      </w:r>
      <w:r w:rsidR="00A363C4" w:rsidRPr="00A363C4">
        <w:rPr>
          <w:rFonts w:ascii="Times New Roman" w:hAnsi="Times New Roman" w:cs="Times New Roman"/>
          <w:lang w:val="sv-SE"/>
        </w:rPr>
        <w:t>tas av gemensamma kyrkorådet, även om fasti</w:t>
      </w:r>
      <w:r w:rsidR="00A363C4" w:rsidRPr="00A363C4">
        <w:rPr>
          <w:rFonts w:ascii="Times New Roman" w:hAnsi="Times New Roman" w:cs="Times New Roman"/>
          <w:lang w:val="sv-SE"/>
        </w:rPr>
        <w:t>g</w:t>
      </w:r>
      <w:r w:rsidR="00A363C4" w:rsidRPr="00A363C4">
        <w:rPr>
          <w:rFonts w:ascii="Times New Roman" w:hAnsi="Times New Roman" w:cs="Times New Roman"/>
          <w:lang w:val="sv-SE"/>
        </w:rPr>
        <w:t>hetsspecifika, delegerbara beslut inom fasti</w:t>
      </w:r>
      <w:r w:rsidR="00A363C4" w:rsidRPr="00A363C4">
        <w:rPr>
          <w:rFonts w:ascii="Times New Roman" w:hAnsi="Times New Roman" w:cs="Times New Roman"/>
          <w:lang w:val="sv-SE"/>
        </w:rPr>
        <w:t>g</w:t>
      </w:r>
      <w:r w:rsidR="00A363C4" w:rsidRPr="00A363C4">
        <w:rPr>
          <w:rFonts w:ascii="Times New Roman" w:hAnsi="Times New Roman" w:cs="Times New Roman"/>
          <w:lang w:val="sv-SE"/>
        </w:rPr>
        <w:t>hetsväsendet i övrigt fattas av en direktion som tillsatts för denna uppgift.</w:t>
      </w:r>
      <w:r w:rsidR="00047B74" w:rsidRPr="00B3383D">
        <w:rPr>
          <w:rFonts w:ascii="Times New Roman" w:hAnsi="Times New Roman" w:cs="Times New Roman"/>
          <w:lang w:val="sv-SE"/>
        </w:rPr>
        <w:t xml:space="preserve"> </w:t>
      </w:r>
    </w:p>
    <w:p w:rsidR="007464BB" w:rsidRPr="00B3383D" w:rsidRDefault="007464BB" w:rsidP="007464BB">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12 §. </w:t>
      </w:r>
      <w:r w:rsidR="00A363C4" w:rsidRPr="00A363C4">
        <w:rPr>
          <w:rFonts w:ascii="Times New Roman" w:hAnsi="Times New Roman" w:cs="Times New Roman"/>
          <w:i/>
          <w:lang w:val="sv-SE"/>
        </w:rPr>
        <w:t>Arbetsordning, reglementen och i</w:t>
      </w:r>
      <w:r w:rsidR="00A363C4" w:rsidRPr="00A363C4">
        <w:rPr>
          <w:rFonts w:ascii="Times New Roman" w:hAnsi="Times New Roman" w:cs="Times New Roman"/>
          <w:i/>
          <w:lang w:val="sv-SE"/>
        </w:rPr>
        <w:t>n</w:t>
      </w:r>
      <w:r w:rsidR="00A363C4" w:rsidRPr="00A363C4">
        <w:rPr>
          <w:rFonts w:ascii="Times New Roman" w:hAnsi="Times New Roman" w:cs="Times New Roman"/>
          <w:i/>
          <w:lang w:val="sv-SE"/>
        </w:rPr>
        <w:t>struktioner.</w:t>
      </w:r>
      <w:r w:rsidRPr="00B3383D">
        <w:rPr>
          <w:rFonts w:ascii="Times New Roman" w:hAnsi="Times New Roman" w:cs="Times New Roman"/>
          <w:i/>
          <w:lang w:val="sv-SE"/>
        </w:rPr>
        <w:t xml:space="preserve"> </w:t>
      </w:r>
      <w:r w:rsidR="00A363C4" w:rsidRPr="00A363C4">
        <w:rPr>
          <w:rFonts w:ascii="Times New Roman" w:hAnsi="Times New Roman" w:cs="Times New Roman"/>
          <w:lang w:val="sv-SE"/>
        </w:rPr>
        <w:t>Paragrafen föreskriver om förval</w:t>
      </w:r>
      <w:r w:rsidR="00A363C4" w:rsidRPr="00A363C4">
        <w:rPr>
          <w:rFonts w:ascii="Times New Roman" w:hAnsi="Times New Roman" w:cs="Times New Roman"/>
          <w:lang w:val="sv-SE"/>
        </w:rPr>
        <w:t>t</w:t>
      </w:r>
      <w:r w:rsidR="00A363C4" w:rsidRPr="00A363C4">
        <w:rPr>
          <w:rFonts w:ascii="Times New Roman" w:hAnsi="Times New Roman" w:cs="Times New Roman"/>
          <w:lang w:val="sv-SE"/>
        </w:rPr>
        <w:t>ningsstadgor som styr den kyrkliga samfälli</w:t>
      </w:r>
      <w:r w:rsidR="00A363C4" w:rsidRPr="00A363C4">
        <w:rPr>
          <w:rFonts w:ascii="Times New Roman" w:hAnsi="Times New Roman" w:cs="Times New Roman"/>
          <w:lang w:val="sv-SE"/>
        </w:rPr>
        <w:t>g</w:t>
      </w:r>
      <w:r w:rsidR="00A363C4" w:rsidRPr="00A363C4">
        <w:rPr>
          <w:rFonts w:ascii="Times New Roman" w:hAnsi="Times New Roman" w:cs="Times New Roman"/>
          <w:lang w:val="sv-SE"/>
        </w:rPr>
        <w:t xml:space="preserve">hetens interna förvaltning och å andra sidan </w:t>
      </w:r>
      <w:r w:rsidR="00FD4BF8">
        <w:rPr>
          <w:rFonts w:ascii="Times New Roman" w:hAnsi="Times New Roman" w:cs="Times New Roman"/>
          <w:lang w:val="sv-SE"/>
        </w:rPr>
        <w:t>sam</w:t>
      </w:r>
      <w:r w:rsidR="006C4201">
        <w:rPr>
          <w:rFonts w:ascii="Times New Roman" w:hAnsi="Times New Roman" w:cs="Times New Roman"/>
          <w:lang w:val="sv-SE"/>
        </w:rPr>
        <w:t>fällighets</w:t>
      </w:r>
      <w:r w:rsidR="00A363C4" w:rsidRPr="00A363C4">
        <w:rPr>
          <w:rFonts w:ascii="Times New Roman" w:hAnsi="Times New Roman" w:cs="Times New Roman"/>
          <w:lang w:val="sv-SE"/>
        </w:rPr>
        <w:t>organ</w:t>
      </w:r>
      <w:r w:rsidR="006C4201">
        <w:rPr>
          <w:rFonts w:ascii="Times New Roman" w:hAnsi="Times New Roman" w:cs="Times New Roman"/>
          <w:lang w:val="sv-SE"/>
        </w:rPr>
        <w:t>en</w:t>
      </w:r>
      <w:r w:rsidR="00A363C4" w:rsidRPr="00A363C4">
        <w:rPr>
          <w:rFonts w:ascii="Times New Roman" w:hAnsi="Times New Roman" w:cs="Times New Roman"/>
          <w:lang w:val="sv-SE"/>
        </w:rPr>
        <w:t>s interna organisering.</w:t>
      </w:r>
      <w:r w:rsidR="00B66D9B" w:rsidRPr="00B3383D">
        <w:rPr>
          <w:rFonts w:ascii="Times New Roman" w:hAnsi="Times New Roman" w:cs="Times New Roman"/>
          <w:lang w:val="sv-SE"/>
        </w:rPr>
        <w:t xml:space="preserve"> </w:t>
      </w:r>
      <w:r w:rsidR="00A363C4" w:rsidRPr="00A363C4">
        <w:rPr>
          <w:rFonts w:ascii="Times New Roman" w:hAnsi="Times New Roman" w:cs="Times New Roman"/>
          <w:lang w:val="sv-SE"/>
        </w:rPr>
        <w:t>Beslut om arbetsordningen för gemensamma kyrkofullmäktige och dess innehåll fattas av kyrkofullmäktige.</w:t>
      </w:r>
      <w:r w:rsidRPr="00B3383D">
        <w:rPr>
          <w:rFonts w:ascii="Times New Roman" w:hAnsi="Times New Roman" w:cs="Times New Roman"/>
          <w:lang w:val="sv-SE"/>
        </w:rPr>
        <w:t xml:space="preserve"> </w:t>
      </w:r>
      <w:r w:rsidR="00A363C4" w:rsidRPr="00A363C4">
        <w:rPr>
          <w:rFonts w:ascii="Times New Roman" w:hAnsi="Times New Roman" w:cs="Times New Roman"/>
          <w:lang w:val="sv-SE"/>
        </w:rPr>
        <w:t>Det egentliga beredningsan</w:t>
      </w:r>
      <w:r w:rsidR="00A363C4" w:rsidRPr="00A363C4">
        <w:rPr>
          <w:rFonts w:ascii="Times New Roman" w:hAnsi="Times New Roman" w:cs="Times New Roman"/>
          <w:lang w:val="sv-SE"/>
        </w:rPr>
        <w:t>s</w:t>
      </w:r>
      <w:r w:rsidR="00A363C4" w:rsidRPr="00A363C4">
        <w:rPr>
          <w:rFonts w:ascii="Times New Roman" w:hAnsi="Times New Roman" w:cs="Times New Roman"/>
          <w:lang w:val="sv-SE"/>
        </w:rPr>
        <w:t>varet i fråga om arbetsordningen hör även det till gemensamma kyrkofullmäktige.</w:t>
      </w:r>
      <w:r w:rsidRPr="00B3383D">
        <w:rPr>
          <w:rFonts w:ascii="Times New Roman" w:hAnsi="Times New Roman" w:cs="Times New Roman"/>
          <w:lang w:val="sv-SE"/>
        </w:rPr>
        <w:t xml:space="preserve"> </w:t>
      </w:r>
    </w:p>
    <w:p w:rsidR="007464BB" w:rsidRPr="00B3383D" w:rsidRDefault="00A363C4" w:rsidP="007464BB">
      <w:pPr>
        <w:spacing w:after="0" w:line="240" w:lineRule="auto"/>
        <w:ind w:firstLine="170"/>
        <w:jc w:val="both"/>
        <w:rPr>
          <w:rFonts w:ascii="Times New Roman" w:hAnsi="Times New Roman" w:cs="Times New Roman"/>
          <w:lang w:val="sv-SE"/>
        </w:rPr>
      </w:pPr>
      <w:r w:rsidRPr="00A363C4">
        <w:rPr>
          <w:rFonts w:ascii="Times New Roman" w:hAnsi="Times New Roman" w:cs="Times New Roman"/>
          <w:lang w:val="sv-SE"/>
        </w:rPr>
        <w:t>Vidare beslutar gemensamma kyrkofullmä</w:t>
      </w:r>
      <w:r w:rsidRPr="00A363C4">
        <w:rPr>
          <w:rFonts w:ascii="Times New Roman" w:hAnsi="Times New Roman" w:cs="Times New Roman"/>
          <w:lang w:val="sv-SE"/>
        </w:rPr>
        <w:t>k</w:t>
      </w:r>
      <w:r w:rsidRPr="00A363C4">
        <w:rPr>
          <w:rFonts w:ascii="Times New Roman" w:hAnsi="Times New Roman" w:cs="Times New Roman"/>
          <w:lang w:val="sv-SE"/>
        </w:rPr>
        <w:t>tige också om andra reglementen och instruk</w:t>
      </w:r>
      <w:r w:rsidRPr="00A363C4">
        <w:rPr>
          <w:rFonts w:ascii="Times New Roman" w:hAnsi="Times New Roman" w:cs="Times New Roman"/>
          <w:lang w:val="sv-SE"/>
        </w:rPr>
        <w:t>t</w:t>
      </w:r>
      <w:r w:rsidRPr="00A363C4">
        <w:rPr>
          <w:rFonts w:ascii="Times New Roman" w:hAnsi="Times New Roman" w:cs="Times New Roman"/>
          <w:lang w:val="sv-SE"/>
        </w:rPr>
        <w:t>ioner som styr den kyrkliga samfällighetens förvaltning.</w:t>
      </w:r>
      <w:r w:rsidR="007464BB" w:rsidRPr="00B3383D">
        <w:rPr>
          <w:rFonts w:ascii="Times New Roman" w:hAnsi="Times New Roman" w:cs="Times New Roman"/>
          <w:lang w:val="sv-SE"/>
        </w:rPr>
        <w:t xml:space="preserve"> </w:t>
      </w:r>
      <w:r w:rsidR="00AF3C52">
        <w:rPr>
          <w:rFonts w:ascii="Times New Roman" w:hAnsi="Times New Roman" w:cs="Times New Roman"/>
          <w:lang w:val="sv-SE"/>
        </w:rPr>
        <w:t>I</w:t>
      </w:r>
      <w:r w:rsidRPr="00A363C4">
        <w:rPr>
          <w:rFonts w:ascii="Times New Roman" w:hAnsi="Times New Roman" w:cs="Times New Roman"/>
          <w:lang w:val="sv-SE"/>
        </w:rPr>
        <w:t>nstruktion</w:t>
      </w:r>
      <w:r w:rsidR="00AF3C52">
        <w:rPr>
          <w:rFonts w:ascii="Times New Roman" w:hAnsi="Times New Roman" w:cs="Times New Roman"/>
          <w:lang w:val="sv-SE"/>
        </w:rPr>
        <w:t>en</w:t>
      </w:r>
      <w:r w:rsidRPr="00A363C4">
        <w:rPr>
          <w:rFonts w:ascii="Times New Roman" w:hAnsi="Times New Roman" w:cs="Times New Roman"/>
          <w:lang w:val="sv-SE"/>
        </w:rPr>
        <w:t xml:space="preserve"> för den kyrkliga sa</w:t>
      </w:r>
      <w:r w:rsidRPr="00A363C4">
        <w:rPr>
          <w:rFonts w:ascii="Times New Roman" w:hAnsi="Times New Roman" w:cs="Times New Roman"/>
          <w:lang w:val="sv-SE"/>
        </w:rPr>
        <w:t>m</w:t>
      </w:r>
      <w:r w:rsidRPr="00A363C4">
        <w:rPr>
          <w:rFonts w:ascii="Times New Roman" w:hAnsi="Times New Roman" w:cs="Times New Roman"/>
          <w:lang w:val="sv-SE"/>
        </w:rPr>
        <w:t>fälligheten kan bland annat reglera placeringen av tjänster och uppgifter i den kyrkliga samfä</w:t>
      </w:r>
      <w:r w:rsidRPr="00A363C4">
        <w:rPr>
          <w:rFonts w:ascii="Times New Roman" w:hAnsi="Times New Roman" w:cs="Times New Roman"/>
          <w:lang w:val="sv-SE"/>
        </w:rPr>
        <w:t>l</w:t>
      </w:r>
      <w:r w:rsidRPr="00A363C4">
        <w:rPr>
          <w:rFonts w:ascii="Times New Roman" w:hAnsi="Times New Roman" w:cs="Times New Roman"/>
          <w:lang w:val="sv-SE"/>
        </w:rPr>
        <w:t>ligheten och dess församlingar.</w:t>
      </w:r>
      <w:r w:rsidR="00086334" w:rsidRPr="00B3383D">
        <w:rPr>
          <w:rFonts w:ascii="Times New Roman" w:hAnsi="Times New Roman" w:cs="Times New Roman"/>
          <w:lang w:val="sv-SE"/>
        </w:rPr>
        <w:t xml:space="preserve"> </w:t>
      </w:r>
      <w:r w:rsidRPr="00A363C4">
        <w:rPr>
          <w:rFonts w:ascii="Times New Roman" w:hAnsi="Times New Roman" w:cs="Times New Roman"/>
          <w:lang w:val="sv-SE"/>
        </w:rPr>
        <w:t>Reglementet för gemensamma kyrkorådet underställs alltjämt domkapitlet för fastställelse.</w:t>
      </w:r>
      <w:r w:rsidR="007464BB" w:rsidRPr="00B3383D">
        <w:rPr>
          <w:rFonts w:ascii="Times New Roman" w:hAnsi="Times New Roman" w:cs="Times New Roman"/>
          <w:lang w:val="sv-SE"/>
        </w:rPr>
        <w:t xml:space="preserve"> </w:t>
      </w:r>
      <w:r w:rsidRPr="00A363C4">
        <w:rPr>
          <w:rFonts w:ascii="Times New Roman" w:hAnsi="Times New Roman" w:cs="Times New Roman"/>
          <w:lang w:val="sv-SE"/>
        </w:rPr>
        <w:t>Reglementet för gemensamma kyrkorådet är efter grundstadgan den mest betydande stadgan som styr den kyr</w:t>
      </w:r>
      <w:r w:rsidRPr="00A363C4">
        <w:rPr>
          <w:rFonts w:ascii="Times New Roman" w:hAnsi="Times New Roman" w:cs="Times New Roman"/>
          <w:lang w:val="sv-SE"/>
        </w:rPr>
        <w:t>k</w:t>
      </w:r>
      <w:r w:rsidRPr="00A363C4">
        <w:rPr>
          <w:rFonts w:ascii="Times New Roman" w:hAnsi="Times New Roman" w:cs="Times New Roman"/>
          <w:lang w:val="sv-SE"/>
        </w:rPr>
        <w:t>liga samfällighetens förvaltning.</w:t>
      </w:r>
      <w:r w:rsidR="007464BB" w:rsidRPr="00B3383D">
        <w:rPr>
          <w:rFonts w:ascii="Times New Roman" w:hAnsi="Times New Roman" w:cs="Times New Roman"/>
          <w:lang w:val="sv-SE"/>
        </w:rPr>
        <w:t xml:space="preserve"> </w:t>
      </w:r>
      <w:r w:rsidRPr="00A363C4">
        <w:rPr>
          <w:rFonts w:ascii="Times New Roman" w:hAnsi="Times New Roman" w:cs="Times New Roman"/>
          <w:lang w:val="sv-SE"/>
        </w:rPr>
        <w:t>Förfarandet med underställning anses således alltjämt vara nödvändigt för att dess ändamålsenlighet ska tryggas och de rättsliga aspekterna ska beaktas.</w:t>
      </w:r>
    </w:p>
    <w:p w:rsidR="00B80015" w:rsidRPr="00B3383D" w:rsidRDefault="00B80015" w:rsidP="00B80015">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13 §. </w:t>
      </w:r>
      <w:r w:rsidR="00A363C4" w:rsidRPr="00A363C4">
        <w:rPr>
          <w:rFonts w:ascii="Times New Roman" w:hAnsi="Times New Roman" w:cs="Times New Roman"/>
          <w:i/>
          <w:lang w:val="sv-SE"/>
        </w:rPr>
        <w:t>Förutsättningar för gemensamma kyrk</w:t>
      </w:r>
      <w:r w:rsidR="00A363C4" w:rsidRPr="00A363C4">
        <w:rPr>
          <w:rFonts w:ascii="Times New Roman" w:hAnsi="Times New Roman" w:cs="Times New Roman"/>
          <w:i/>
          <w:lang w:val="sv-SE"/>
        </w:rPr>
        <w:t>o</w:t>
      </w:r>
      <w:r w:rsidR="00A363C4" w:rsidRPr="00A363C4">
        <w:rPr>
          <w:rFonts w:ascii="Times New Roman" w:hAnsi="Times New Roman" w:cs="Times New Roman"/>
          <w:i/>
          <w:lang w:val="sv-SE"/>
        </w:rPr>
        <w:t>fullmäktiges beslutsfattande.</w:t>
      </w:r>
      <w:r w:rsidRPr="00B3383D">
        <w:rPr>
          <w:rFonts w:ascii="Times New Roman" w:hAnsi="Times New Roman" w:cs="Times New Roman"/>
          <w:i/>
          <w:lang w:val="sv-SE"/>
        </w:rPr>
        <w:t xml:space="preserve"> </w:t>
      </w:r>
      <w:r w:rsidR="00A363C4" w:rsidRPr="00A363C4">
        <w:rPr>
          <w:rFonts w:ascii="Times New Roman" w:hAnsi="Times New Roman" w:cs="Times New Roman"/>
          <w:lang w:val="sv-SE"/>
        </w:rPr>
        <w:t>Paragrafens 1 mo</w:t>
      </w:r>
      <w:r w:rsidR="009C6411">
        <w:rPr>
          <w:rFonts w:ascii="Times New Roman" w:hAnsi="Times New Roman" w:cs="Times New Roman"/>
          <w:lang w:val="sv-SE"/>
        </w:rPr>
        <w:t>m.</w:t>
      </w:r>
      <w:r w:rsidR="00A363C4" w:rsidRPr="00A363C4">
        <w:rPr>
          <w:rFonts w:ascii="Times New Roman" w:hAnsi="Times New Roman" w:cs="Times New Roman"/>
          <w:lang w:val="sv-SE"/>
        </w:rPr>
        <w:t xml:space="preserve"> motsvarar till sitt sakinnehåll det gällande </w:t>
      </w:r>
      <w:r w:rsidR="00A363C4" w:rsidRPr="00A363C4">
        <w:rPr>
          <w:rFonts w:ascii="Times New Roman" w:hAnsi="Times New Roman" w:cs="Times New Roman"/>
          <w:lang w:val="sv-SE"/>
        </w:rPr>
        <w:lastRenderedPageBreak/>
        <w:t>10 kap. 1 § 2 mom. i kyrkolagen, som reglerar kyrkorådets beredningsansvar.</w:t>
      </w:r>
      <w:r w:rsidRPr="00B3383D">
        <w:rPr>
          <w:rFonts w:ascii="Times New Roman" w:hAnsi="Times New Roman" w:cs="Times New Roman"/>
          <w:lang w:val="sv-SE"/>
        </w:rPr>
        <w:t xml:space="preserve"> </w:t>
      </w:r>
      <w:r w:rsidR="00A363C4" w:rsidRPr="00A363C4">
        <w:rPr>
          <w:rFonts w:ascii="Times New Roman" w:hAnsi="Times New Roman" w:cs="Times New Roman"/>
          <w:lang w:val="sv-SE"/>
        </w:rPr>
        <w:t xml:space="preserve">I den </w:t>
      </w:r>
      <w:r w:rsidR="00890B09">
        <w:rPr>
          <w:rFonts w:ascii="Times New Roman" w:hAnsi="Times New Roman" w:cs="Times New Roman"/>
          <w:lang w:val="sv-SE"/>
        </w:rPr>
        <w:t>gällande</w:t>
      </w:r>
      <w:r w:rsidR="00A363C4" w:rsidRPr="00A363C4">
        <w:rPr>
          <w:rFonts w:ascii="Times New Roman" w:hAnsi="Times New Roman" w:cs="Times New Roman"/>
          <w:lang w:val="sv-SE"/>
        </w:rPr>
        <w:t xml:space="preserve"> 8 kap. 6 § i kyrkoordningen föreskrivs vidare att kyrkofullmäktige inte får uppta ett ärende som ska beredas av kyrkorådet för avgörande, om inte kyrkorådet varit i tillfälle att behandla de</w:t>
      </w:r>
      <w:r w:rsidR="00A363C4" w:rsidRPr="00A363C4">
        <w:rPr>
          <w:rFonts w:ascii="Times New Roman" w:hAnsi="Times New Roman" w:cs="Times New Roman"/>
          <w:lang w:val="sv-SE"/>
        </w:rPr>
        <w:t>t</w:t>
      </w:r>
      <w:r w:rsidR="00A363C4" w:rsidRPr="00A363C4">
        <w:rPr>
          <w:rFonts w:ascii="Times New Roman" w:hAnsi="Times New Roman" w:cs="Times New Roman"/>
          <w:lang w:val="sv-SE"/>
        </w:rPr>
        <w:t>samma.</w:t>
      </w:r>
      <w:r w:rsidRPr="00B3383D">
        <w:rPr>
          <w:rFonts w:ascii="Times New Roman" w:hAnsi="Times New Roman" w:cs="Times New Roman"/>
          <w:lang w:val="sv-SE"/>
        </w:rPr>
        <w:t xml:space="preserve"> </w:t>
      </w:r>
      <w:r w:rsidR="00A363C4" w:rsidRPr="00A363C4">
        <w:rPr>
          <w:rFonts w:ascii="Times New Roman" w:hAnsi="Times New Roman" w:cs="Times New Roman"/>
          <w:lang w:val="sv-SE"/>
        </w:rPr>
        <w:t>Eftersom kyrkofullmäktiges skyldighet att invänta ett beslutsförslag från kyrkorådet redan framgår av den bestämmelse som föreslås införas i lagen, ska enligt förslaget ingen mo</w:t>
      </w:r>
      <w:r w:rsidR="00A363C4" w:rsidRPr="00A363C4">
        <w:rPr>
          <w:rFonts w:ascii="Times New Roman" w:hAnsi="Times New Roman" w:cs="Times New Roman"/>
          <w:lang w:val="sv-SE"/>
        </w:rPr>
        <w:t>t</w:t>
      </w:r>
      <w:r w:rsidR="00A363C4" w:rsidRPr="00A363C4">
        <w:rPr>
          <w:rFonts w:ascii="Times New Roman" w:hAnsi="Times New Roman" w:cs="Times New Roman"/>
          <w:lang w:val="sv-SE"/>
        </w:rPr>
        <w:t>svarande bestämmelse längre ingå i kyrkoor</w:t>
      </w:r>
      <w:r w:rsidR="00A363C4" w:rsidRPr="00A363C4">
        <w:rPr>
          <w:rFonts w:ascii="Times New Roman" w:hAnsi="Times New Roman" w:cs="Times New Roman"/>
          <w:lang w:val="sv-SE"/>
        </w:rPr>
        <w:t>d</w:t>
      </w:r>
      <w:r w:rsidR="00A363C4" w:rsidRPr="00A363C4">
        <w:rPr>
          <w:rFonts w:ascii="Times New Roman" w:hAnsi="Times New Roman" w:cs="Times New Roman"/>
          <w:lang w:val="sv-SE"/>
        </w:rPr>
        <w:t>ningen.</w:t>
      </w:r>
    </w:p>
    <w:p w:rsidR="00B80015" w:rsidRPr="00B3383D" w:rsidRDefault="00F017F6" w:rsidP="00B80015">
      <w:pPr>
        <w:spacing w:after="0" w:line="240" w:lineRule="auto"/>
        <w:ind w:firstLine="170"/>
        <w:jc w:val="both"/>
        <w:rPr>
          <w:rFonts w:ascii="Times New Roman" w:hAnsi="Times New Roman" w:cs="Times New Roman"/>
          <w:lang w:val="sv-SE"/>
        </w:rPr>
      </w:pPr>
      <w:r w:rsidRPr="009E55F4">
        <w:rPr>
          <w:rFonts w:ascii="Times New Roman" w:hAnsi="Times New Roman" w:cs="Times New Roman"/>
          <w:lang w:val="sv-SE"/>
        </w:rPr>
        <w:t>Paragrafens 2 mom. reglerar de beslut av g</w:t>
      </w:r>
      <w:r w:rsidRPr="009E55F4">
        <w:rPr>
          <w:rFonts w:ascii="Times New Roman" w:hAnsi="Times New Roman" w:cs="Times New Roman"/>
          <w:lang w:val="sv-SE"/>
        </w:rPr>
        <w:t>e</w:t>
      </w:r>
      <w:r w:rsidRPr="009E55F4">
        <w:rPr>
          <w:rFonts w:ascii="Times New Roman" w:hAnsi="Times New Roman" w:cs="Times New Roman"/>
          <w:lang w:val="sv-SE"/>
        </w:rPr>
        <w:t xml:space="preserve">mensamma kyrkofullmäktige som </w:t>
      </w:r>
      <w:r w:rsidR="009E55F4" w:rsidRPr="009E55F4">
        <w:rPr>
          <w:rFonts w:ascii="Times New Roman" w:hAnsi="Times New Roman" w:cs="Times New Roman"/>
          <w:lang w:val="sv-SE"/>
        </w:rPr>
        <w:t>kräver unde</w:t>
      </w:r>
      <w:r w:rsidR="009E55F4" w:rsidRPr="009E55F4">
        <w:rPr>
          <w:rFonts w:ascii="Times New Roman" w:hAnsi="Times New Roman" w:cs="Times New Roman"/>
          <w:lang w:val="sv-SE"/>
        </w:rPr>
        <w:t>r</w:t>
      </w:r>
      <w:r w:rsidR="009E55F4" w:rsidRPr="009E55F4">
        <w:rPr>
          <w:rFonts w:ascii="Times New Roman" w:hAnsi="Times New Roman" w:cs="Times New Roman"/>
          <w:lang w:val="sv-SE"/>
        </w:rPr>
        <w:t>stöd med kvalificerad majoritet.</w:t>
      </w:r>
      <w:r w:rsidR="00B80015" w:rsidRPr="00B3383D">
        <w:rPr>
          <w:rFonts w:ascii="Times New Roman" w:hAnsi="Times New Roman" w:cs="Times New Roman"/>
          <w:lang w:val="sv-SE"/>
        </w:rPr>
        <w:t xml:space="preserve"> </w:t>
      </w:r>
      <w:r w:rsidR="009E55F4" w:rsidRPr="009E55F4">
        <w:rPr>
          <w:rFonts w:ascii="Times New Roman" w:hAnsi="Times New Roman" w:cs="Times New Roman"/>
          <w:lang w:val="sv-SE"/>
        </w:rPr>
        <w:t>Momentet mo</w:t>
      </w:r>
      <w:r w:rsidR="009E55F4" w:rsidRPr="009E55F4">
        <w:rPr>
          <w:rFonts w:ascii="Times New Roman" w:hAnsi="Times New Roman" w:cs="Times New Roman"/>
          <w:lang w:val="sv-SE"/>
        </w:rPr>
        <w:t>t</w:t>
      </w:r>
      <w:r w:rsidR="009E55F4" w:rsidRPr="009E55F4">
        <w:rPr>
          <w:rFonts w:ascii="Times New Roman" w:hAnsi="Times New Roman" w:cs="Times New Roman"/>
          <w:lang w:val="sv-SE"/>
        </w:rPr>
        <w:t xml:space="preserve">svarar </w:t>
      </w:r>
      <w:r w:rsidR="00890B09">
        <w:rPr>
          <w:rFonts w:ascii="Times New Roman" w:hAnsi="Times New Roman" w:cs="Times New Roman"/>
          <w:lang w:val="sv-SE"/>
        </w:rPr>
        <w:t>i sak</w:t>
      </w:r>
      <w:r w:rsidR="009E55F4" w:rsidRPr="009E55F4">
        <w:rPr>
          <w:rFonts w:ascii="Times New Roman" w:hAnsi="Times New Roman" w:cs="Times New Roman"/>
          <w:lang w:val="sv-SE"/>
        </w:rPr>
        <w:t xml:space="preserve"> den gällande 9 kap. 3 § i kyrkol</w:t>
      </w:r>
      <w:r w:rsidR="009E55F4" w:rsidRPr="009E55F4">
        <w:rPr>
          <w:rFonts w:ascii="Times New Roman" w:hAnsi="Times New Roman" w:cs="Times New Roman"/>
          <w:lang w:val="sv-SE"/>
        </w:rPr>
        <w:t>a</w:t>
      </w:r>
      <w:r w:rsidR="009E55F4" w:rsidRPr="009E55F4">
        <w:rPr>
          <w:rFonts w:ascii="Times New Roman" w:hAnsi="Times New Roman" w:cs="Times New Roman"/>
          <w:lang w:val="sv-SE"/>
        </w:rPr>
        <w:t>gen, som fastställer vilka kyrkofullmäktigeb</w:t>
      </w:r>
      <w:r w:rsidR="009E55F4" w:rsidRPr="009E55F4">
        <w:rPr>
          <w:rFonts w:ascii="Times New Roman" w:hAnsi="Times New Roman" w:cs="Times New Roman"/>
          <w:lang w:val="sv-SE"/>
        </w:rPr>
        <w:t>e</w:t>
      </w:r>
      <w:r w:rsidR="009E55F4" w:rsidRPr="009E55F4">
        <w:rPr>
          <w:rFonts w:ascii="Times New Roman" w:hAnsi="Times New Roman" w:cs="Times New Roman"/>
          <w:lang w:val="sv-SE"/>
        </w:rPr>
        <w:t>slut som kräver kvalificerad majoritet.</w:t>
      </w:r>
      <w:r w:rsidR="00B80015" w:rsidRPr="00B3383D">
        <w:rPr>
          <w:rFonts w:ascii="Times New Roman" w:hAnsi="Times New Roman" w:cs="Times New Roman"/>
          <w:lang w:val="sv-SE"/>
        </w:rPr>
        <w:t xml:space="preserve"> </w:t>
      </w:r>
      <w:r w:rsidR="009E55F4" w:rsidRPr="009E55F4">
        <w:rPr>
          <w:rFonts w:ascii="Times New Roman" w:hAnsi="Times New Roman" w:cs="Times New Roman"/>
          <w:lang w:val="sv-SE"/>
        </w:rPr>
        <w:t>I dessa ärenden är det ändamålsenligt att beslutanderä</w:t>
      </w:r>
      <w:r w:rsidR="009E55F4" w:rsidRPr="009E55F4">
        <w:rPr>
          <w:rFonts w:ascii="Times New Roman" w:hAnsi="Times New Roman" w:cs="Times New Roman"/>
          <w:lang w:val="sv-SE"/>
        </w:rPr>
        <w:t>t</w:t>
      </w:r>
      <w:r w:rsidR="009E55F4" w:rsidRPr="009E55F4">
        <w:rPr>
          <w:rFonts w:ascii="Times New Roman" w:hAnsi="Times New Roman" w:cs="Times New Roman"/>
          <w:lang w:val="sv-SE"/>
        </w:rPr>
        <w:t>ten i den kyrkliga samfälligheten ligger hos gemensamma kyrkofullmäktige.</w:t>
      </w:r>
      <w:r w:rsidR="00B80015" w:rsidRPr="00B3383D">
        <w:rPr>
          <w:rFonts w:ascii="Times New Roman" w:hAnsi="Times New Roman" w:cs="Times New Roman"/>
          <w:lang w:val="sv-SE"/>
        </w:rPr>
        <w:t xml:space="preserve"> </w:t>
      </w:r>
      <w:r w:rsidR="009E55F4" w:rsidRPr="009E55F4">
        <w:rPr>
          <w:rFonts w:ascii="Times New Roman" w:hAnsi="Times New Roman" w:cs="Times New Roman"/>
          <w:lang w:val="sv-SE"/>
        </w:rPr>
        <w:t>Förteckningen i bestämmelsen har dessutom utökats med g</w:t>
      </w:r>
      <w:r w:rsidR="009E55F4" w:rsidRPr="009E55F4">
        <w:rPr>
          <w:rFonts w:ascii="Times New Roman" w:hAnsi="Times New Roman" w:cs="Times New Roman"/>
          <w:lang w:val="sv-SE"/>
        </w:rPr>
        <w:t>e</w:t>
      </w:r>
      <w:r w:rsidR="009E55F4" w:rsidRPr="009E55F4">
        <w:rPr>
          <w:rFonts w:ascii="Times New Roman" w:hAnsi="Times New Roman" w:cs="Times New Roman"/>
          <w:lang w:val="sv-SE"/>
        </w:rPr>
        <w:t xml:space="preserve">mensamma kyrkofullmäktiges beslut, som enligt den </w:t>
      </w:r>
      <w:r w:rsidR="00890B09">
        <w:rPr>
          <w:rFonts w:ascii="Times New Roman" w:hAnsi="Times New Roman" w:cs="Times New Roman"/>
          <w:lang w:val="sv-SE"/>
        </w:rPr>
        <w:t>gällande</w:t>
      </w:r>
      <w:r w:rsidR="009E55F4" w:rsidRPr="009E55F4">
        <w:rPr>
          <w:rFonts w:ascii="Times New Roman" w:hAnsi="Times New Roman" w:cs="Times New Roman"/>
          <w:lang w:val="sv-SE"/>
        </w:rPr>
        <w:t xml:space="preserve"> lagen kräver kvalificerad majoritet.</w:t>
      </w:r>
      <w:r w:rsidR="009E55F4" w:rsidRPr="00B3383D">
        <w:rPr>
          <w:rFonts w:ascii="Times New Roman" w:hAnsi="Times New Roman" w:cs="Times New Roman"/>
          <w:lang w:val="sv-SE"/>
        </w:rPr>
        <w:t xml:space="preserve"> </w:t>
      </w:r>
      <w:r w:rsidR="009E55F4" w:rsidRPr="009E55F4">
        <w:rPr>
          <w:rFonts w:ascii="Times New Roman" w:hAnsi="Times New Roman" w:cs="Times New Roman"/>
          <w:lang w:val="sv-SE"/>
        </w:rPr>
        <w:t>Detta innebär att ett beslut förutsätter kvalific</w:t>
      </w:r>
      <w:r w:rsidR="009E55F4" w:rsidRPr="009E55F4">
        <w:rPr>
          <w:rFonts w:ascii="Times New Roman" w:hAnsi="Times New Roman" w:cs="Times New Roman"/>
          <w:lang w:val="sv-SE"/>
        </w:rPr>
        <w:t>e</w:t>
      </w:r>
      <w:r w:rsidR="009E55F4" w:rsidRPr="009E55F4">
        <w:rPr>
          <w:rFonts w:ascii="Times New Roman" w:hAnsi="Times New Roman" w:cs="Times New Roman"/>
          <w:lang w:val="sv-SE"/>
        </w:rPr>
        <w:t>rad majoritet när det gäller en ändring i grun</w:t>
      </w:r>
      <w:r w:rsidR="009E55F4" w:rsidRPr="009E55F4">
        <w:rPr>
          <w:rFonts w:ascii="Times New Roman" w:hAnsi="Times New Roman" w:cs="Times New Roman"/>
          <w:lang w:val="sv-SE"/>
        </w:rPr>
        <w:t>d</w:t>
      </w:r>
      <w:r w:rsidR="009E55F4" w:rsidRPr="009E55F4">
        <w:rPr>
          <w:rFonts w:ascii="Times New Roman" w:hAnsi="Times New Roman" w:cs="Times New Roman"/>
          <w:lang w:val="sv-SE"/>
        </w:rPr>
        <w:t>stadgan eller upplösning av en kyrklig samfä</w:t>
      </w:r>
      <w:r w:rsidR="009E55F4" w:rsidRPr="009E55F4">
        <w:rPr>
          <w:rFonts w:ascii="Times New Roman" w:hAnsi="Times New Roman" w:cs="Times New Roman"/>
          <w:lang w:val="sv-SE"/>
        </w:rPr>
        <w:t>l</w:t>
      </w:r>
      <w:r w:rsidR="009E55F4" w:rsidRPr="009E55F4">
        <w:rPr>
          <w:rFonts w:ascii="Times New Roman" w:hAnsi="Times New Roman" w:cs="Times New Roman"/>
          <w:lang w:val="sv-SE"/>
        </w:rPr>
        <w:t>lighet som bildats på ett område som omfattar flera kommuner.</w:t>
      </w:r>
      <w:r w:rsidR="00B80015" w:rsidRPr="00B3383D">
        <w:rPr>
          <w:rFonts w:ascii="Times New Roman" w:hAnsi="Times New Roman" w:cs="Times New Roman"/>
          <w:lang w:val="sv-SE"/>
        </w:rPr>
        <w:t xml:space="preserve"> </w:t>
      </w:r>
    </w:p>
    <w:p w:rsidR="00B80015" w:rsidRPr="00B3383D" w:rsidRDefault="004B5C15" w:rsidP="00B80015">
      <w:pPr>
        <w:spacing w:after="0" w:line="240" w:lineRule="auto"/>
        <w:ind w:firstLine="170"/>
        <w:jc w:val="both"/>
        <w:rPr>
          <w:rFonts w:ascii="Times New Roman" w:hAnsi="Times New Roman" w:cs="Times New Roman"/>
          <w:lang w:val="sv-SE"/>
        </w:rPr>
      </w:pPr>
      <w:r w:rsidRPr="004B5C15">
        <w:rPr>
          <w:rFonts w:ascii="Times New Roman" w:hAnsi="Times New Roman" w:cs="Times New Roman"/>
          <w:lang w:val="sv-SE"/>
        </w:rPr>
        <w:t xml:space="preserve">Enligt </w:t>
      </w:r>
      <w:r w:rsidR="009C6411">
        <w:rPr>
          <w:rFonts w:ascii="Times New Roman" w:hAnsi="Times New Roman" w:cs="Times New Roman"/>
          <w:lang w:val="sv-SE"/>
        </w:rPr>
        <w:t xml:space="preserve">3 punkten i </w:t>
      </w:r>
      <w:r>
        <w:rPr>
          <w:rFonts w:ascii="Times New Roman" w:hAnsi="Times New Roman" w:cs="Times New Roman"/>
          <w:lang w:val="sv-SE"/>
        </w:rPr>
        <w:t>momentet</w:t>
      </w:r>
      <w:r w:rsidRPr="004B5C15">
        <w:rPr>
          <w:rFonts w:ascii="Times New Roman" w:hAnsi="Times New Roman" w:cs="Times New Roman"/>
          <w:lang w:val="sv-SE"/>
        </w:rPr>
        <w:t xml:space="preserve"> ska en kvalific</w:t>
      </w:r>
      <w:r w:rsidRPr="004B5C15">
        <w:rPr>
          <w:rFonts w:ascii="Times New Roman" w:hAnsi="Times New Roman" w:cs="Times New Roman"/>
          <w:lang w:val="sv-SE"/>
        </w:rPr>
        <w:t>e</w:t>
      </w:r>
      <w:r w:rsidRPr="004B5C15">
        <w:rPr>
          <w:rFonts w:ascii="Times New Roman" w:hAnsi="Times New Roman" w:cs="Times New Roman"/>
          <w:lang w:val="sv-SE"/>
        </w:rPr>
        <w:t>rad majoritet godkänna det egentliga byggnad</w:t>
      </w:r>
      <w:r w:rsidRPr="004B5C15">
        <w:rPr>
          <w:rFonts w:ascii="Times New Roman" w:hAnsi="Times New Roman" w:cs="Times New Roman"/>
          <w:lang w:val="sv-SE"/>
        </w:rPr>
        <w:t>s</w:t>
      </w:r>
      <w:r w:rsidRPr="004B5C15">
        <w:rPr>
          <w:rFonts w:ascii="Times New Roman" w:hAnsi="Times New Roman" w:cs="Times New Roman"/>
          <w:lang w:val="sv-SE"/>
        </w:rPr>
        <w:t>beslutet för de byggnader som nämns i denna punkt, inklusive projektplanen</w:t>
      </w:r>
      <w:r w:rsidR="00B80015" w:rsidRPr="00B3383D">
        <w:rPr>
          <w:rFonts w:ascii="Times New Roman" w:hAnsi="Times New Roman" w:cs="Times New Roman"/>
          <w:lang w:val="sv-SE"/>
        </w:rPr>
        <w:t xml:space="preserve"> </w:t>
      </w:r>
      <w:r w:rsidRPr="004B5C15">
        <w:rPr>
          <w:rFonts w:ascii="Times New Roman" w:hAnsi="Times New Roman" w:cs="Times New Roman"/>
          <w:lang w:val="sv-SE"/>
        </w:rPr>
        <w:t>Entreprenada</w:t>
      </w:r>
      <w:r w:rsidRPr="004B5C15">
        <w:rPr>
          <w:rFonts w:ascii="Times New Roman" w:hAnsi="Times New Roman" w:cs="Times New Roman"/>
          <w:lang w:val="sv-SE"/>
        </w:rPr>
        <w:t>n</w:t>
      </w:r>
      <w:r w:rsidRPr="004B5C15">
        <w:rPr>
          <w:rFonts w:ascii="Times New Roman" w:hAnsi="Times New Roman" w:cs="Times New Roman"/>
          <w:lang w:val="sv-SE"/>
        </w:rPr>
        <w:t>bud och andra avtal som behövs för projektets genomförande godkänns med enkel majoritet.</w:t>
      </w:r>
      <w:r w:rsidR="00B80015" w:rsidRPr="00B3383D">
        <w:rPr>
          <w:rFonts w:ascii="Times New Roman" w:hAnsi="Times New Roman" w:cs="Times New Roman"/>
          <w:lang w:val="sv-SE"/>
        </w:rPr>
        <w:t xml:space="preserve"> </w:t>
      </w:r>
      <w:r w:rsidR="009C6411">
        <w:rPr>
          <w:rFonts w:ascii="Times New Roman" w:hAnsi="Times New Roman" w:cs="Times New Roman"/>
          <w:lang w:val="sv-SE"/>
        </w:rPr>
        <w:t>Den</w:t>
      </w:r>
      <w:r w:rsidR="00695EC1" w:rsidRPr="00695EC1">
        <w:rPr>
          <w:rFonts w:ascii="Times New Roman" w:hAnsi="Times New Roman" w:cs="Times New Roman"/>
          <w:lang w:val="sv-SE"/>
        </w:rPr>
        <w:t xml:space="preserve"> 4 punkt</w:t>
      </w:r>
      <w:r w:rsidR="009C6411">
        <w:rPr>
          <w:rFonts w:ascii="Times New Roman" w:hAnsi="Times New Roman" w:cs="Times New Roman"/>
          <w:lang w:val="sv-SE"/>
        </w:rPr>
        <w:t>en i momentet</w:t>
      </w:r>
      <w:r w:rsidR="00695EC1" w:rsidRPr="00695EC1">
        <w:rPr>
          <w:rFonts w:ascii="Times New Roman" w:hAnsi="Times New Roman" w:cs="Times New Roman"/>
          <w:lang w:val="sv-SE"/>
        </w:rPr>
        <w:t xml:space="preserve"> tillämpas till exe</w:t>
      </w:r>
      <w:r w:rsidR="00695EC1" w:rsidRPr="00695EC1">
        <w:rPr>
          <w:rFonts w:ascii="Times New Roman" w:hAnsi="Times New Roman" w:cs="Times New Roman"/>
          <w:lang w:val="sv-SE"/>
        </w:rPr>
        <w:t>m</w:t>
      </w:r>
      <w:r w:rsidR="00695EC1" w:rsidRPr="00695EC1">
        <w:rPr>
          <w:rFonts w:ascii="Times New Roman" w:hAnsi="Times New Roman" w:cs="Times New Roman"/>
          <w:lang w:val="sv-SE"/>
        </w:rPr>
        <w:t xml:space="preserve">pel i situationer där en kyrksal i anslutning till ett församlingscenter har använts som kyrka på orten, men </w:t>
      </w:r>
      <w:r w:rsidR="006C4201" w:rsidRPr="00695EC1">
        <w:rPr>
          <w:rFonts w:ascii="Times New Roman" w:hAnsi="Times New Roman" w:cs="Times New Roman"/>
          <w:lang w:val="sv-SE"/>
        </w:rPr>
        <w:t xml:space="preserve">enligt bestämmelserna inte betraktas som en kyrka </w:t>
      </w:r>
      <w:r w:rsidR="00695EC1" w:rsidRPr="00695EC1">
        <w:rPr>
          <w:rFonts w:ascii="Times New Roman" w:hAnsi="Times New Roman" w:cs="Times New Roman"/>
          <w:lang w:val="sv-SE"/>
        </w:rPr>
        <w:t>eftersom inget kyrkolagsenligt beslut har fattats om dess uppfö</w:t>
      </w:r>
      <w:r w:rsidR="00296918">
        <w:rPr>
          <w:rFonts w:ascii="Times New Roman" w:hAnsi="Times New Roman" w:cs="Times New Roman"/>
          <w:lang w:val="sv-SE"/>
        </w:rPr>
        <w:t>rande</w:t>
      </w:r>
      <w:r w:rsidR="00695EC1" w:rsidRPr="00695EC1">
        <w:rPr>
          <w:rFonts w:ascii="Times New Roman" w:hAnsi="Times New Roman" w:cs="Times New Roman"/>
          <w:lang w:val="sv-SE"/>
        </w:rPr>
        <w:t>.</w:t>
      </w:r>
      <w:r w:rsidR="00B80015" w:rsidRPr="00B3383D">
        <w:rPr>
          <w:rFonts w:ascii="Times New Roman" w:hAnsi="Times New Roman" w:cs="Times New Roman"/>
          <w:lang w:val="sv-SE"/>
        </w:rPr>
        <w:t xml:space="preserve"> </w:t>
      </w:r>
      <w:r w:rsidR="00695EC1" w:rsidRPr="00695EC1">
        <w:rPr>
          <w:rFonts w:ascii="Times New Roman" w:hAnsi="Times New Roman" w:cs="Times New Roman"/>
          <w:lang w:val="sv-SE"/>
        </w:rPr>
        <w:t xml:space="preserve">Beslutet att omvandla en </w:t>
      </w:r>
      <w:r w:rsidR="00296918">
        <w:rPr>
          <w:rFonts w:ascii="Times New Roman" w:hAnsi="Times New Roman" w:cs="Times New Roman"/>
          <w:lang w:val="sv-SE"/>
        </w:rPr>
        <w:t xml:space="preserve">sådan </w:t>
      </w:r>
      <w:r w:rsidR="00695EC1" w:rsidRPr="00695EC1">
        <w:rPr>
          <w:rFonts w:ascii="Times New Roman" w:hAnsi="Times New Roman" w:cs="Times New Roman"/>
          <w:lang w:val="sv-SE"/>
        </w:rPr>
        <w:t>lokal till en kyrka kräver understöd med kvalificerad majoritet.</w:t>
      </w:r>
      <w:r w:rsidR="00B80015" w:rsidRPr="00B3383D">
        <w:rPr>
          <w:rFonts w:ascii="Times New Roman" w:hAnsi="Times New Roman" w:cs="Times New Roman"/>
          <w:lang w:val="sv-SE"/>
        </w:rPr>
        <w:t xml:space="preserve"> </w:t>
      </w:r>
      <w:r w:rsidR="00695EC1" w:rsidRPr="00695EC1">
        <w:rPr>
          <w:rFonts w:ascii="Times New Roman" w:hAnsi="Times New Roman" w:cs="Times New Roman"/>
          <w:lang w:val="sv-SE"/>
        </w:rPr>
        <w:t>Kvalific</w:t>
      </w:r>
      <w:r w:rsidR="00695EC1" w:rsidRPr="00695EC1">
        <w:rPr>
          <w:rFonts w:ascii="Times New Roman" w:hAnsi="Times New Roman" w:cs="Times New Roman"/>
          <w:lang w:val="sv-SE"/>
        </w:rPr>
        <w:t>e</w:t>
      </w:r>
      <w:r w:rsidR="00695EC1" w:rsidRPr="00695EC1">
        <w:rPr>
          <w:rFonts w:ascii="Times New Roman" w:hAnsi="Times New Roman" w:cs="Times New Roman"/>
          <w:lang w:val="sv-SE"/>
        </w:rPr>
        <w:t>rad majoritet krävs också i fråga om sådana fastighetsbeslut som inte kan anses vara av ringa betydelse samt beslut om inrättande av tjänster.</w:t>
      </w:r>
    </w:p>
    <w:p w:rsidR="00C77085" w:rsidRPr="00B3383D" w:rsidRDefault="00C77085" w:rsidP="00C77085">
      <w:pPr>
        <w:spacing w:after="0" w:line="240" w:lineRule="auto"/>
        <w:ind w:firstLine="170"/>
        <w:jc w:val="both"/>
        <w:rPr>
          <w:rFonts w:ascii="Times New Roman" w:hAnsi="Times New Roman" w:cs="Times New Roman"/>
          <w:b/>
          <w:lang w:val="sv-SE"/>
        </w:rPr>
      </w:pPr>
      <w:r w:rsidRPr="00B3383D">
        <w:rPr>
          <w:rFonts w:ascii="Times New Roman" w:hAnsi="Times New Roman" w:cs="Times New Roman"/>
          <w:b/>
          <w:lang w:val="sv-SE"/>
        </w:rPr>
        <w:t xml:space="preserve">14 §. </w:t>
      </w:r>
      <w:r w:rsidR="00695EC1" w:rsidRPr="00695EC1">
        <w:rPr>
          <w:rFonts w:ascii="Times New Roman" w:hAnsi="Times New Roman" w:cs="Times New Roman"/>
          <w:i/>
          <w:lang w:val="sv-SE"/>
        </w:rPr>
        <w:t>Gemensamma kyrkorådets uppgift.</w:t>
      </w:r>
      <w:r w:rsidRPr="00B3383D">
        <w:rPr>
          <w:rFonts w:ascii="Times New Roman" w:hAnsi="Times New Roman" w:cs="Times New Roman"/>
          <w:i/>
          <w:lang w:val="sv-SE"/>
        </w:rPr>
        <w:t xml:space="preserve"> </w:t>
      </w:r>
      <w:r w:rsidR="00EE1079" w:rsidRPr="00EE1079">
        <w:rPr>
          <w:rFonts w:ascii="Times New Roman" w:hAnsi="Times New Roman" w:cs="Times New Roman"/>
          <w:lang w:val="sv-SE"/>
        </w:rPr>
        <w:t>Par</w:t>
      </w:r>
      <w:r w:rsidR="00EE1079" w:rsidRPr="00EE1079">
        <w:rPr>
          <w:rFonts w:ascii="Times New Roman" w:hAnsi="Times New Roman" w:cs="Times New Roman"/>
          <w:lang w:val="sv-SE"/>
        </w:rPr>
        <w:t>a</w:t>
      </w:r>
      <w:r w:rsidR="00EE1079" w:rsidRPr="00EE1079">
        <w:rPr>
          <w:rFonts w:ascii="Times New Roman" w:hAnsi="Times New Roman" w:cs="Times New Roman"/>
          <w:lang w:val="sv-SE"/>
        </w:rPr>
        <w:t xml:space="preserve">grafen motsvarar </w:t>
      </w:r>
      <w:r w:rsidR="00890B09">
        <w:rPr>
          <w:rFonts w:ascii="Times New Roman" w:hAnsi="Times New Roman" w:cs="Times New Roman"/>
          <w:lang w:val="sv-SE"/>
        </w:rPr>
        <w:t>i sak</w:t>
      </w:r>
      <w:r w:rsidR="00EE1079" w:rsidRPr="00EE1079">
        <w:rPr>
          <w:rFonts w:ascii="Times New Roman" w:hAnsi="Times New Roman" w:cs="Times New Roman"/>
          <w:lang w:val="sv-SE"/>
        </w:rPr>
        <w:t xml:space="preserve"> den gällande 10 kap. 1 § i kyrkolagen, men av dessa uppgifter kan endast en del anses höra till gemensamma kyrkorådet i en kyrklig samfällighet som sköter församlin</w:t>
      </w:r>
      <w:r w:rsidR="00EE1079" w:rsidRPr="00EE1079">
        <w:rPr>
          <w:rFonts w:ascii="Times New Roman" w:hAnsi="Times New Roman" w:cs="Times New Roman"/>
          <w:lang w:val="sv-SE"/>
        </w:rPr>
        <w:t>g</w:t>
      </w:r>
      <w:r w:rsidR="00EE1079" w:rsidRPr="00EE1079">
        <w:rPr>
          <w:rFonts w:ascii="Times New Roman" w:hAnsi="Times New Roman" w:cs="Times New Roman"/>
          <w:lang w:val="sv-SE"/>
        </w:rPr>
        <w:t>arnas gemensamma förvaltning och ekonomi.</w:t>
      </w:r>
      <w:r w:rsidR="00991586" w:rsidRPr="00B3383D">
        <w:rPr>
          <w:rFonts w:ascii="Times New Roman" w:hAnsi="Times New Roman" w:cs="Times New Roman"/>
          <w:lang w:val="sv-SE"/>
        </w:rPr>
        <w:t xml:space="preserve"> </w:t>
      </w:r>
      <w:r w:rsidR="00EE1079" w:rsidRPr="00EE1079">
        <w:rPr>
          <w:rFonts w:ascii="Times New Roman" w:hAnsi="Times New Roman" w:cs="Times New Roman"/>
          <w:lang w:val="sv-SE"/>
        </w:rPr>
        <w:t>Den gällande bestämmelsen i 7 kap. 9 § i ky</w:t>
      </w:r>
      <w:r w:rsidR="00EE1079" w:rsidRPr="00EE1079">
        <w:rPr>
          <w:rFonts w:ascii="Times New Roman" w:hAnsi="Times New Roman" w:cs="Times New Roman"/>
          <w:lang w:val="sv-SE"/>
        </w:rPr>
        <w:t>r</w:t>
      </w:r>
      <w:r w:rsidR="00EE1079" w:rsidRPr="00EE1079">
        <w:rPr>
          <w:rFonts w:ascii="Times New Roman" w:hAnsi="Times New Roman" w:cs="Times New Roman"/>
          <w:lang w:val="sv-SE"/>
        </w:rPr>
        <w:t>koordningen om att kyrkorådet åligger att leda församlingens informationsverksamhet ska e</w:t>
      </w:r>
      <w:r w:rsidR="00EE1079" w:rsidRPr="00EE1079">
        <w:rPr>
          <w:rFonts w:ascii="Times New Roman" w:hAnsi="Times New Roman" w:cs="Times New Roman"/>
          <w:lang w:val="sv-SE"/>
        </w:rPr>
        <w:t>n</w:t>
      </w:r>
      <w:r w:rsidR="00EE1079" w:rsidRPr="00EE1079">
        <w:rPr>
          <w:rFonts w:ascii="Times New Roman" w:hAnsi="Times New Roman" w:cs="Times New Roman"/>
          <w:lang w:val="sv-SE"/>
        </w:rPr>
        <w:t xml:space="preserve">ligt förslaget </w:t>
      </w:r>
      <w:r w:rsidR="00FC3A0A">
        <w:rPr>
          <w:rFonts w:ascii="Times New Roman" w:hAnsi="Times New Roman" w:cs="Times New Roman"/>
          <w:lang w:val="sv-SE"/>
        </w:rPr>
        <w:t>flyttas</w:t>
      </w:r>
      <w:r w:rsidR="00EE1079" w:rsidRPr="00EE1079">
        <w:rPr>
          <w:rFonts w:ascii="Times New Roman" w:hAnsi="Times New Roman" w:cs="Times New Roman"/>
          <w:lang w:val="sv-SE"/>
        </w:rPr>
        <w:t xml:space="preserve"> till lagen.</w:t>
      </w:r>
      <w:r w:rsidRPr="00B3383D">
        <w:rPr>
          <w:rFonts w:ascii="Times New Roman" w:hAnsi="Times New Roman" w:cs="Times New Roman"/>
          <w:lang w:val="sv-SE"/>
        </w:rPr>
        <w:t xml:space="preserve"> </w:t>
      </w:r>
      <w:r w:rsidR="00E93259" w:rsidRPr="00E93259">
        <w:rPr>
          <w:rFonts w:ascii="Times New Roman" w:hAnsi="Times New Roman" w:cs="Times New Roman"/>
          <w:lang w:val="sv-SE"/>
        </w:rPr>
        <w:t>Lagen om offen</w:t>
      </w:r>
      <w:r w:rsidR="00E93259" w:rsidRPr="00E93259">
        <w:rPr>
          <w:rFonts w:ascii="Times New Roman" w:hAnsi="Times New Roman" w:cs="Times New Roman"/>
          <w:lang w:val="sv-SE"/>
        </w:rPr>
        <w:t>t</w:t>
      </w:r>
      <w:r w:rsidR="00E93259" w:rsidRPr="00E93259">
        <w:rPr>
          <w:rFonts w:ascii="Times New Roman" w:hAnsi="Times New Roman" w:cs="Times New Roman"/>
          <w:lang w:val="sv-SE"/>
        </w:rPr>
        <w:lastRenderedPageBreak/>
        <w:t>lighet i myndigheters verksamhet förutsätter att en myndighet informerar öppet om sin ver</w:t>
      </w:r>
      <w:r w:rsidR="00E93259" w:rsidRPr="00E93259">
        <w:rPr>
          <w:rFonts w:ascii="Times New Roman" w:hAnsi="Times New Roman" w:cs="Times New Roman"/>
          <w:lang w:val="sv-SE"/>
        </w:rPr>
        <w:t>k</w:t>
      </w:r>
      <w:r w:rsidR="00E93259" w:rsidRPr="00E93259">
        <w:rPr>
          <w:rFonts w:ascii="Times New Roman" w:hAnsi="Times New Roman" w:cs="Times New Roman"/>
          <w:lang w:val="sv-SE"/>
        </w:rPr>
        <w:t>samhet.</w:t>
      </w:r>
      <w:r w:rsidRPr="00B3383D">
        <w:rPr>
          <w:rFonts w:ascii="Times New Roman" w:hAnsi="Times New Roman" w:cs="Times New Roman"/>
          <w:lang w:val="sv-SE"/>
        </w:rPr>
        <w:t xml:space="preserve"> </w:t>
      </w:r>
      <w:r w:rsidR="00296918">
        <w:rPr>
          <w:rFonts w:ascii="Times New Roman" w:hAnsi="Times New Roman" w:cs="Times New Roman"/>
          <w:lang w:val="sv-SE"/>
        </w:rPr>
        <w:t>Kommunikations</w:t>
      </w:r>
      <w:r w:rsidR="00E93259" w:rsidRPr="00000DEE">
        <w:rPr>
          <w:rFonts w:ascii="Times New Roman" w:hAnsi="Times New Roman" w:cs="Times New Roman"/>
          <w:lang w:val="sv-SE"/>
        </w:rPr>
        <w:t xml:space="preserve">fältet är nuförtiden så mångformigt </w:t>
      </w:r>
      <w:r w:rsidR="00000DEE" w:rsidRPr="00000DEE">
        <w:rPr>
          <w:rFonts w:ascii="Times New Roman" w:hAnsi="Times New Roman" w:cs="Times New Roman"/>
          <w:lang w:val="sv-SE"/>
        </w:rPr>
        <w:t>att det är ändamålsenligt att fas</w:t>
      </w:r>
      <w:r w:rsidR="00000DEE" w:rsidRPr="00000DEE">
        <w:rPr>
          <w:rFonts w:ascii="Times New Roman" w:hAnsi="Times New Roman" w:cs="Times New Roman"/>
          <w:lang w:val="sv-SE"/>
        </w:rPr>
        <w:t>t</w:t>
      </w:r>
      <w:r w:rsidR="00000DEE" w:rsidRPr="00000DEE">
        <w:rPr>
          <w:rFonts w:ascii="Times New Roman" w:hAnsi="Times New Roman" w:cs="Times New Roman"/>
          <w:lang w:val="sv-SE"/>
        </w:rPr>
        <w:t xml:space="preserve">ställa i lag vem som ansvarar för </w:t>
      </w:r>
      <w:r w:rsidR="00296918">
        <w:rPr>
          <w:rFonts w:ascii="Times New Roman" w:hAnsi="Times New Roman" w:cs="Times New Roman"/>
          <w:lang w:val="sv-SE"/>
        </w:rPr>
        <w:t>kommunika</w:t>
      </w:r>
      <w:r w:rsidR="00296918">
        <w:rPr>
          <w:rFonts w:ascii="Times New Roman" w:hAnsi="Times New Roman" w:cs="Times New Roman"/>
          <w:lang w:val="sv-SE"/>
        </w:rPr>
        <w:t>t</w:t>
      </w:r>
      <w:r w:rsidR="00296918">
        <w:rPr>
          <w:rFonts w:ascii="Times New Roman" w:hAnsi="Times New Roman" w:cs="Times New Roman"/>
          <w:lang w:val="sv-SE"/>
        </w:rPr>
        <w:t>ionen</w:t>
      </w:r>
      <w:r w:rsidR="00000DEE" w:rsidRPr="00000DEE">
        <w:rPr>
          <w:rFonts w:ascii="Times New Roman" w:hAnsi="Times New Roman" w:cs="Times New Roman"/>
          <w:lang w:val="sv-SE"/>
        </w:rPr>
        <w:t>.</w:t>
      </w:r>
      <w:r w:rsidRPr="00B3383D">
        <w:rPr>
          <w:rFonts w:ascii="Times New Roman" w:hAnsi="Times New Roman" w:cs="Times New Roman"/>
          <w:lang w:val="sv-SE"/>
        </w:rPr>
        <w:t xml:space="preserve"> </w:t>
      </w:r>
      <w:r w:rsidR="00000DEE" w:rsidRPr="00000DEE">
        <w:rPr>
          <w:rFonts w:ascii="Times New Roman" w:hAnsi="Times New Roman" w:cs="Times New Roman"/>
          <w:lang w:val="sv-SE"/>
        </w:rPr>
        <w:t>Beredningen av ärenden som ska behan</w:t>
      </w:r>
      <w:r w:rsidR="00000DEE" w:rsidRPr="00000DEE">
        <w:rPr>
          <w:rFonts w:ascii="Times New Roman" w:hAnsi="Times New Roman" w:cs="Times New Roman"/>
          <w:lang w:val="sv-SE"/>
        </w:rPr>
        <w:t>d</w:t>
      </w:r>
      <w:r w:rsidR="00000DEE" w:rsidRPr="00000DEE">
        <w:rPr>
          <w:rFonts w:ascii="Times New Roman" w:hAnsi="Times New Roman" w:cs="Times New Roman"/>
          <w:lang w:val="sv-SE"/>
        </w:rPr>
        <w:t>las av kyrkofu</w:t>
      </w:r>
      <w:r w:rsidR="00296918">
        <w:rPr>
          <w:rFonts w:ascii="Times New Roman" w:hAnsi="Times New Roman" w:cs="Times New Roman"/>
          <w:lang w:val="sv-SE"/>
        </w:rPr>
        <w:t>llmäktige, vilken</w:t>
      </w:r>
      <w:r w:rsidR="00000DEE" w:rsidRPr="00000DEE">
        <w:rPr>
          <w:rFonts w:ascii="Times New Roman" w:hAnsi="Times New Roman" w:cs="Times New Roman"/>
          <w:lang w:val="sv-SE"/>
        </w:rPr>
        <w:t xml:space="preserve"> </w:t>
      </w:r>
      <w:r w:rsidR="00000DEE">
        <w:rPr>
          <w:rFonts w:ascii="Times New Roman" w:hAnsi="Times New Roman" w:cs="Times New Roman"/>
          <w:lang w:val="sv-SE"/>
        </w:rPr>
        <w:t>ankommer på</w:t>
      </w:r>
      <w:r w:rsidR="00000DEE" w:rsidRPr="00000DEE">
        <w:rPr>
          <w:rFonts w:ascii="Times New Roman" w:hAnsi="Times New Roman" w:cs="Times New Roman"/>
          <w:lang w:val="sv-SE"/>
        </w:rPr>
        <w:t xml:space="preserve"> kyrkor</w:t>
      </w:r>
      <w:r w:rsidR="00000DEE">
        <w:rPr>
          <w:rFonts w:ascii="Times New Roman" w:hAnsi="Times New Roman" w:cs="Times New Roman"/>
          <w:lang w:val="sv-SE"/>
        </w:rPr>
        <w:t>ådet</w:t>
      </w:r>
      <w:r w:rsidR="00000DEE" w:rsidRPr="00000DEE">
        <w:rPr>
          <w:rFonts w:ascii="Times New Roman" w:hAnsi="Times New Roman" w:cs="Times New Roman"/>
          <w:lang w:val="sv-SE"/>
        </w:rPr>
        <w:t>, regleras i 13 §.</w:t>
      </w:r>
      <w:r w:rsidRPr="00B3383D">
        <w:rPr>
          <w:rFonts w:ascii="Times New Roman" w:hAnsi="Times New Roman" w:cs="Times New Roman"/>
          <w:lang w:val="sv-SE"/>
        </w:rPr>
        <w:t xml:space="preserve"> </w:t>
      </w:r>
      <w:r w:rsidR="00CC0EA4" w:rsidRPr="00CC0EA4">
        <w:rPr>
          <w:rFonts w:ascii="Times New Roman" w:hAnsi="Times New Roman" w:cs="Times New Roman"/>
          <w:lang w:val="sv-SE"/>
        </w:rPr>
        <w:t xml:space="preserve">Vidare föreslås att den </w:t>
      </w:r>
      <w:r w:rsidR="00296918">
        <w:rPr>
          <w:rFonts w:ascii="Times New Roman" w:hAnsi="Times New Roman" w:cs="Times New Roman"/>
          <w:lang w:val="sv-SE"/>
        </w:rPr>
        <w:t>gällande</w:t>
      </w:r>
      <w:r w:rsidR="00CC0EA4" w:rsidRPr="00CC0EA4">
        <w:rPr>
          <w:rFonts w:ascii="Times New Roman" w:hAnsi="Times New Roman" w:cs="Times New Roman"/>
          <w:lang w:val="sv-SE"/>
        </w:rPr>
        <w:t xml:space="preserve"> bestämmelsen om rätten att besluta om ibruktagande av kyrkans böcker stryks, e</w:t>
      </w:r>
      <w:r w:rsidR="00CC0EA4" w:rsidRPr="00CC0EA4">
        <w:rPr>
          <w:rFonts w:ascii="Times New Roman" w:hAnsi="Times New Roman" w:cs="Times New Roman"/>
          <w:lang w:val="sv-SE"/>
        </w:rPr>
        <w:t>f</w:t>
      </w:r>
      <w:r w:rsidR="00CC0EA4" w:rsidRPr="00CC0EA4">
        <w:rPr>
          <w:rFonts w:ascii="Times New Roman" w:hAnsi="Times New Roman" w:cs="Times New Roman"/>
          <w:lang w:val="sv-SE"/>
        </w:rPr>
        <w:t>tersom kyrkomötet i praktiken beslutar detta i samband med att det godkänner en kyrkbok.</w:t>
      </w:r>
      <w:r w:rsidR="00991586" w:rsidRPr="00B3383D">
        <w:rPr>
          <w:rFonts w:ascii="Times New Roman" w:hAnsi="Times New Roman" w:cs="Times New Roman"/>
          <w:lang w:val="sv-SE"/>
        </w:rPr>
        <w:t xml:space="preserve"> </w:t>
      </w:r>
    </w:p>
    <w:p w:rsidR="002C3EB3" w:rsidRPr="00B3383D" w:rsidRDefault="00CC0EA4" w:rsidP="00C77085">
      <w:pPr>
        <w:spacing w:after="0" w:line="240" w:lineRule="auto"/>
        <w:ind w:firstLine="170"/>
        <w:jc w:val="both"/>
        <w:rPr>
          <w:rFonts w:ascii="Times New Roman" w:hAnsi="Times New Roman" w:cs="Times New Roman"/>
          <w:lang w:val="sv-SE"/>
        </w:rPr>
      </w:pPr>
      <w:r w:rsidRPr="00CC0EA4">
        <w:rPr>
          <w:rFonts w:ascii="Times New Roman" w:hAnsi="Times New Roman" w:cs="Times New Roman"/>
          <w:lang w:val="sv-SE"/>
        </w:rPr>
        <w:t xml:space="preserve">Enligt </w:t>
      </w:r>
      <w:r w:rsidR="00B85A59">
        <w:rPr>
          <w:rFonts w:ascii="Times New Roman" w:hAnsi="Times New Roman" w:cs="Times New Roman"/>
          <w:lang w:val="sv-SE"/>
        </w:rPr>
        <w:t>förslaget</w:t>
      </w:r>
      <w:r w:rsidRPr="00CC0EA4">
        <w:rPr>
          <w:rFonts w:ascii="Times New Roman" w:hAnsi="Times New Roman" w:cs="Times New Roman"/>
          <w:lang w:val="sv-SE"/>
        </w:rPr>
        <w:t xml:space="preserve"> ska den kyrkliga samfällighe</w:t>
      </w:r>
      <w:r w:rsidRPr="00CC0EA4">
        <w:rPr>
          <w:rFonts w:ascii="Times New Roman" w:hAnsi="Times New Roman" w:cs="Times New Roman"/>
          <w:lang w:val="sv-SE"/>
        </w:rPr>
        <w:t>t</w:t>
      </w:r>
      <w:r w:rsidRPr="00CC0EA4">
        <w:rPr>
          <w:rFonts w:ascii="Times New Roman" w:hAnsi="Times New Roman" w:cs="Times New Roman"/>
          <w:lang w:val="sv-SE"/>
        </w:rPr>
        <w:t>en fungera som arbetsgivare.</w:t>
      </w:r>
      <w:r w:rsidR="00370339" w:rsidRPr="00B3383D">
        <w:rPr>
          <w:rFonts w:ascii="Times New Roman" w:hAnsi="Times New Roman" w:cs="Times New Roman"/>
          <w:lang w:val="sv-SE"/>
        </w:rPr>
        <w:t xml:space="preserve"> </w:t>
      </w:r>
      <w:r w:rsidRPr="00CC0EA4">
        <w:rPr>
          <w:rFonts w:ascii="Times New Roman" w:hAnsi="Times New Roman" w:cs="Times New Roman"/>
          <w:lang w:val="sv-SE"/>
        </w:rPr>
        <w:t>Bestämmelser om ingående av ett lokalt tjänste- och arbetskolle</w:t>
      </w:r>
      <w:r w:rsidRPr="00CC0EA4">
        <w:rPr>
          <w:rFonts w:ascii="Times New Roman" w:hAnsi="Times New Roman" w:cs="Times New Roman"/>
          <w:lang w:val="sv-SE"/>
        </w:rPr>
        <w:t>k</w:t>
      </w:r>
      <w:r w:rsidRPr="00CC0EA4">
        <w:rPr>
          <w:rFonts w:ascii="Times New Roman" w:hAnsi="Times New Roman" w:cs="Times New Roman"/>
          <w:lang w:val="sv-SE"/>
        </w:rPr>
        <w:t>tivavtal kan ingå i det centrala tjänste- och a</w:t>
      </w:r>
      <w:r w:rsidRPr="00CC0EA4">
        <w:rPr>
          <w:rFonts w:ascii="Times New Roman" w:hAnsi="Times New Roman" w:cs="Times New Roman"/>
          <w:lang w:val="sv-SE"/>
        </w:rPr>
        <w:t>r</w:t>
      </w:r>
      <w:r w:rsidRPr="00CC0EA4">
        <w:rPr>
          <w:rFonts w:ascii="Times New Roman" w:hAnsi="Times New Roman" w:cs="Times New Roman"/>
          <w:lang w:val="sv-SE"/>
        </w:rPr>
        <w:t>betskollektivavtalet.</w:t>
      </w:r>
      <w:r w:rsidR="002C3EB3" w:rsidRPr="00B3383D">
        <w:rPr>
          <w:rFonts w:ascii="Times New Roman" w:hAnsi="Times New Roman" w:cs="Times New Roman"/>
          <w:lang w:val="sv-SE"/>
        </w:rPr>
        <w:t xml:space="preserve"> </w:t>
      </w:r>
      <w:r w:rsidRPr="00CC0EA4">
        <w:rPr>
          <w:rFonts w:ascii="Times New Roman" w:hAnsi="Times New Roman" w:cs="Times New Roman"/>
          <w:lang w:val="sv-SE"/>
        </w:rPr>
        <w:t>Arbetsgivarens talan förs i sådana fall av gemensamma kyrkorådet, enligt vad som föreskrivs i den föreslagna 5 punkten.</w:t>
      </w:r>
      <w:r w:rsidR="002C3EB3" w:rsidRPr="00B3383D">
        <w:rPr>
          <w:rFonts w:ascii="Times New Roman" w:hAnsi="Times New Roman" w:cs="Times New Roman"/>
          <w:lang w:val="sv-SE"/>
        </w:rPr>
        <w:t xml:space="preserve"> </w:t>
      </w:r>
    </w:p>
    <w:p w:rsidR="00E95C4D" w:rsidRPr="00B3383D" w:rsidRDefault="00E95C4D" w:rsidP="00C77085">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15 §. </w:t>
      </w:r>
      <w:r w:rsidR="00CC0EA4" w:rsidRPr="00CC0EA4">
        <w:rPr>
          <w:rFonts w:ascii="Times New Roman" w:hAnsi="Times New Roman" w:cs="Times New Roman"/>
          <w:i/>
          <w:lang w:val="sv-SE"/>
        </w:rPr>
        <w:t>Tillsynen över lagligheten av geme</w:t>
      </w:r>
      <w:r w:rsidR="00CC0EA4" w:rsidRPr="00CC0EA4">
        <w:rPr>
          <w:rFonts w:ascii="Times New Roman" w:hAnsi="Times New Roman" w:cs="Times New Roman"/>
          <w:i/>
          <w:lang w:val="sv-SE"/>
        </w:rPr>
        <w:t>n</w:t>
      </w:r>
      <w:r w:rsidR="00CC0EA4" w:rsidRPr="00CC0EA4">
        <w:rPr>
          <w:rFonts w:ascii="Times New Roman" w:hAnsi="Times New Roman" w:cs="Times New Roman"/>
          <w:i/>
          <w:lang w:val="sv-SE"/>
        </w:rPr>
        <w:t>samma kyrkofullmäktiges beslut.</w:t>
      </w:r>
      <w:r w:rsidRPr="00B3383D">
        <w:rPr>
          <w:rFonts w:ascii="Times New Roman" w:hAnsi="Times New Roman" w:cs="Times New Roman"/>
          <w:i/>
          <w:lang w:val="sv-SE"/>
        </w:rPr>
        <w:t xml:space="preserve"> </w:t>
      </w:r>
      <w:r w:rsidR="00AA0F12" w:rsidRPr="00AA0F12">
        <w:rPr>
          <w:rFonts w:ascii="Times New Roman" w:hAnsi="Times New Roman" w:cs="Times New Roman"/>
          <w:lang w:val="sv-SE"/>
        </w:rPr>
        <w:t>Det åligger gemensamma kyrkorådet att övervaka laglighe</w:t>
      </w:r>
      <w:r w:rsidR="00AA0F12" w:rsidRPr="00AA0F12">
        <w:rPr>
          <w:rFonts w:ascii="Times New Roman" w:hAnsi="Times New Roman" w:cs="Times New Roman"/>
          <w:lang w:val="sv-SE"/>
        </w:rPr>
        <w:t>t</w:t>
      </w:r>
      <w:r w:rsidR="00AA0F12" w:rsidRPr="00AA0F12">
        <w:rPr>
          <w:rFonts w:ascii="Times New Roman" w:hAnsi="Times New Roman" w:cs="Times New Roman"/>
          <w:lang w:val="sv-SE"/>
        </w:rPr>
        <w:t>en av gemensamma kyrkofullmäktiges beslut.</w:t>
      </w:r>
      <w:r w:rsidRPr="00B3383D">
        <w:rPr>
          <w:rFonts w:ascii="Times New Roman" w:hAnsi="Times New Roman" w:cs="Times New Roman"/>
          <w:lang w:val="sv-SE"/>
        </w:rPr>
        <w:t xml:space="preserve"> </w:t>
      </w:r>
      <w:r w:rsidR="00AA0F12" w:rsidRPr="00AA0F12">
        <w:rPr>
          <w:rFonts w:ascii="Times New Roman" w:hAnsi="Times New Roman" w:cs="Times New Roman"/>
          <w:lang w:val="sv-SE"/>
        </w:rPr>
        <w:t>Paragrafen motsvarar till sitt sakinnehåll i övrigt den gällande 10 kap. 6 § i kyrkolagen, men överförs till de bestämmelser som gäller den kyrkliga samfälligheten.</w:t>
      </w:r>
      <w:r w:rsidRPr="00B3383D">
        <w:rPr>
          <w:rFonts w:ascii="Times New Roman" w:hAnsi="Times New Roman" w:cs="Times New Roman"/>
          <w:lang w:val="sv-SE"/>
        </w:rPr>
        <w:t xml:space="preserve"> </w:t>
      </w:r>
      <w:r w:rsidR="00AA0F12" w:rsidRPr="008537C4">
        <w:rPr>
          <w:rFonts w:ascii="Times New Roman" w:hAnsi="Times New Roman" w:cs="Times New Roman"/>
          <w:lang w:val="sv-SE"/>
        </w:rPr>
        <w:t xml:space="preserve">Paragrafen </w:t>
      </w:r>
      <w:r w:rsidR="008537C4" w:rsidRPr="008537C4">
        <w:rPr>
          <w:rFonts w:ascii="Times New Roman" w:hAnsi="Times New Roman" w:cs="Times New Roman"/>
          <w:lang w:val="sv-SE"/>
        </w:rPr>
        <w:t>föreskriver dock inte längre om ansvaret att motivera hä</w:t>
      </w:r>
      <w:r w:rsidR="008537C4" w:rsidRPr="008537C4">
        <w:rPr>
          <w:rFonts w:ascii="Times New Roman" w:hAnsi="Times New Roman" w:cs="Times New Roman"/>
          <w:lang w:val="sv-SE"/>
        </w:rPr>
        <w:t>n</w:t>
      </w:r>
      <w:r w:rsidR="008537C4" w:rsidRPr="008537C4">
        <w:rPr>
          <w:rFonts w:ascii="Times New Roman" w:hAnsi="Times New Roman" w:cs="Times New Roman"/>
          <w:lang w:val="sv-SE"/>
        </w:rPr>
        <w:t>skjutningen av ett beslut tillbaka till kyrkoful</w:t>
      </w:r>
      <w:r w:rsidR="008537C4" w:rsidRPr="008537C4">
        <w:rPr>
          <w:rFonts w:ascii="Times New Roman" w:hAnsi="Times New Roman" w:cs="Times New Roman"/>
          <w:lang w:val="sv-SE"/>
        </w:rPr>
        <w:t>l</w:t>
      </w:r>
      <w:r w:rsidR="008537C4" w:rsidRPr="008537C4">
        <w:rPr>
          <w:rFonts w:ascii="Times New Roman" w:hAnsi="Times New Roman" w:cs="Times New Roman"/>
          <w:lang w:val="sv-SE"/>
        </w:rPr>
        <w:t>mäktige för ny handläggning, eftersom bestä</w:t>
      </w:r>
      <w:r w:rsidR="008537C4" w:rsidRPr="008537C4">
        <w:rPr>
          <w:rFonts w:ascii="Times New Roman" w:hAnsi="Times New Roman" w:cs="Times New Roman"/>
          <w:lang w:val="sv-SE"/>
        </w:rPr>
        <w:t>m</w:t>
      </w:r>
      <w:r w:rsidR="008537C4" w:rsidRPr="008537C4">
        <w:rPr>
          <w:rFonts w:ascii="Times New Roman" w:hAnsi="Times New Roman" w:cs="Times New Roman"/>
          <w:lang w:val="sv-SE"/>
        </w:rPr>
        <w:t>melser om motiveringsskyldighet finns i fö</w:t>
      </w:r>
      <w:r w:rsidR="008537C4" w:rsidRPr="008537C4">
        <w:rPr>
          <w:rFonts w:ascii="Times New Roman" w:hAnsi="Times New Roman" w:cs="Times New Roman"/>
          <w:lang w:val="sv-SE"/>
        </w:rPr>
        <w:t>r</w:t>
      </w:r>
      <w:r w:rsidR="008537C4" w:rsidRPr="008537C4">
        <w:rPr>
          <w:rFonts w:ascii="Times New Roman" w:hAnsi="Times New Roman" w:cs="Times New Roman"/>
          <w:lang w:val="sv-SE"/>
        </w:rPr>
        <w:t>valtningslagen.</w:t>
      </w:r>
      <w:r w:rsidRPr="00B3383D">
        <w:rPr>
          <w:rFonts w:ascii="Times New Roman" w:hAnsi="Times New Roman" w:cs="Times New Roman"/>
          <w:lang w:val="sv-SE"/>
        </w:rPr>
        <w:t xml:space="preserve"> </w:t>
      </w:r>
      <w:r w:rsidR="008537C4" w:rsidRPr="008537C4">
        <w:rPr>
          <w:rFonts w:ascii="Times New Roman" w:hAnsi="Times New Roman" w:cs="Times New Roman"/>
          <w:lang w:val="sv-SE"/>
        </w:rPr>
        <w:t>Vidare föreslås att förvaltning</w:t>
      </w:r>
      <w:r w:rsidR="008537C4" w:rsidRPr="008537C4">
        <w:rPr>
          <w:rFonts w:ascii="Times New Roman" w:hAnsi="Times New Roman" w:cs="Times New Roman"/>
          <w:lang w:val="sv-SE"/>
        </w:rPr>
        <w:t>s</w:t>
      </w:r>
      <w:r w:rsidR="008537C4" w:rsidRPr="008537C4">
        <w:rPr>
          <w:rFonts w:ascii="Times New Roman" w:hAnsi="Times New Roman" w:cs="Times New Roman"/>
          <w:lang w:val="sv-SE"/>
        </w:rPr>
        <w:t>domstolens förfaringssätt inte ska nämnas i p</w:t>
      </w:r>
      <w:r w:rsidR="008537C4" w:rsidRPr="008537C4">
        <w:rPr>
          <w:rFonts w:ascii="Times New Roman" w:hAnsi="Times New Roman" w:cs="Times New Roman"/>
          <w:lang w:val="sv-SE"/>
        </w:rPr>
        <w:t>a</w:t>
      </w:r>
      <w:r w:rsidR="008537C4" w:rsidRPr="008537C4">
        <w:rPr>
          <w:rFonts w:ascii="Times New Roman" w:hAnsi="Times New Roman" w:cs="Times New Roman"/>
          <w:lang w:val="sv-SE"/>
        </w:rPr>
        <w:t>ragrafen.</w:t>
      </w:r>
      <w:r w:rsidRPr="00B3383D">
        <w:rPr>
          <w:rFonts w:ascii="Times New Roman" w:hAnsi="Times New Roman" w:cs="Times New Roman"/>
          <w:lang w:val="sv-SE"/>
        </w:rPr>
        <w:t xml:space="preserve"> </w:t>
      </w:r>
      <w:r w:rsidR="008537C4" w:rsidRPr="008537C4">
        <w:rPr>
          <w:rFonts w:ascii="Times New Roman" w:hAnsi="Times New Roman" w:cs="Times New Roman"/>
          <w:lang w:val="sv-SE"/>
        </w:rPr>
        <w:t>Förvaltningsdomstolen avgör i prakt</w:t>
      </w:r>
      <w:r w:rsidR="008537C4" w:rsidRPr="008537C4">
        <w:rPr>
          <w:rFonts w:ascii="Times New Roman" w:hAnsi="Times New Roman" w:cs="Times New Roman"/>
          <w:lang w:val="sv-SE"/>
        </w:rPr>
        <w:t>i</w:t>
      </w:r>
      <w:r w:rsidR="008537C4" w:rsidRPr="008537C4">
        <w:rPr>
          <w:rFonts w:ascii="Times New Roman" w:hAnsi="Times New Roman" w:cs="Times New Roman"/>
          <w:lang w:val="sv-SE"/>
        </w:rPr>
        <w:t>ken ärendet först efter att besvärstiden har löpt ut.</w:t>
      </w:r>
      <w:r w:rsidRPr="00B3383D">
        <w:rPr>
          <w:rFonts w:ascii="Times New Roman" w:hAnsi="Times New Roman" w:cs="Times New Roman"/>
          <w:lang w:val="sv-SE"/>
        </w:rPr>
        <w:t xml:space="preserve"> </w:t>
      </w:r>
    </w:p>
    <w:p w:rsidR="00CA4526" w:rsidRPr="00B3383D" w:rsidRDefault="00CA4526" w:rsidP="00CA4526">
      <w:pPr>
        <w:spacing w:after="0" w:line="240" w:lineRule="auto"/>
        <w:jc w:val="both"/>
        <w:rPr>
          <w:rFonts w:ascii="Times New Roman" w:hAnsi="Times New Roman" w:cs="Times New Roman"/>
          <w:lang w:val="sv-SE"/>
        </w:rPr>
      </w:pPr>
    </w:p>
    <w:p w:rsidR="00CA4526" w:rsidRPr="00B3383D" w:rsidRDefault="008537C4" w:rsidP="00D65359">
      <w:pPr>
        <w:spacing w:after="0" w:line="240" w:lineRule="auto"/>
        <w:jc w:val="center"/>
        <w:rPr>
          <w:rFonts w:ascii="Times New Roman" w:hAnsi="Times New Roman" w:cs="Times New Roman"/>
          <w:i/>
          <w:color w:val="0070C0"/>
          <w:lang w:val="sv-SE"/>
        </w:rPr>
      </w:pPr>
      <w:r w:rsidRPr="008537C4">
        <w:rPr>
          <w:rFonts w:ascii="Times New Roman" w:hAnsi="Times New Roman" w:cs="Times New Roman"/>
          <w:i/>
          <w:lang w:val="sv-SE"/>
        </w:rPr>
        <w:t>Förvaltningsförfarande i orga</w:t>
      </w:r>
      <w:r w:rsidR="00296918">
        <w:rPr>
          <w:rFonts w:ascii="Times New Roman" w:hAnsi="Times New Roman" w:cs="Times New Roman"/>
          <w:i/>
          <w:lang w:val="sv-SE"/>
        </w:rPr>
        <w:t>ne</w:t>
      </w:r>
      <w:r w:rsidRPr="008537C4">
        <w:rPr>
          <w:rFonts w:ascii="Times New Roman" w:hAnsi="Times New Roman" w:cs="Times New Roman"/>
          <w:i/>
          <w:lang w:val="sv-SE"/>
        </w:rPr>
        <w:t>n</w:t>
      </w:r>
    </w:p>
    <w:p w:rsidR="00CA4526" w:rsidRPr="00B3383D" w:rsidRDefault="00CA4526" w:rsidP="00CA4526">
      <w:pPr>
        <w:pStyle w:val="Luettelokappale"/>
        <w:spacing w:after="0" w:line="240" w:lineRule="auto"/>
        <w:jc w:val="both"/>
        <w:rPr>
          <w:rFonts w:ascii="Times New Roman" w:hAnsi="Times New Roman" w:cs="Times New Roman"/>
          <w:lang w:val="sv-SE"/>
        </w:rPr>
      </w:pPr>
    </w:p>
    <w:p w:rsidR="00CA4526" w:rsidRPr="00B3383D" w:rsidRDefault="00CA4526" w:rsidP="00CA4526">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16 §. </w:t>
      </w:r>
      <w:r w:rsidR="00D347EF" w:rsidRPr="00D347EF">
        <w:rPr>
          <w:rFonts w:ascii="Times New Roman" w:hAnsi="Times New Roman" w:cs="Times New Roman"/>
          <w:i/>
          <w:lang w:val="sv-SE"/>
        </w:rPr>
        <w:t>Beslutförhet.</w:t>
      </w:r>
      <w:r w:rsidRPr="00B3383D">
        <w:rPr>
          <w:rFonts w:ascii="Times New Roman" w:hAnsi="Times New Roman" w:cs="Times New Roman"/>
          <w:i/>
          <w:lang w:val="sv-SE"/>
        </w:rPr>
        <w:t xml:space="preserve"> </w:t>
      </w:r>
      <w:r w:rsidR="00D347EF" w:rsidRPr="00D347EF">
        <w:rPr>
          <w:rFonts w:ascii="Times New Roman" w:hAnsi="Times New Roman" w:cs="Times New Roman"/>
          <w:lang w:val="sv-SE"/>
        </w:rPr>
        <w:t>Paragrafen motsvarar den gällande lagen men beaktar också den kyrkliga samfällighetens organ.</w:t>
      </w:r>
      <w:r w:rsidR="00B12A02" w:rsidRPr="00B3383D">
        <w:rPr>
          <w:rFonts w:ascii="Times New Roman" w:hAnsi="Times New Roman" w:cs="Times New Roman"/>
          <w:lang w:val="sv-SE"/>
        </w:rPr>
        <w:t xml:space="preserve"> </w:t>
      </w:r>
      <w:r w:rsidR="00D347EF" w:rsidRPr="00C82A69">
        <w:rPr>
          <w:rFonts w:ascii="Times New Roman" w:hAnsi="Times New Roman" w:cs="Times New Roman"/>
          <w:lang w:val="sv-SE"/>
        </w:rPr>
        <w:t xml:space="preserve">Genom kyrkolagen är det möjligt att föreskriva om antalet närvarande medlemmar som krävs för beslutförhet även </w:t>
      </w:r>
      <w:r w:rsidR="00C82A69" w:rsidRPr="00897EC6">
        <w:rPr>
          <w:rFonts w:ascii="Times New Roman" w:hAnsi="Times New Roman" w:cs="Times New Roman"/>
          <w:lang w:val="sv-SE"/>
        </w:rPr>
        <w:t>på</w:t>
      </w:r>
      <w:r w:rsidR="00D347EF" w:rsidRPr="00897EC6">
        <w:rPr>
          <w:rFonts w:ascii="Times New Roman" w:hAnsi="Times New Roman" w:cs="Times New Roman"/>
          <w:lang w:val="sv-SE"/>
        </w:rPr>
        <w:t xml:space="preserve"> annat sätt</w:t>
      </w:r>
      <w:r w:rsidR="00D347EF" w:rsidRPr="00C82A69">
        <w:rPr>
          <w:rFonts w:ascii="Times New Roman" w:hAnsi="Times New Roman" w:cs="Times New Roman"/>
          <w:lang w:val="sv-SE"/>
        </w:rPr>
        <w:t xml:space="preserve">, till exempel under </w:t>
      </w:r>
      <w:r w:rsidR="00C82A69" w:rsidRPr="00C82A69">
        <w:rPr>
          <w:rFonts w:ascii="Times New Roman" w:hAnsi="Times New Roman" w:cs="Times New Roman"/>
          <w:lang w:val="sv-SE"/>
        </w:rPr>
        <w:t>undantagsförhå</w:t>
      </w:r>
      <w:r w:rsidR="00C82A69" w:rsidRPr="00C82A69">
        <w:rPr>
          <w:rFonts w:ascii="Times New Roman" w:hAnsi="Times New Roman" w:cs="Times New Roman"/>
          <w:lang w:val="sv-SE"/>
        </w:rPr>
        <w:t>l</w:t>
      </w:r>
      <w:r w:rsidR="00C82A69" w:rsidRPr="00C82A69">
        <w:rPr>
          <w:rFonts w:ascii="Times New Roman" w:hAnsi="Times New Roman" w:cs="Times New Roman"/>
          <w:lang w:val="sv-SE"/>
        </w:rPr>
        <w:t>landen.</w:t>
      </w:r>
    </w:p>
    <w:p w:rsidR="00CB137C" w:rsidRPr="00B3383D" w:rsidRDefault="00CB137C" w:rsidP="00CB137C">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17 §. </w:t>
      </w:r>
      <w:r w:rsidR="00C82A69" w:rsidRPr="00C82A69">
        <w:rPr>
          <w:rFonts w:ascii="Times New Roman" w:hAnsi="Times New Roman" w:cs="Times New Roman"/>
          <w:i/>
          <w:lang w:val="sv-SE"/>
        </w:rPr>
        <w:t>Jäv.</w:t>
      </w:r>
      <w:r w:rsidRPr="00B3383D">
        <w:rPr>
          <w:rFonts w:ascii="Times New Roman" w:hAnsi="Times New Roman" w:cs="Times New Roman"/>
          <w:i/>
          <w:lang w:val="sv-SE"/>
        </w:rPr>
        <w:t xml:space="preserve"> </w:t>
      </w:r>
      <w:r w:rsidR="00C82A69" w:rsidRPr="00C82A69">
        <w:rPr>
          <w:rFonts w:ascii="Times New Roman" w:hAnsi="Times New Roman" w:cs="Times New Roman"/>
          <w:lang w:val="sv-SE"/>
        </w:rPr>
        <w:t xml:space="preserve">Paragrafen motsvarar </w:t>
      </w:r>
      <w:r w:rsidR="00890B09">
        <w:rPr>
          <w:rFonts w:ascii="Times New Roman" w:hAnsi="Times New Roman" w:cs="Times New Roman"/>
          <w:lang w:val="sv-SE"/>
        </w:rPr>
        <w:t>i sak</w:t>
      </w:r>
      <w:r w:rsidR="00C82A69" w:rsidRPr="00C82A69">
        <w:rPr>
          <w:rFonts w:ascii="Times New Roman" w:hAnsi="Times New Roman" w:cs="Times New Roman"/>
          <w:lang w:val="sv-SE"/>
        </w:rPr>
        <w:t xml:space="preserve"> den gä</w:t>
      </w:r>
      <w:r w:rsidR="00C82A69" w:rsidRPr="00C82A69">
        <w:rPr>
          <w:rFonts w:ascii="Times New Roman" w:hAnsi="Times New Roman" w:cs="Times New Roman"/>
          <w:lang w:val="sv-SE"/>
        </w:rPr>
        <w:t>l</w:t>
      </w:r>
      <w:r w:rsidR="00C82A69" w:rsidRPr="00C82A69">
        <w:rPr>
          <w:rFonts w:ascii="Times New Roman" w:hAnsi="Times New Roman" w:cs="Times New Roman"/>
          <w:lang w:val="sv-SE"/>
        </w:rPr>
        <w:t>lande lagen.</w:t>
      </w:r>
      <w:r w:rsidRPr="00B3383D">
        <w:rPr>
          <w:rFonts w:ascii="Times New Roman" w:hAnsi="Times New Roman" w:cs="Times New Roman"/>
          <w:lang w:val="sv-SE"/>
        </w:rPr>
        <w:t xml:space="preserve"> </w:t>
      </w:r>
      <w:r w:rsidR="00C82A69" w:rsidRPr="00C82A69">
        <w:rPr>
          <w:rFonts w:ascii="Times New Roman" w:hAnsi="Times New Roman" w:cs="Times New Roman"/>
          <w:lang w:val="sv-SE"/>
        </w:rPr>
        <w:t>En medlem av gemensamma kyrk</w:t>
      </w:r>
      <w:r w:rsidR="00C82A69" w:rsidRPr="00C82A69">
        <w:rPr>
          <w:rFonts w:ascii="Times New Roman" w:hAnsi="Times New Roman" w:cs="Times New Roman"/>
          <w:lang w:val="sv-SE"/>
        </w:rPr>
        <w:t>o</w:t>
      </w:r>
      <w:r w:rsidR="00C82A69" w:rsidRPr="00C82A69">
        <w:rPr>
          <w:rFonts w:ascii="Times New Roman" w:hAnsi="Times New Roman" w:cs="Times New Roman"/>
          <w:lang w:val="sv-SE"/>
        </w:rPr>
        <w:t xml:space="preserve">fullmäktige får </w:t>
      </w:r>
      <w:r w:rsidR="00296918">
        <w:rPr>
          <w:rFonts w:ascii="Times New Roman" w:hAnsi="Times New Roman" w:cs="Times New Roman"/>
          <w:lang w:val="sv-SE"/>
        </w:rPr>
        <w:t>även i for</w:t>
      </w:r>
      <w:r w:rsidR="00890B09">
        <w:rPr>
          <w:rFonts w:ascii="Times New Roman" w:hAnsi="Times New Roman" w:cs="Times New Roman"/>
          <w:lang w:val="sv-SE"/>
        </w:rPr>
        <w:t>t</w:t>
      </w:r>
      <w:r w:rsidR="00296918">
        <w:rPr>
          <w:rFonts w:ascii="Times New Roman" w:hAnsi="Times New Roman" w:cs="Times New Roman"/>
          <w:lang w:val="sv-SE"/>
        </w:rPr>
        <w:t>sättningen</w:t>
      </w:r>
      <w:r w:rsidR="00C82A69" w:rsidRPr="00C82A69">
        <w:rPr>
          <w:rFonts w:ascii="Times New Roman" w:hAnsi="Times New Roman" w:cs="Times New Roman"/>
          <w:lang w:val="sv-SE"/>
        </w:rPr>
        <w:t xml:space="preserve"> delta i en diskussion om ett ärende som behandlas av g</w:t>
      </w:r>
      <w:r w:rsidR="00C82A69" w:rsidRPr="00C82A69">
        <w:rPr>
          <w:rFonts w:ascii="Times New Roman" w:hAnsi="Times New Roman" w:cs="Times New Roman"/>
          <w:lang w:val="sv-SE"/>
        </w:rPr>
        <w:t>e</w:t>
      </w:r>
      <w:r w:rsidR="00C82A69" w:rsidRPr="00C82A69">
        <w:rPr>
          <w:rFonts w:ascii="Times New Roman" w:hAnsi="Times New Roman" w:cs="Times New Roman"/>
          <w:lang w:val="sv-SE"/>
        </w:rPr>
        <w:t>mensamma kyrkofullmäktige, även om han eller hon är jävig i ärendet enligt 1 mom.</w:t>
      </w:r>
      <w:r w:rsidR="002A1852" w:rsidRPr="00B3383D">
        <w:rPr>
          <w:rFonts w:ascii="Times New Roman" w:hAnsi="Times New Roman" w:cs="Times New Roman"/>
          <w:lang w:val="sv-SE"/>
        </w:rPr>
        <w:t xml:space="preserve"> </w:t>
      </w:r>
      <w:r w:rsidR="00C82A69" w:rsidRPr="00C82A69">
        <w:rPr>
          <w:rFonts w:ascii="Times New Roman" w:hAnsi="Times New Roman" w:cs="Times New Roman"/>
          <w:lang w:val="sv-SE"/>
        </w:rPr>
        <w:t>Medle</w:t>
      </w:r>
      <w:r w:rsidR="00C82A69" w:rsidRPr="00C82A69">
        <w:rPr>
          <w:rFonts w:ascii="Times New Roman" w:hAnsi="Times New Roman" w:cs="Times New Roman"/>
          <w:lang w:val="sv-SE"/>
        </w:rPr>
        <w:t>m</w:t>
      </w:r>
      <w:r w:rsidR="00C82A69" w:rsidRPr="00C82A69">
        <w:rPr>
          <w:rFonts w:ascii="Times New Roman" w:hAnsi="Times New Roman" w:cs="Times New Roman"/>
          <w:lang w:val="sv-SE"/>
        </w:rPr>
        <w:t>men kan dock inte lägga fram ett beslutsförslag i ärendet eller delta i beslutsfattandet på något annat sätt.</w:t>
      </w:r>
      <w:r w:rsidR="002A1852" w:rsidRPr="00B3383D">
        <w:rPr>
          <w:rFonts w:ascii="Times New Roman" w:hAnsi="Times New Roman" w:cs="Times New Roman"/>
          <w:lang w:val="sv-SE"/>
        </w:rPr>
        <w:t xml:space="preserve"> </w:t>
      </w:r>
      <w:r w:rsidR="00167DAD" w:rsidRPr="00167DAD">
        <w:rPr>
          <w:rFonts w:ascii="Times New Roman" w:hAnsi="Times New Roman" w:cs="Times New Roman"/>
          <w:lang w:val="sv-SE"/>
        </w:rPr>
        <w:t>I paragrafen preciseras hänvisningen till förvaltningslagen så att den paragraf i fö</w:t>
      </w:r>
      <w:r w:rsidR="00167DAD" w:rsidRPr="00167DAD">
        <w:rPr>
          <w:rFonts w:ascii="Times New Roman" w:hAnsi="Times New Roman" w:cs="Times New Roman"/>
          <w:lang w:val="sv-SE"/>
        </w:rPr>
        <w:t>r</w:t>
      </w:r>
      <w:r w:rsidR="00167DAD" w:rsidRPr="00167DAD">
        <w:rPr>
          <w:rFonts w:ascii="Times New Roman" w:hAnsi="Times New Roman" w:cs="Times New Roman"/>
          <w:lang w:val="sv-SE"/>
        </w:rPr>
        <w:lastRenderedPageBreak/>
        <w:t>valtningslagen som ska tillämpas och undant</w:t>
      </w:r>
      <w:r w:rsidR="00167DAD" w:rsidRPr="00167DAD">
        <w:rPr>
          <w:rFonts w:ascii="Times New Roman" w:hAnsi="Times New Roman" w:cs="Times New Roman"/>
          <w:lang w:val="sv-SE"/>
        </w:rPr>
        <w:t>a</w:t>
      </w:r>
      <w:r w:rsidR="00167DAD" w:rsidRPr="00167DAD">
        <w:rPr>
          <w:rFonts w:ascii="Times New Roman" w:hAnsi="Times New Roman" w:cs="Times New Roman"/>
          <w:lang w:val="sv-SE"/>
        </w:rPr>
        <w:t>gen från denna tillämpning nämns med par</w:t>
      </w:r>
      <w:r w:rsidR="00167DAD" w:rsidRPr="00167DAD">
        <w:rPr>
          <w:rFonts w:ascii="Times New Roman" w:hAnsi="Times New Roman" w:cs="Times New Roman"/>
          <w:lang w:val="sv-SE"/>
        </w:rPr>
        <w:t>a</w:t>
      </w:r>
      <w:r w:rsidR="00167DAD" w:rsidRPr="00167DAD">
        <w:rPr>
          <w:rFonts w:ascii="Times New Roman" w:hAnsi="Times New Roman" w:cs="Times New Roman"/>
          <w:lang w:val="sv-SE"/>
        </w:rPr>
        <w:t>grafnummer.</w:t>
      </w:r>
      <w:r w:rsidRPr="00B3383D">
        <w:rPr>
          <w:rFonts w:ascii="Times New Roman" w:hAnsi="Times New Roman" w:cs="Times New Roman"/>
          <w:lang w:val="sv-SE"/>
        </w:rPr>
        <w:t xml:space="preserve"> </w:t>
      </w:r>
    </w:p>
    <w:p w:rsidR="00CB137C" w:rsidRPr="00B3383D" w:rsidRDefault="00167DAD" w:rsidP="00CB137C">
      <w:pPr>
        <w:spacing w:after="0" w:line="240" w:lineRule="auto"/>
        <w:ind w:firstLine="170"/>
        <w:jc w:val="both"/>
        <w:rPr>
          <w:rFonts w:ascii="Times New Roman" w:hAnsi="Times New Roman" w:cs="Times New Roman"/>
          <w:lang w:val="sv-SE"/>
        </w:rPr>
      </w:pPr>
      <w:r w:rsidRPr="00167DAD">
        <w:rPr>
          <w:rFonts w:ascii="Times New Roman" w:hAnsi="Times New Roman" w:cs="Times New Roman"/>
          <w:lang w:val="sv-SE"/>
        </w:rPr>
        <w:t>Den föreslagna bestämmelsen om jäv anknyter huvudsakligen till förvaltningslagens bestä</w:t>
      </w:r>
      <w:r w:rsidRPr="00167DAD">
        <w:rPr>
          <w:rFonts w:ascii="Times New Roman" w:hAnsi="Times New Roman" w:cs="Times New Roman"/>
          <w:lang w:val="sv-SE"/>
        </w:rPr>
        <w:t>m</w:t>
      </w:r>
      <w:r w:rsidRPr="00167DAD">
        <w:rPr>
          <w:rFonts w:ascii="Times New Roman" w:hAnsi="Times New Roman" w:cs="Times New Roman"/>
          <w:lang w:val="sv-SE"/>
        </w:rPr>
        <w:t>melser om jäv, men det kyrkliga förvaltningsfö</w:t>
      </w:r>
      <w:r w:rsidRPr="00167DAD">
        <w:rPr>
          <w:rFonts w:ascii="Times New Roman" w:hAnsi="Times New Roman" w:cs="Times New Roman"/>
          <w:lang w:val="sv-SE"/>
        </w:rPr>
        <w:t>r</w:t>
      </w:r>
      <w:r w:rsidRPr="00167DAD">
        <w:rPr>
          <w:rFonts w:ascii="Times New Roman" w:hAnsi="Times New Roman" w:cs="Times New Roman"/>
          <w:lang w:val="sv-SE"/>
        </w:rPr>
        <w:t>farandet innehåller vissa särdrag, som har bea</w:t>
      </w:r>
      <w:r w:rsidRPr="00167DAD">
        <w:rPr>
          <w:rFonts w:ascii="Times New Roman" w:hAnsi="Times New Roman" w:cs="Times New Roman"/>
          <w:lang w:val="sv-SE"/>
        </w:rPr>
        <w:t>k</w:t>
      </w:r>
      <w:r w:rsidRPr="00167DAD">
        <w:rPr>
          <w:rFonts w:ascii="Times New Roman" w:hAnsi="Times New Roman" w:cs="Times New Roman"/>
          <w:lang w:val="sv-SE"/>
        </w:rPr>
        <w:t>tats i den föreslagna bestämmelsen.</w:t>
      </w:r>
    </w:p>
    <w:p w:rsidR="009D476C" w:rsidRPr="00B3383D" w:rsidRDefault="009D476C" w:rsidP="009D476C">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18 </w:t>
      </w:r>
      <w:r w:rsidR="00B12A02" w:rsidRPr="00B3383D">
        <w:rPr>
          <w:rFonts w:ascii="Times New Roman" w:hAnsi="Times New Roman" w:cs="Times New Roman"/>
          <w:b/>
          <w:lang w:val="sv-SE"/>
        </w:rPr>
        <w:t>§.</w:t>
      </w:r>
      <w:r w:rsidRPr="00B3383D">
        <w:rPr>
          <w:rFonts w:ascii="Times New Roman" w:hAnsi="Times New Roman" w:cs="Times New Roman"/>
          <w:b/>
          <w:lang w:val="sv-SE"/>
        </w:rPr>
        <w:t xml:space="preserve"> </w:t>
      </w:r>
      <w:r w:rsidR="00167DAD" w:rsidRPr="00167DAD">
        <w:rPr>
          <w:rFonts w:ascii="Times New Roman" w:hAnsi="Times New Roman" w:cs="Times New Roman"/>
          <w:i/>
          <w:lang w:val="sv-SE"/>
        </w:rPr>
        <w:t>Omröstning i ett organ.</w:t>
      </w:r>
      <w:r w:rsidRPr="00B3383D">
        <w:rPr>
          <w:rFonts w:ascii="Times New Roman" w:hAnsi="Times New Roman" w:cs="Times New Roman"/>
          <w:i/>
          <w:lang w:val="sv-SE"/>
        </w:rPr>
        <w:t xml:space="preserve"> </w:t>
      </w:r>
      <w:r w:rsidR="006D098B" w:rsidRPr="006D098B">
        <w:rPr>
          <w:rFonts w:ascii="Times New Roman" w:hAnsi="Times New Roman" w:cs="Times New Roman"/>
          <w:lang w:val="sv-SE"/>
        </w:rPr>
        <w:t>Omröstning vid ett församlingsorgans sammanträde ska förrättas offentligt.</w:t>
      </w:r>
      <w:r w:rsidRPr="00B3383D">
        <w:rPr>
          <w:rFonts w:ascii="Times New Roman" w:hAnsi="Times New Roman" w:cs="Times New Roman"/>
          <w:lang w:val="sv-SE"/>
        </w:rPr>
        <w:t xml:space="preserve"> </w:t>
      </w:r>
      <w:r w:rsidR="006D098B" w:rsidRPr="006D098B">
        <w:rPr>
          <w:rFonts w:ascii="Times New Roman" w:hAnsi="Times New Roman" w:cs="Times New Roman"/>
          <w:lang w:val="sv-SE"/>
        </w:rPr>
        <w:t>Beslut fattas som majoritetsbeslut.</w:t>
      </w:r>
      <w:r w:rsidR="00B12A02" w:rsidRPr="00B3383D">
        <w:rPr>
          <w:rFonts w:ascii="Times New Roman" w:hAnsi="Times New Roman" w:cs="Times New Roman"/>
          <w:lang w:val="sv-SE"/>
        </w:rPr>
        <w:t xml:space="preserve"> </w:t>
      </w:r>
      <w:r w:rsidR="00441B83" w:rsidRPr="00441B83">
        <w:rPr>
          <w:rFonts w:ascii="Times New Roman" w:hAnsi="Times New Roman" w:cs="Times New Roman"/>
          <w:lang w:val="sv-SE"/>
        </w:rPr>
        <w:t>Den offentliga omröstningen kan ske antingen genom namnupprop eller på något annat sätt som ordföranden bestämmer, såsom handup</w:t>
      </w:r>
      <w:r w:rsidR="00441B83" w:rsidRPr="00441B83">
        <w:rPr>
          <w:rFonts w:ascii="Times New Roman" w:hAnsi="Times New Roman" w:cs="Times New Roman"/>
          <w:lang w:val="sv-SE"/>
        </w:rPr>
        <w:t>p</w:t>
      </w:r>
      <w:r w:rsidR="00441B83" w:rsidRPr="00441B83">
        <w:rPr>
          <w:rFonts w:ascii="Times New Roman" w:hAnsi="Times New Roman" w:cs="Times New Roman"/>
          <w:lang w:val="sv-SE"/>
        </w:rPr>
        <w:t>räckning.</w:t>
      </w:r>
      <w:r w:rsidRPr="00B3383D">
        <w:rPr>
          <w:rFonts w:ascii="Times New Roman" w:hAnsi="Times New Roman" w:cs="Times New Roman"/>
          <w:lang w:val="sv-SE"/>
        </w:rPr>
        <w:t xml:space="preserve"> </w:t>
      </w:r>
      <w:r w:rsidR="00441B83" w:rsidRPr="00441B83">
        <w:rPr>
          <w:rFonts w:ascii="Times New Roman" w:hAnsi="Times New Roman" w:cs="Times New Roman"/>
          <w:lang w:val="sv-SE"/>
        </w:rPr>
        <w:t>Ordföranden ska låta sammanträdet godkänna omröstningssättet.</w:t>
      </w:r>
      <w:r w:rsidRPr="00B3383D">
        <w:rPr>
          <w:rFonts w:ascii="Times New Roman" w:hAnsi="Times New Roman" w:cs="Times New Roman"/>
          <w:lang w:val="sv-SE"/>
        </w:rPr>
        <w:t xml:space="preserve"> </w:t>
      </w:r>
      <w:r w:rsidR="00441B83" w:rsidRPr="00441B83">
        <w:rPr>
          <w:rFonts w:ascii="Times New Roman" w:hAnsi="Times New Roman" w:cs="Times New Roman"/>
          <w:lang w:val="sv-SE"/>
        </w:rPr>
        <w:t>Om omröstning</w:t>
      </w:r>
      <w:r w:rsidR="00441B83" w:rsidRPr="00441B83">
        <w:rPr>
          <w:rFonts w:ascii="Times New Roman" w:hAnsi="Times New Roman" w:cs="Times New Roman"/>
          <w:lang w:val="sv-SE"/>
        </w:rPr>
        <w:t>s</w:t>
      </w:r>
      <w:r w:rsidR="00441B83" w:rsidRPr="00441B83">
        <w:rPr>
          <w:rFonts w:ascii="Times New Roman" w:hAnsi="Times New Roman" w:cs="Times New Roman"/>
          <w:lang w:val="sv-SE"/>
        </w:rPr>
        <w:t>förfarandet bestäms närmare i kyrkoordningen.</w:t>
      </w:r>
      <w:r w:rsidRPr="00B3383D">
        <w:rPr>
          <w:rFonts w:ascii="Times New Roman" w:hAnsi="Times New Roman" w:cs="Times New Roman"/>
          <w:lang w:val="sv-SE"/>
        </w:rPr>
        <w:t xml:space="preserve"> </w:t>
      </w:r>
    </w:p>
    <w:p w:rsidR="009D476C" w:rsidRPr="00B3383D" w:rsidRDefault="00B448E9" w:rsidP="009D476C">
      <w:pPr>
        <w:spacing w:after="0" w:line="240" w:lineRule="auto"/>
        <w:ind w:firstLine="170"/>
        <w:jc w:val="both"/>
        <w:rPr>
          <w:rFonts w:ascii="Times New Roman" w:hAnsi="Times New Roman" w:cs="Times New Roman"/>
          <w:lang w:val="sv-SE"/>
        </w:rPr>
      </w:pPr>
      <w:r w:rsidRPr="00B448E9">
        <w:rPr>
          <w:rFonts w:ascii="Times New Roman" w:hAnsi="Times New Roman" w:cs="Times New Roman"/>
          <w:lang w:val="sv-SE"/>
        </w:rPr>
        <w:t>Utgången av en omröstning som förrättats vid ett organs sammanträde samt omröstningsbet</w:t>
      </w:r>
      <w:r w:rsidRPr="00B448E9">
        <w:rPr>
          <w:rFonts w:ascii="Times New Roman" w:hAnsi="Times New Roman" w:cs="Times New Roman"/>
          <w:lang w:val="sv-SE"/>
        </w:rPr>
        <w:t>e</w:t>
      </w:r>
      <w:r w:rsidRPr="00B448E9">
        <w:rPr>
          <w:rFonts w:ascii="Times New Roman" w:hAnsi="Times New Roman" w:cs="Times New Roman"/>
          <w:lang w:val="sv-SE"/>
        </w:rPr>
        <w:t>endet ska kunna bekräftas i efterskott.</w:t>
      </w:r>
      <w:r w:rsidR="009D476C" w:rsidRPr="00B3383D">
        <w:rPr>
          <w:rFonts w:ascii="Times New Roman" w:hAnsi="Times New Roman" w:cs="Times New Roman"/>
          <w:lang w:val="sv-SE"/>
        </w:rPr>
        <w:t xml:space="preserve"> </w:t>
      </w:r>
      <w:r w:rsidR="00B76FB5" w:rsidRPr="00B76FB5">
        <w:rPr>
          <w:rFonts w:ascii="Times New Roman" w:hAnsi="Times New Roman" w:cs="Times New Roman"/>
          <w:lang w:val="sv-SE"/>
        </w:rPr>
        <w:t>Enligt förslaget är den som röstat mot beslutsförslaget inte ansvarig för det beslut som fattats.</w:t>
      </w:r>
      <w:r w:rsidR="00B12A02" w:rsidRPr="00B3383D">
        <w:rPr>
          <w:rFonts w:ascii="Times New Roman" w:hAnsi="Times New Roman" w:cs="Times New Roman"/>
          <w:lang w:val="sv-SE"/>
        </w:rPr>
        <w:t xml:space="preserve"> </w:t>
      </w:r>
      <w:r w:rsidR="00B76FB5" w:rsidRPr="00B76FB5">
        <w:rPr>
          <w:rFonts w:ascii="Times New Roman" w:hAnsi="Times New Roman" w:cs="Times New Roman"/>
          <w:lang w:val="sv-SE"/>
        </w:rPr>
        <w:t>Av denna anledning ska det i organets protokoll eller en protokollbilaga antecknas hur varje medlem av organet har röstat i ärendet.</w:t>
      </w:r>
    </w:p>
    <w:p w:rsidR="009D476C" w:rsidRPr="00B3383D" w:rsidRDefault="00B76FB5" w:rsidP="009D476C">
      <w:pPr>
        <w:spacing w:after="0" w:line="240" w:lineRule="auto"/>
        <w:ind w:firstLine="170"/>
        <w:jc w:val="both"/>
        <w:rPr>
          <w:rFonts w:ascii="Times New Roman" w:hAnsi="Times New Roman" w:cs="Times New Roman"/>
          <w:lang w:val="sv-SE"/>
        </w:rPr>
      </w:pPr>
      <w:r w:rsidRPr="00B76FB5">
        <w:rPr>
          <w:rFonts w:ascii="Times New Roman" w:hAnsi="Times New Roman" w:cs="Times New Roman"/>
          <w:lang w:val="sv-SE"/>
        </w:rPr>
        <w:t>I 25 kap. 10 § i kyrkolagen föreskrivs om hur beslut ska fattas i sådana situationer där rösterna faller lika vid omröstning.</w:t>
      </w:r>
      <w:r w:rsidR="009D476C" w:rsidRPr="00B3383D">
        <w:rPr>
          <w:rFonts w:ascii="Times New Roman" w:hAnsi="Times New Roman" w:cs="Times New Roman"/>
          <w:lang w:val="sv-SE"/>
        </w:rPr>
        <w:t xml:space="preserve"> </w:t>
      </w:r>
      <w:r w:rsidRPr="00B76FB5">
        <w:rPr>
          <w:rFonts w:ascii="Times New Roman" w:hAnsi="Times New Roman" w:cs="Times New Roman"/>
          <w:lang w:val="sv-SE"/>
        </w:rPr>
        <w:t>I så fall gäller som beslut den åsikt för vilken ordföranden gett sin röst.</w:t>
      </w:r>
      <w:r w:rsidR="009D476C" w:rsidRPr="00B3383D">
        <w:rPr>
          <w:rFonts w:ascii="Times New Roman" w:hAnsi="Times New Roman" w:cs="Times New Roman"/>
          <w:lang w:val="sv-SE"/>
        </w:rPr>
        <w:t xml:space="preserve"> </w:t>
      </w:r>
      <w:r w:rsidRPr="00387763">
        <w:rPr>
          <w:rFonts w:ascii="Times New Roman" w:hAnsi="Times New Roman" w:cs="Times New Roman"/>
          <w:lang w:val="sv-SE"/>
        </w:rPr>
        <w:t xml:space="preserve">I ärenden som gäller </w:t>
      </w:r>
      <w:r w:rsidR="00387763" w:rsidRPr="00387763">
        <w:rPr>
          <w:rFonts w:ascii="Times New Roman" w:hAnsi="Times New Roman" w:cs="Times New Roman"/>
          <w:lang w:val="sv-SE"/>
        </w:rPr>
        <w:t>uppsägning eller hä</w:t>
      </w:r>
      <w:r w:rsidR="00387763" w:rsidRPr="00387763">
        <w:rPr>
          <w:rFonts w:ascii="Times New Roman" w:hAnsi="Times New Roman" w:cs="Times New Roman"/>
          <w:lang w:val="sv-SE"/>
        </w:rPr>
        <w:t>v</w:t>
      </w:r>
      <w:r w:rsidR="00387763" w:rsidRPr="00387763">
        <w:rPr>
          <w:rFonts w:ascii="Times New Roman" w:hAnsi="Times New Roman" w:cs="Times New Roman"/>
          <w:lang w:val="sv-SE"/>
        </w:rPr>
        <w:t>ning av en tjänsteinnehavares tjänsteförhållande avgör dock den åsikt som är lindrigare.</w:t>
      </w:r>
    </w:p>
    <w:p w:rsidR="00D7000F" w:rsidRPr="00B3383D" w:rsidRDefault="00D7000F" w:rsidP="00D7000F">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19 §. </w:t>
      </w:r>
      <w:r w:rsidR="00387763" w:rsidRPr="00387763">
        <w:rPr>
          <w:rFonts w:ascii="Times New Roman" w:hAnsi="Times New Roman" w:cs="Times New Roman"/>
          <w:i/>
          <w:lang w:val="sv-SE"/>
        </w:rPr>
        <w:t>Förrättande av val i ett organ.</w:t>
      </w:r>
      <w:r w:rsidRPr="00B3383D">
        <w:rPr>
          <w:rFonts w:ascii="Times New Roman" w:hAnsi="Times New Roman" w:cs="Times New Roman"/>
          <w:i/>
          <w:lang w:val="sv-SE"/>
        </w:rPr>
        <w:t xml:space="preserve"> </w:t>
      </w:r>
      <w:r w:rsidR="00387763" w:rsidRPr="00387763">
        <w:rPr>
          <w:rFonts w:ascii="Times New Roman" w:hAnsi="Times New Roman" w:cs="Times New Roman"/>
          <w:lang w:val="sv-SE"/>
        </w:rPr>
        <w:t>Enligt p</w:t>
      </w:r>
      <w:r w:rsidR="00387763" w:rsidRPr="00387763">
        <w:rPr>
          <w:rFonts w:ascii="Times New Roman" w:hAnsi="Times New Roman" w:cs="Times New Roman"/>
          <w:lang w:val="sv-SE"/>
        </w:rPr>
        <w:t>a</w:t>
      </w:r>
      <w:r w:rsidR="00387763" w:rsidRPr="00387763">
        <w:rPr>
          <w:rFonts w:ascii="Times New Roman" w:hAnsi="Times New Roman" w:cs="Times New Roman"/>
          <w:lang w:val="sv-SE"/>
        </w:rPr>
        <w:t>ragrafens 1 mom. väljs förtroendevalda eller tjänsteinnehavare i ett organ genom majoritet</w:t>
      </w:r>
      <w:r w:rsidR="00387763" w:rsidRPr="00387763">
        <w:rPr>
          <w:rFonts w:ascii="Times New Roman" w:hAnsi="Times New Roman" w:cs="Times New Roman"/>
          <w:lang w:val="sv-SE"/>
        </w:rPr>
        <w:t>s</w:t>
      </w:r>
      <w:r w:rsidR="00387763" w:rsidRPr="00387763">
        <w:rPr>
          <w:rFonts w:ascii="Times New Roman" w:hAnsi="Times New Roman" w:cs="Times New Roman"/>
          <w:lang w:val="sv-SE"/>
        </w:rPr>
        <w:t>val.</w:t>
      </w:r>
      <w:r w:rsidRPr="00B3383D">
        <w:rPr>
          <w:rFonts w:ascii="Times New Roman" w:hAnsi="Times New Roman" w:cs="Times New Roman"/>
          <w:lang w:val="sv-SE"/>
        </w:rPr>
        <w:t xml:space="preserve">  </w:t>
      </w:r>
    </w:p>
    <w:p w:rsidR="00F22E04" w:rsidRPr="00B3383D" w:rsidRDefault="00387763" w:rsidP="00D7000F">
      <w:pPr>
        <w:spacing w:after="0" w:line="240" w:lineRule="auto"/>
        <w:ind w:firstLine="170"/>
        <w:jc w:val="both"/>
        <w:rPr>
          <w:rFonts w:ascii="Times New Roman" w:hAnsi="Times New Roman" w:cs="Times New Roman"/>
          <w:lang w:val="sv-SE"/>
        </w:rPr>
      </w:pPr>
      <w:r w:rsidRPr="00387763">
        <w:rPr>
          <w:rFonts w:ascii="Times New Roman" w:hAnsi="Times New Roman" w:cs="Times New Roman"/>
          <w:lang w:val="sv-SE"/>
        </w:rPr>
        <w:t>I paragrafens 2 mom. fastställs när förtroe</w:t>
      </w:r>
      <w:r w:rsidRPr="00387763">
        <w:rPr>
          <w:rFonts w:ascii="Times New Roman" w:hAnsi="Times New Roman" w:cs="Times New Roman"/>
          <w:lang w:val="sv-SE"/>
        </w:rPr>
        <w:t>n</w:t>
      </w:r>
      <w:r w:rsidRPr="00387763">
        <w:rPr>
          <w:rFonts w:ascii="Times New Roman" w:hAnsi="Times New Roman" w:cs="Times New Roman"/>
          <w:lang w:val="sv-SE"/>
        </w:rPr>
        <w:t>demannaval dock ska förrättas som proportio</w:t>
      </w:r>
      <w:r w:rsidRPr="00387763">
        <w:rPr>
          <w:rFonts w:ascii="Times New Roman" w:hAnsi="Times New Roman" w:cs="Times New Roman"/>
          <w:lang w:val="sv-SE"/>
        </w:rPr>
        <w:t>n</w:t>
      </w:r>
      <w:r w:rsidRPr="00387763">
        <w:rPr>
          <w:rFonts w:ascii="Times New Roman" w:hAnsi="Times New Roman" w:cs="Times New Roman"/>
          <w:lang w:val="sv-SE"/>
        </w:rPr>
        <w:t>ellt val.</w:t>
      </w:r>
      <w:r w:rsidR="003B249A" w:rsidRPr="00B3383D">
        <w:rPr>
          <w:rFonts w:ascii="Times New Roman" w:hAnsi="Times New Roman" w:cs="Times New Roman"/>
          <w:lang w:val="sv-SE"/>
        </w:rPr>
        <w:t xml:space="preserve"> </w:t>
      </w:r>
      <w:r w:rsidRPr="00387763">
        <w:rPr>
          <w:rFonts w:ascii="Times New Roman" w:hAnsi="Times New Roman" w:cs="Times New Roman"/>
          <w:lang w:val="sv-SE"/>
        </w:rPr>
        <w:t>Ett proportionellt val kan förrättas när två eller flera förtroendevalda ska väljas.</w:t>
      </w:r>
      <w:r w:rsidR="00F22E04" w:rsidRPr="00B3383D">
        <w:rPr>
          <w:rFonts w:ascii="Times New Roman" w:hAnsi="Times New Roman" w:cs="Times New Roman"/>
          <w:lang w:val="sv-SE"/>
        </w:rPr>
        <w:t xml:space="preserve"> </w:t>
      </w:r>
      <w:r w:rsidRPr="00387763">
        <w:rPr>
          <w:rFonts w:ascii="Times New Roman" w:hAnsi="Times New Roman" w:cs="Times New Roman"/>
          <w:lang w:val="sv-SE"/>
        </w:rPr>
        <w:t>Ordf</w:t>
      </w:r>
      <w:r w:rsidRPr="00387763">
        <w:rPr>
          <w:rFonts w:ascii="Times New Roman" w:hAnsi="Times New Roman" w:cs="Times New Roman"/>
          <w:lang w:val="sv-SE"/>
        </w:rPr>
        <w:t>ö</w:t>
      </w:r>
      <w:r w:rsidRPr="00387763">
        <w:rPr>
          <w:rFonts w:ascii="Times New Roman" w:hAnsi="Times New Roman" w:cs="Times New Roman"/>
          <w:lang w:val="sv-SE"/>
        </w:rPr>
        <w:t>randen har till uppgift att konstatera huruvida det finns tillräckligt många som kräver ett pr</w:t>
      </w:r>
      <w:r w:rsidRPr="00387763">
        <w:rPr>
          <w:rFonts w:ascii="Times New Roman" w:hAnsi="Times New Roman" w:cs="Times New Roman"/>
          <w:lang w:val="sv-SE"/>
        </w:rPr>
        <w:t>o</w:t>
      </w:r>
      <w:r w:rsidRPr="00387763">
        <w:rPr>
          <w:rFonts w:ascii="Times New Roman" w:hAnsi="Times New Roman" w:cs="Times New Roman"/>
          <w:lang w:val="sv-SE"/>
        </w:rPr>
        <w:t>portionellt val.</w:t>
      </w:r>
      <w:r w:rsidR="00D7000F" w:rsidRPr="00B3383D">
        <w:rPr>
          <w:rFonts w:ascii="Times New Roman" w:hAnsi="Times New Roman" w:cs="Times New Roman"/>
          <w:lang w:val="sv-SE"/>
        </w:rPr>
        <w:t xml:space="preserve"> </w:t>
      </w:r>
      <w:r w:rsidRPr="002D18D3">
        <w:rPr>
          <w:rFonts w:ascii="Times New Roman" w:hAnsi="Times New Roman" w:cs="Times New Roman"/>
          <w:lang w:val="sv-SE"/>
        </w:rPr>
        <w:t>Antalet räknas separat vid r</w:t>
      </w:r>
      <w:r w:rsidRPr="002D18D3">
        <w:rPr>
          <w:rFonts w:ascii="Times New Roman" w:hAnsi="Times New Roman" w:cs="Times New Roman"/>
          <w:lang w:val="sv-SE"/>
        </w:rPr>
        <w:t>e</w:t>
      </w:r>
      <w:r w:rsidRPr="002D18D3">
        <w:rPr>
          <w:rFonts w:ascii="Times New Roman" w:hAnsi="Times New Roman" w:cs="Times New Roman"/>
          <w:lang w:val="sv-SE"/>
        </w:rPr>
        <w:t xml:space="preserve">spektive val på basis av antalet personer som deltar i valet och antalet personer som </w:t>
      </w:r>
      <w:r w:rsidR="002D18D3" w:rsidRPr="002D18D3">
        <w:rPr>
          <w:rFonts w:ascii="Times New Roman" w:hAnsi="Times New Roman" w:cs="Times New Roman"/>
          <w:lang w:val="sv-SE"/>
        </w:rPr>
        <w:t>ska vä</w:t>
      </w:r>
      <w:r w:rsidR="002D18D3" w:rsidRPr="002D18D3">
        <w:rPr>
          <w:rFonts w:ascii="Times New Roman" w:hAnsi="Times New Roman" w:cs="Times New Roman"/>
          <w:lang w:val="sv-SE"/>
        </w:rPr>
        <w:t>l</w:t>
      </w:r>
      <w:r w:rsidR="002D18D3" w:rsidRPr="002D18D3">
        <w:rPr>
          <w:rFonts w:ascii="Times New Roman" w:hAnsi="Times New Roman" w:cs="Times New Roman"/>
          <w:lang w:val="sv-SE"/>
        </w:rPr>
        <w:t>jas.</w:t>
      </w:r>
      <w:r w:rsidR="00F22E04" w:rsidRPr="00B3383D">
        <w:rPr>
          <w:rFonts w:ascii="Times New Roman" w:hAnsi="Times New Roman" w:cs="Times New Roman"/>
          <w:lang w:val="sv-SE"/>
        </w:rPr>
        <w:t xml:space="preserve"> </w:t>
      </w:r>
    </w:p>
    <w:p w:rsidR="00D7000F" w:rsidRPr="00B3383D" w:rsidRDefault="002D18D3" w:rsidP="00D7000F">
      <w:pPr>
        <w:spacing w:after="0" w:line="240" w:lineRule="auto"/>
        <w:ind w:firstLine="170"/>
        <w:jc w:val="both"/>
        <w:rPr>
          <w:rFonts w:ascii="Times New Roman" w:hAnsi="Times New Roman" w:cs="Times New Roman"/>
          <w:lang w:val="sv-SE"/>
        </w:rPr>
      </w:pPr>
      <w:r w:rsidRPr="002D18D3">
        <w:rPr>
          <w:rFonts w:ascii="Times New Roman" w:hAnsi="Times New Roman" w:cs="Times New Roman"/>
          <w:lang w:val="sv-SE"/>
        </w:rPr>
        <w:t>Enligt paragrafens 3 mom. väljs suppleanterna alltid vid samma valförrättning som de ordinarie medlemmarna i förtroendemannaval.</w:t>
      </w:r>
      <w:r w:rsidR="00D7000F" w:rsidRPr="00B3383D">
        <w:rPr>
          <w:rFonts w:ascii="Times New Roman" w:hAnsi="Times New Roman" w:cs="Times New Roman"/>
          <w:lang w:val="sv-SE"/>
        </w:rPr>
        <w:t xml:space="preserve"> </w:t>
      </w:r>
      <w:r w:rsidRPr="002D18D3">
        <w:rPr>
          <w:rFonts w:ascii="Times New Roman" w:hAnsi="Times New Roman" w:cs="Times New Roman"/>
          <w:lang w:val="sv-SE"/>
        </w:rPr>
        <w:t>Ibland är suppleanterna personliga, varvid en kandidat i praktiken utgör ett kandidatpar, som består av den ordinarie medlemmen och hans eller hennes personliga suppleant.</w:t>
      </w:r>
      <w:r w:rsidR="00D7000F" w:rsidRPr="00B3383D">
        <w:rPr>
          <w:rFonts w:ascii="Times New Roman" w:hAnsi="Times New Roman" w:cs="Times New Roman"/>
          <w:lang w:val="sv-SE"/>
        </w:rPr>
        <w:t xml:space="preserve"> </w:t>
      </w:r>
      <w:r w:rsidRPr="002D18D3">
        <w:rPr>
          <w:rFonts w:ascii="Times New Roman" w:hAnsi="Times New Roman" w:cs="Times New Roman"/>
          <w:lang w:val="sv-SE"/>
        </w:rPr>
        <w:t>Om suppleanterna inte är personliga blir de kandidater valda som fått näst flest röster efter dem som valts till ordinarie medlemmar eller de högsta jämförelsetalen.</w:t>
      </w:r>
    </w:p>
    <w:p w:rsidR="00D7000F" w:rsidRPr="00B3383D" w:rsidRDefault="00F03137" w:rsidP="00D7000F">
      <w:pPr>
        <w:spacing w:after="0" w:line="240" w:lineRule="auto"/>
        <w:ind w:firstLine="170"/>
        <w:jc w:val="both"/>
        <w:rPr>
          <w:rFonts w:ascii="Times New Roman" w:hAnsi="Times New Roman" w:cs="Times New Roman"/>
          <w:lang w:val="sv-SE"/>
        </w:rPr>
      </w:pPr>
      <w:r w:rsidRPr="00F03137">
        <w:rPr>
          <w:rFonts w:ascii="Times New Roman" w:hAnsi="Times New Roman" w:cs="Times New Roman"/>
          <w:lang w:val="sv-SE"/>
        </w:rPr>
        <w:lastRenderedPageBreak/>
        <w:t>Paragrafens 4 mom. föreskriver om valförf</w:t>
      </w:r>
      <w:r w:rsidRPr="00F03137">
        <w:rPr>
          <w:rFonts w:ascii="Times New Roman" w:hAnsi="Times New Roman" w:cs="Times New Roman"/>
          <w:lang w:val="sv-SE"/>
        </w:rPr>
        <w:t>a</w:t>
      </w:r>
      <w:r w:rsidRPr="00F03137">
        <w:rPr>
          <w:rFonts w:ascii="Times New Roman" w:hAnsi="Times New Roman" w:cs="Times New Roman"/>
          <w:lang w:val="sv-SE"/>
        </w:rPr>
        <w:t>randet vid förrättande av proportionellt val.</w:t>
      </w:r>
      <w:r w:rsidR="003743D1" w:rsidRPr="00B3383D">
        <w:rPr>
          <w:rFonts w:ascii="Times New Roman" w:hAnsi="Times New Roman" w:cs="Times New Roman"/>
          <w:lang w:val="sv-SE"/>
        </w:rPr>
        <w:t xml:space="preserve"> </w:t>
      </w:r>
      <w:r w:rsidRPr="00ED2E39">
        <w:rPr>
          <w:rFonts w:ascii="Times New Roman" w:hAnsi="Times New Roman" w:cs="Times New Roman"/>
          <w:lang w:val="sv-SE"/>
        </w:rPr>
        <w:t xml:space="preserve">Vid valet iakttas </w:t>
      </w:r>
      <w:r w:rsidR="00ED2E39" w:rsidRPr="00ED2E39">
        <w:rPr>
          <w:rFonts w:ascii="Times New Roman" w:hAnsi="Times New Roman" w:cs="Times New Roman"/>
          <w:lang w:val="sv-SE"/>
        </w:rPr>
        <w:t xml:space="preserve">bestämmelserna </w:t>
      </w:r>
      <w:r w:rsidRPr="00ED2E39">
        <w:rPr>
          <w:rFonts w:ascii="Times New Roman" w:hAnsi="Times New Roman" w:cs="Times New Roman"/>
          <w:lang w:val="sv-SE"/>
        </w:rPr>
        <w:t xml:space="preserve">om </w:t>
      </w:r>
      <w:r w:rsidR="00ED2E39" w:rsidRPr="00ED2E39">
        <w:rPr>
          <w:rFonts w:ascii="Times New Roman" w:hAnsi="Times New Roman" w:cs="Times New Roman"/>
          <w:lang w:val="sv-SE"/>
        </w:rPr>
        <w:t>församlingsval.</w:t>
      </w:r>
      <w:r w:rsidR="00D7000F" w:rsidRPr="00B3383D">
        <w:rPr>
          <w:rFonts w:ascii="Times New Roman" w:hAnsi="Times New Roman" w:cs="Times New Roman"/>
          <w:lang w:val="sv-SE"/>
        </w:rPr>
        <w:t xml:space="preserve"> </w:t>
      </w:r>
      <w:r w:rsidR="00ED2E39" w:rsidRPr="00ED2E39">
        <w:rPr>
          <w:rFonts w:ascii="Times New Roman" w:hAnsi="Times New Roman" w:cs="Times New Roman"/>
          <w:lang w:val="sv-SE"/>
        </w:rPr>
        <w:t>Proportionellt val och, då så påyrkas, majorite</w:t>
      </w:r>
      <w:r w:rsidR="00ED2E39" w:rsidRPr="00ED2E39">
        <w:rPr>
          <w:rFonts w:ascii="Times New Roman" w:hAnsi="Times New Roman" w:cs="Times New Roman"/>
          <w:lang w:val="sv-SE"/>
        </w:rPr>
        <w:t>t</w:t>
      </w:r>
      <w:r w:rsidR="00ED2E39" w:rsidRPr="00ED2E39">
        <w:rPr>
          <w:rFonts w:ascii="Times New Roman" w:hAnsi="Times New Roman" w:cs="Times New Roman"/>
          <w:lang w:val="sv-SE"/>
        </w:rPr>
        <w:t>sval ska förrättas med slutna sedlar.</w:t>
      </w:r>
      <w:r w:rsidR="00D7000F" w:rsidRPr="00B3383D">
        <w:rPr>
          <w:rFonts w:ascii="Times New Roman" w:hAnsi="Times New Roman" w:cs="Times New Roman"/>
          <w:lang w:val="sv-SE"/>
        </w:rPr>
        <w:t xml:space="preserve"> </w:t>
      </w:r>
      <w:r w:rsidR="00ED2E39" w:rsidRPr="00ED2E39">
        <w:rPr>
          <w:rFonts w:ascii="Times New Roman" w:hAnsi="Times New Roman" w:cs="Times New Roman"/>
          <w:lang w:val="sv-SE"/>
        </w:rPr>
        <w:t>Det räcker att en av organets medlemmar kräver att valet ska förrättas med slutna sedlar.</w:t>
      </w:r>
      <w:r w:rsidR="00D7000F" w:rsidRPr="00B3383D">
        <w:rPr>
          <w:rFonts w:ascii="Times New Roman" w:hAnsi="Times New Roman" w:cs="Times New Roman"/>
          <w:lang w:val="sv-SE"/>
        </w:rPr>
        <w:t xml:space="preserve"> </w:t>
      </w:r>
      <w:r w:rsidR="00ED2E39" w:rsidRPr="00ED2E39">
        <w:rPr>
          <w:rFonts w:ascii="Times New Roman" w:hAnsi="Times New Roman" w:cs="Times New Roman"/>
          <w:lang w:val="sv-SE"/>
        </w:rPr>
        <w:t>Om rösterna faller lika vid majoritetsval eller om jämförels</w:t>
      </w:r>
      <w:r w:rsidR="00ED2E39" w:rsidRPr="00ED2E39">
        <w:rPr>
          <w:rFonts w:ascii="Times New Roman" w:hAnsi="Times New Roman" w:cs="Times New Roman"/>
          <w:lang w:val="sv-SE"/>
        </w:rPr>
        <w:t>e</w:t>
      </w:r>
      <w:r w:rsidR="00ED2E39" w:rsidRPr="00ED2E39">
        <w:rPr>
          <w:rFonts w:ascii="Times New Roman" w:hAnsi="Times New Roman" w:cs="Times New Roman"/>
          <w:lang w:val="sv-SE"/>
        </w:rPr>
        <w:t>talen blir lika vid proportionellt val, avgör lotten valet, såvida inte annat föranleds av 25 kap. 10 § i kyrkolagen.</w:t>
      </w:r>
      <w:r w:rsidR="00D7000F" w:rsidRPr="00B3383D">
        <w:rPr>
          <w:rFonts w:ascii="Times New Roman" w:hAnsi="Times New Roman" w:cs="Times New Roman"/>
          <w:lang w:val="sv-SE"/>
        </w:rPr>
        <w:t xml:space="preserve"> </w:t>
      </w:r>
    </w:p>
    <w:p w:rsidR="009273E5" w:rsidRPr="00B3383D" w:rsidRDefault="009273E5" w:rsidP="00D7000F">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20 §. </w:t>
      </w:r>
      <w:r w:rsidR="009A618B" w:rsidRPr="009A618B">
        <w:rPr>
          <w:rFonts w:ascii="Times New Roman" w:hAnsi="Times New Roman" w:cs="Times New Roman"/>
          <w:i/>
          <w:lang w:val="sv-SE"/>
        </w:rPr>
        <w:t>Överföring av beslutanderätt.</w:t>
      </w:r>
      <w:r w:rsidRPr="00B3383D">
        <w:rPr>
          <w:rFonts w:ascii="Times New Roman" w:hAnsi="Times New Roman" w:cs="Times New Roman"/>
          <w:i/>
          <w:lang w:val="sv-SE"/>
        </w:rPr>
        <w:t xml:space="preserve"> </w:t>
      </w:r>
      <w:r w:rsidR="009A618B" w:rsidRPr="009A618B">
        <w:rPr>
          <w:rFonts w:ascii="Times New Roman" w:hAnsi="Times New Roman" w:cs="Times New Roman"/>
          <w:lang w:val="sv-SE"/>
        </w:rPr>
        <w:t>Den för</w:t>
      </w:r>
      <w:r w:rsidR="009A618B" w:rsidRPr="009A618B">
        <w:rPr>
          <w:rFonts w:ascii="Times New Roman" w:hAnsi="Times New Roman" w:cs="Times New Roman"/>
          <w:lang w:val="sv-SE"/>
        </w:rPr>
        <w:t>e</w:t>
      </w:r>
      <w:r w:rsidR="009A618B" w:rsidRPr="009A618B">
        <w:rPr>
          <w:rFonts w:ascii="Times New Roman" w:hAnsi="Times New Roman" w:cs="Times New Roman"/>
          <w:lang w:val="sv-SE"/>
        </w:rPr>
        <w:t>slagna paragrafen föreskriver om att ett beslut som fattats av ett organ som lyder under geme</w:t>
      </w:r>
      <w:r w:rsidR="009A618B" w:rsidRPr="009A618B">
        <w:rPr>
          <w:rFonts w:ascii="Times New Roman" w:hAnsi="Times New Roman" w:cs="Times New Roman"/>
          <w:lang w:val="sv-SE"/>
        </w:rPr>
        <w:t>n</w:t>
      </w:r>
      <w:r w:rsidR="009A618B" w:rsidRPr="009A618B">
        <w:rPr>
          <w:rFonts w:ascii="Times New Roman" w:hAnsi="Times New Roman" w:cs="Times New Roman"/>
          <w:lang w:val="sv-SE"/>
        </w:rPr>
        <w:t>samma kyrkorådet och församlingsrådet eller en tjänsteinnehavare inom den tid och i den or</w:t>
      </w:r>
      <w:r w:rsidR="009A618B" w:rsidRPr="009A618B">
        <w:rPr>
          <w:rFonts w:ascii="Times New Roman" w:hAnsi="Times New Roman" w:cs="Times New Roman"/>
          <w:lang w:val="sv-SE"/>
        </w:rPr>
        <w:t>d</w:t>
      </w:r>
      <w:r w:rsidR="009A618B" w:rsidRPr="009A618B">
        <w:rPr>
          <w:rFonts w:ascii="Times New Roman" w:hAnsi="Times New Roman" w:cs="Times New Roman"/>
          <w:lang w:val="sv-SE"/>
        </w:rPr>
        <w:t>ning som föreskrivs i arbetsordningen eller re</w:t>
      </w:r>
      <w:r w:rsidR="009A618B" w:rsidRPr="009A618B">
        <w:rPr>
          <w:rFonts w:ascii="Times New Roman" w:hAnsi="Times New Roman" w:cs="Times New Roman"/>
          <w:lang w:val="sv-SE"/>
        </w:rPr>
        <w:t>g</w:t>
      </w:r>
      <w:r w:rsidR="009A618B" w:rsidRPr="009A618B">
        <w:rPr>
          <w:rFonts w:ascii="Times New Roman" w:hAnsi="Times New Roman" w:cs="Times New Roman"/>
          <w:lang w:val="sv-SE"/>
        </w:rPr>
        <w:t>lementet eller instruktionen kan överföras till nämnda högre myndighet för avgörande.</w:t>
      </w:r>
      <w:r w:rsidRPr="00B3383D">
        <w:rPr>
          <w:rFonts w:ascii="Times New Roman" w:hAnsi="Times New Roman" w:cs="Times New Roman"/>
          <w:lang w:val="sv-SE"/>
        </w:rPr>
        <w:t xml:space="preserve"> </w:t>
      </w:r>
      <w:r w:rsidR="009A618B" w:rsidRPr="009A618B">
        <w:rPr>
          <w:rFonts w:ascii="Times New Roman" w:hAnsi="Times New Roman" w:cs="Times New Roman"/>
          <w:lang w:val="sv-SE"/>
        </w:rPr>
        <w:t>Besl</w:t>
      </w:r>
      <w:r w:rsidR="009A618B" w:rsidRPr="009A618B">
        <w:rPr>
          <w:rFonts w:ascii="Times New Roman" w:hAnsi="Times New Roman" w:cs="Times New Roman"/>
          <w:lang w:val="sv-SE"/>
        </w:rPr>
        <w:t>u</w:t>
      </w:r>
      <w:r w:rsidR="009A618B" w:rsidRPr="009A618B">
        <w:rPr>
          <w:rFonts w:ascii="Times New Roman" w:hAnsi="Times New Roman" w:cs="Times New Roman"/>
          <w:lang w:val="sv-SE"/>
        </w:rPr>
        <w:t xml:space="preserve">tet kan </w:t>
      </w:r>
      <w:proofErr w:type="gramStart"/>
      <w:r w:rsidR="009A618B" w:rsidRPr="009A618B">
        <w:rPr>
          <w:rFonts w:ascii="Times New Roman" w:hAnsi="Times New Roman" w:cs="Times New Roman"/>
          <w:lang w:val="sv-SE"/>
        </w:rPr>
        <w:t>därvid</w:t>
      </w:r>
      <w:proofErr w:type="gramEnd"/>
      <w:r w:rsidR="009A618B" w:rsidRPr="009A618B">
        <w:rPr>
          <w:rFonts w:ascii="Times New Roman" w:hAnsi="Times New Roman" w:cs="Times New Roman"/>
          <w:lang w:val="sv-SE"/>
        </w:rPr>
        <w:t xml:space="preserve"> upphävas, ändras eller återförv</w:t>
      </w:r>
      <w:r w:rsidR="009A618B" w:rsidRPr="009A618B">
        <w:rPr>
          <w:rFonts w:ascii="Times New Roman" w:hAnsi="Times New Roman" w:cs="Times New Roman"/>
          <w:lang w:val="sv-SE"/>
        </w:rPr>
        <w:t>i</w:t>
      </w:r>
      <w:r w:rsidR="009A618B" w:rsidRPr="009A618B">
        <w:rPr>
          <w:rFonts w:ascii="Times New Roman" w:hAnsi="Times New Roman" w:cs="Times New Roman"/>
          <w:lang w:val="sv-SE"/>
        </w:rPr>
        <w:t>sas för ny handläggning.</w:t>
      </w:r>
      <w:r w:rsidRPr="00B3383D">
        <w:rPr>
          <w:rFonts w:ascii="Times New Roman" w:hAnsi="Times New Roman" w:cs="Times New Roman"/>
          <w:lang w:val="sv-SE"/>
        </w:rPr>
        <w:t xml:space="preserve"> </w:t>
      </w:r>
      <w:r w:rsidR="009A618B" w:rsidRPr="00F7579C">
        <w:rPr>
          <w:rFonts w:ascii="Times New Roman" w:hAnsi="Times New Roman" w:cs="Times New Roman"/>
          <w:lang w:val="sv-SE"/>
        </w:rPr>
        <w:t>Det kan anses som ändamålsenligt att ett organ som delegerat ett ärende till ett lägre organ eller en tjänsteinneh</w:t>
      </w:r>
      <w:r w:rsidR="009A618B" w:rsidRPr="00F7579C">
        <w:rPr>
          <w:rFonts w:ascii="Times New Roman" w:hAnsi="Times New Roman" w:cs="Times New Roman"/>
          <w:lang w:val="sv-SE"/>
        </w:rPr>
        <w:t>a</w:t>
      </w:r>
      <w:r w:rsidR="00F7579C" w:rsidRPr="00F7579C">
        <w:rPr>
          <w:rFonts w:ascii="Times New Roman" w:hAnsi="Times New Roman" w:cs="Times New Roman"/>
          <w:lang w:val="sv-SE"/>
        </w:rPr>
        <w:t>vare kan övervaka användningen av den öve</w:t>
      </w:r>
      <w:r w:rsidR="00F7579C" w:rsidRPr="00F7579C">
        <w:rPr>
          <w:rFonts w:ascii="Times New Roman" w:hAnsi="Times New Roman" w:cs="Times New Roman"/>
          <w:lang w:val="sv-SE"/>
        </w:rPr>
        <w:t>r</w:t>
      </w:r>
      <w:r w:rsidR="00F7579C" w:rsidRPr="00F7579C">
        <w:rPr>
          <w:rFonts w:ascii="Times New Roman" w:hAnsi="Times New Roman" w:cs="Times New Roman"/>
          <w:lang w:val="sv-SE"/>
        </w:rPr>
        <w:t>förda befogenheten och vid behov befatta sig med denna.</w:t>
      </w:r>
      <w:r w:rsidR="009265BF" w:rsidRPr="00B3383D">
        <w:rPr>
          <w:rFonts w:ascii="Times New Roman" w:hAnsi="Times New Roman" w:cs="Times New Roman"/>
          <w:lang w:val="sv-SE"/>
        </w:rPr>
        <w:t xml:space="preserve"> </w:t>
      </w:r>
      <w:r w:rsidR="00F7579C" w:rsidRPr="00F7579C">
        <w:rPr>
          <w:rFonts w:ascii="Times New Roman" w:hAnsi="Times New Roman" w:cs="Times New Roman"/>
          <w:lang w:val="sv-SE"/>
        </w:rPr>
        <w:t xml:space="preserve">Eftersom självständig beslutanderätt inte längre kan överföras till förtroendevalda, har omnämnandet av förtroendevalda i den </w:t>
      </w:r>
      <w:r w:rsidR="00890B09">
        <w:rPr>
          <w:rFonts w:ascii="Times New Roman" w:hAnsi="Times New Roman" w:cs="Times New Roman"/>
          <w:lang w:val="sv-SE"/>
        </w:rPr>
        <w:t>gä</w:t>
      </w:r>
      <w:r w:rsidR="00890B09">
        <w:rPr>
          <w:rFonts w:ascii="Times New Roman" w:hAnsi="Times New Roman" w:cs="Times New Roman"/>
          <w:lang w:val="sv-SE"/>
        </w:rPr>
        <w:t>l</w:t>
      </w:r>
      <w:r w:rsidR="00890B09">
        <w:rPr>
          <w:rFonts w:ascii="Times New Roman" w:hAnsi="Times New Roman" w:cs="Times New Roman"/>
          <w:lang w:val="sv-SE"/>
        </w:rPr>
        <w:t>lande</w:t>
      </w:r>
      <w:r w:rsidR="00F7579C" w:rsidRPr="00F7579C">
        <w:rPr>
          <w:rFonts w:ascii="Times New Roman" w:hAnsi="Times New Roman" w:cs="Times New Roman"/>
          <w:lang w:val="sv-SE"/>
        </w:rPr>
        <w:t xml:space="preserve"> bestämmelsen </w:t>
      </w:r>
      <w:r w:rsidR="003725F8">
        <w:rPr>
          <w:rFonts w:ascii="Times New Roman" w:hAnsi="Times New Roman" w:cs="Times New Roman"/>
          <w:lang w:val="sv-SE"/>
        </w:rPr>
        <w:t>strukits som</w:t>
      </w:r>
      <w:r w:rsidR="00F7579C" w:rsidRPr="00F7579C">
        <w:rPr>
          <w:rFonts w:ascii="Times New Roman" w:hAnsi="Times New Roman" w:cs="Times New Roman"/>
          <w:lang w:val="sv-SE"/>
        </w:rPr>
        <w:t xml:space="preserve"> onödigt.</w:t>
      </w:r>
      <w:r w:rsidRPr="00B3383D">
        <w:rPr>
          <w:rFonts w:ascii="Times New Roman" w:hAnsi="Times New Roman" w:cs="Times New Roman"/>
          <w:lang w:val="sv-SE"/>
        </w:rPr>
        <w:t xml:space="preserve"> </w:t>
      </w:r>
    </w:p>
    <w:p w:rsidR="00632AE5" w:rsidRPr="00B3383D" w:rsidRDefault="00632AE5" w:rsidP="00632AE5">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21 §. </w:t>
      </w:r>
      <w:proofErr w:type="gramStart"/>
      <w:r w:rsidR="00F7579C" w:rsidRPr="00F7579C">
        <w:rPr>
          <w:rFonts w:ascii="Times New Roman" w:hAnsi="Times New Roman" w:cs="Times New Roman"/>
          <w:i/>
          <w:lang w:val="sv-SE"/>
        </w:rPr>
        <w:t>Sammanträdes</w:t>
      </w:r>
      <w:proofErr w:type="gramEnd"/>
      <w:r w:rsidR="00F7579C" w:rsidRPr="00F7579C">
        <w:rPr>
          <w:rFonts w:ascii="Times New Roman" w:hAnsi="Times New Roman" w:cs="Times New Roman"/>
          <w:i/>
          <w:lang w:val="sv-SE"/>
        </w:rPr>
        <w:t xml:space="preserve"> offentlighet.</w:t>
      </w:r>
      <w:r w:rsidRPr="00B3383D">
        <w:rPr>
          <w:rFonts w:ascii="Times New Roman" w:hAnsi="Times New Roman" w:cs="Times New Roman"/>
          <w:i/>
          <w:lang w:val="sv-SE"/>
        </w:rPr>
        <w:t xml:space="preserve"> </w:t>
      </w:r>
      <w:r w:rsidR="00F7579C" w:rsidRPr="00F7579C">
        <w:rPr>
          <w:rFonts w:ascii="Times New Roman" w:hAnsi="Times New Roman" w:cs="Times New Roman"/>
          <w:lang w:val="sv-SE"/>
        </w:rPr>
        <w:t>I enlighet med offentlighetsprincipen fastställs i paragr</w:t>
      </w:r>
      <w:r w:rsidR="00F7579C" w:rsidRPr="00F7579C">
        <w:rPr>
          <w:rFonts w:ascii="Times New Roman" w:hAnsi="Times New Roman" w:cs="Times New Roman"/>
          <w:lang w:val="sv-SE"/>
        </w:rPr>
        <w:t>a</w:t>
      </w:r>
      <w:r w:rsidR="00F7579C" w:rsidRPr="00F7579C">
        <w:rPr>
          <w:rFonts w:ascii="Times New Roman" w:hAnsi="Times New Roman" w:cs="Times New Roman"/>
          <w:lang w:val="sv-SE"/>
        </w:rPr>
        <w:t>fens 1 mom. att gemensamma kyrkofullmäkt</w:t>
      </w:r>
      <w:r w:rsidR="00F7579C" w:rsidRPr="00F7579C">
        <w:rPr>
          <w:rFonts w:ascii="Times New Roman" w:hAnsi="Times New Roman" w:cs="Times New Roman"/>
          <w:lang w:val="sv-SE"/>
        </w:rPr>
        <w:t>i</w:t>
      </w:r>
      <w:r w:rsidR="00F7579C" w:rsidRPr="00F7579C">
        <w:rPr>
          <w:rFonts w:ascii="Times New Roman" w:hAnsi="Times New Roman" w:cs="Times New Roman"/>
          <w:lang w:val="sv-SE"/>
        </w:rPr>
        <w:t>ges sammanträden är offentliga.</w:t>
      </w:r>
      <w:r w:rsidRPr="00B3383D">
        <w:rPr>
          <w:rFonts w:ascii="Times New Roman" w:hAnsi="Times New Roman" w:cs="Times New Roman"/>
          <w:lang w:val="sv-SE"/>
        </w:rPr>
        <w:t xml:space="preserve"> </w:t>
      </w:r>
      <w:r w:rsidR="00F7579C" w:rsidRPr="00F7579C">
        <w:rPr>
          <w:rFonts w:ascii="Times New Roman" w:hAnsi="Times New Roman" w:cs="Times New Roman"/>
          <w:lang w:val="sv-SE"/>
        </w:rPr>
        <w:t xml:space="preserve">Om </w:t>
      </w:r>
      <w:r w:rsidR="00F7579C">
        <w:rPr>
          <w:rFonts w:ascii="Times New Roman" w:hAnsi="Times New Roman" w:cs="Times New Roman"/>
          <w:lang w:val="sv-SE"/>
        </w:rPr>
        <w:t>geme</w:t>
      </w:r>
      <w:r w:rsidR="00F7579C">
        <w:rPr>
          <w:rFonts w:ascii="Times New Roman" w:hAnsi="Times New Roman" w:cs="Times New Roman"/>
          <w:lang w:val="sv-SE"/>
        </w:rPr>
        <w:t>n</w:t>
      </w:r>
      <w:r w:rsidR="00F7579C">
        <w:rPr>
          <w:rFonts w:ascii="Times New Roman" w:hAnsi="Times New Roman" w:cs="Times New Roman"/>
          <w:lang w:val="sv-SE"/>
        </w:rPr>
        <w:t xml:space="preserve">samma kyrkofullmäktige vid </w:t>
      </w:r>
      <w:r w:rsidR="00F7579C" w:rsidRPr="00F7579C">
        <w:rPr>
          <w:rFonts w:ascii="Times New Roman" w:hAnsi="Times New Roman" w:cs="Times New Roman"/>
          <w:lang w:val="sv-SE"/>
        </w:rPr>
        <w:t>ett sammanträde behandlar ett ärende eller en handling som enligt lag ska hemlighållas, är sammanträdet till denna del inte offentligt.</w:t>
      </w:r>
      <w:r w:rsidRPr="00B3383D">
        <w:rPr>
          <w:rFonts w:ascii="Times New Roman" w:hAnsi="Times New Roman" w:cs="Times New Roman"/>
          <w:lang w:val="sv-SE"/>
        </w:rPr>
        <w:t xml:space="preserve"> </w:t>
      </w:r>
      <w:r w:rsidR="00160007" w:rsidRPr="00160007">
        <w:rPr>
          <w:rFonts w:ascii="Times New Roman" w:hAnsi="Times New Roman" w:cs="Times New Roman"/>
          <w:lang w:val="sv-SE"/>
        </w:rPr>
        <w:t xml:space="preserve">Organet </w:t>
      </w:r>
      <w:r w:rsidR="00F7579C" w:rsidRPr="00160007">
        <w:rPr>
          <w:rFonts w:ascii="Times New Roman" w:hAnsi="Times New Roman" w:cs="Times New Roman"/>
          <w:lang w:val="sv-SE"/>
        </w:rPr>
        <w:t>kan dessutom med enkel majoritet bestämma att</w:t>
      </w:r>
      <w:r w:rsidR="00160007" w:rsidRPr="00160007">
        <w:rPr>
          <w:rFonts w:ascii="Times New Roman" w:hAnsi="Times New Roman" w:cs="Times New Roman"/>
          <w:lang w:val="sv-SE"/>
        </w:rPr>
        <w:t xml:space="preserve"> ett ärende måste behandlas vid ett slutet sammanträde.</w:t>
      </w:r>
      <w:r w:rsidRPr="00B3383D">
        <w:rPr>
          <w:rFonts w:ascii="Times New Roman" w:hAnsi="Times New Roman" w:cs="Times New Roman"/>
          <w:lang w:val="sv-SE"/>
        </w:rPr>
        <w:t xml:space="preserve"> </w:t>
      </w:r>
      <w:r w:rsidR="00160007" w:rsidRPr="00160007">
        <w:rPr>
          <w:rFonts w:ascii="Times New Roman" w:hAnsi="Times New Roman" w:cs="Times New Roman"/>
          <w:lang w:val="sv-SE"/>
        </w:rPr>
        <w:t>Ett sådant beslut kan fattas endast då vägande skäl föreli</w:t>
      </w:r>
      <w:r w:rsidR="00160007" w:rsidRPr="00160007">
        <w:rPr>
          <w:rFonts w:ascii="Times New Roman" w:hAnsi="Times New Roman" w:cs="Times New Roman"/>
          <w:lang w:val="sv-SE"/>
        </w:rPr>
        <w:t>g</w:t>
      </w:r>
      <w:r w:rsidR="00160007" w:rsidRPr="00160007">
        <w:rPr>
          <w:rFonts w:ascii="Times New Roman" w:hAnsi="Times New Roman" w:cs="Times New Roman"/>
          <w:lang w:val="sv-SE"/>
        </w:rPr>
        <w:t>ger.</w:t>
      </w:r>
      <w:r w:rsidRPr="00B3383D">
        <w:rPr>
          <w:rFonts w:ascii="Times New Roman" w:hAnsi="Times New Roman" w:cs="Times New Roman"/>
          <w:lang w:val="sv-SE"/>
        </w:rPr>
        <w:t xml:space="preserve"> </w:t>
      </w:r>
      <w:r w:rsidR="00160007" w:rsidRPr="00160007">
        <w:rPr>
          <w:rFonts w:ascii="Times New Roman" w:hAnsi="Times New Roman" w:cs="Times New Roman"/>
          <w:lang w:val="sv-SE"/>
        </w:rPr>
        <w:t>Det vägande skälet ska vara jämförbart med grunden för sekretessplikt för en handling, va</w:t>
      </w:r>
      <w:r w:rsidR="00160007" w:rsidRPr="00160007">
        <w:rPr>
          <w:rFonts w:ascii="Times New Roman" w:hAnsi="Times New Roman" w:cs="Times New Roman"/>
          <w:lang w:val="sv-SE"/>
        </w:rPr>
        <w:t>r</w:t>
      </w:r>
      <w:r w:rsidR="00160007" w:rsidRPr="00160007">
        <w:rPr>
          <w:rFonts w:ascii="Times New Roman" w:hAnsi="Times New Roman" w:cs="Times New Roman"/>
          <w:lang w:val="sv-SE"/>
        </w:rPr>
        <w:t>för till exempel enbart en önskan om kortare behandlingstid eller eventuell oönskad offen</w:t>
      </w:r>
      <w:r w:rsidR="00160007" w:rsidRPr="00160007">
        <w:rPr>
          <w:rFonts w:ascii="Times New Roman" w:hAnsi="Times New Roman" w:cs="Times New Roman"/>
          <w:lang w:val="sv-SE"/>
        </w:rPr>
        <w:t>t</w:t>
      </w:r>
      <w:r w:rsidR="00160007" w:rsidRPr="00160007">
        <w:rPr>
          <w:rFonts w:ascii="Times New Roman" w:hAnsi="Times New Roman" w:cs="Times New Roman"/>
          <w:lang w:val="sv-SE"/>
        </w:rPr>
        <w:t>lighet inte kan anses vara tillräckligt vägande skäl.</w:t>
      </w:r>
      <w:r w:rsidRPr="00B3383D">
        <w:rPr>
          <w:rFonts w:ascii="Times New Roman" w:hAnsi="Times New Roman" w:cs="Times New Roman"/>
          <w:lang w:val="sv-SE"/>
        </w:rPr>
        <w:t xml:space="preserve"> </w:t>
      </w:r>
      <w:r w:rsidR="00160007" w:rsidRPr="00160007">
        <w:rPr>
          <w:rFonts w:ascii="Times New Roman" w:hAnsi="Times New Roman" w:cs="Times New Roman"/>
          <w:lang w:val="sv-SE"/>
        </w:rPr>
        <w:t>Handlingar som läggs fram och utarbetas vid ett slutet sammanträde är inte automatiskt hemliga, utan behovet att sekretessbelägga handlingarna ska bedömas från fall till fall med stöd av sekretessbestämmelserna i lagen om offentlighet i myndigheternas verksamhet.</w:t>
      </w:r>
      <w:r w:rsidRPr="00B3383D">
        <w:rPr>
          <w:rFonts w:ascii="Times New Roman" w:hAnsi="Times New Roman" w:cs="Times New Roman"/>
          <w:lang w:val="sv-SE"/>
        </w:rPr>
        <w:t xml:space="preserve"> </w:t>
      </w:r>
    </w:p>
    <w:p w:rsidR="00632AE5" w:rsidRPr="00B3383D" w:rsidRDefault="00160007" w:rsidP="00632AE5">
      <w:pPr>
        <w:spacing w:after="0" w:line="240" w:lineRule="auto"/>
        <w:ind w:firstLine="170"/>
        <w:jc w:val="both"/>
        <w:rPr>
          <w:rFonts w:ascii="Times New Roman" w:hAnsi="Times New Roman" w:cs="Times New Roman"/>
          <w:lang w:val="sv-SE"/>
        </w:rPr>
      </w:pPr>
      <w:r w:rsidRPr="00160007">
        <w:rPr>
          <w:rFonts w:ascii="Times New Roman" w:hAnsi="Times New Roman" w:cs="Times New Roman"/>
          <w:lang w:val="sv-SE"/>
        </w:rPr>
        <w:t>De övriga organens sammanträden är enligt 2 mom. inte offentliga, såvida inte ett organ u</w:t>
      </w:r>
      <w:r w:rsidRPr="00160007">
        <w:rPr>
          <w:rFonts w:ascii="Times New Roman" w:hAnsi="Times New Roman" w:cs="Times New Roman"/>
          <w:lang w:val="sv-SE"/>
        </w:rPr>
        <w:t>t</w:t>
      </w:r>
      <w:r w:rsidRPr="00160007">
        <w:rPr>
          <w:rFonts w:ascii="Times New Roman" w:hAnsi="Times New Roman" w:cs="Times New Roman"/>
          <w:lang w:val="sv-SE"/>
        </w:rPr>
        <w:t>tryckligen så bestämmer.</w:t>
      </w:r>
      <w:r w:rsidR="00CF541C" w:rsidRPr="00B3383D">
        <w:rPr>
          <w:rFonts w:ascii="Times New Roman" w:hAnsi="Times New Roman" w:cs="Times New Roman"/>
          <w:lang w:val="sv-SE"/>
        </w:rPr>
        <w:t xml:space="preserve"> </w:t>
      </w:r>
      <w:r w:rsidRPr="00160007">
        <w:rPr>
          <w:rFonts w:ascii="Times New Roman" w:hAnsi="Times New Roman" w:cs="Times New Roman"/>
          <w:lang w:val="sv-SE"/>
        </w:rPr>
        <w:t>Enligt 24 § 1 mom. i förvaltningslagen behandlas ett ärende offen</w:t>
      </w:r>
      <w:r w:rsidRPr="00160007">
        <w:rPr>
          <w:rFonts w:ascii="Times New Roman" w:hAnsi="Times New Roman" w:cs="Times New Roman"/>
          <w:lang w:val="sv-SE"/>
        </w:rPr>
        <w:t>t</w:t>
      </w:r>
      <w:r w:rsidRPr="00160007">
        <w:rPr>
          <w:rFonts w:ascii="Times New Roman" w:hAnsi="Times New Roman" w:cs="Times New Roman"/>
          <w:lang w:val="sv-SE"/>
        </w:rPr>
        <w:t xml:space="preserve">ligt, om så föreskrivs eller beslut om detta har </w:t>
      </w:r>
      <w:r w:rsidRPr="00160007">
        <w:rPr>
          <w:rFonts w:ascii="Times New Roman" w:hAnsi="Times New Roman" w:cs="Times New Roman"/>
          <w:lang w:val="sv-SE"/>
        </w:rPr>
        <w:lastRenderedPageBreak/>
        <w:t>fattats med stöd av en särskild bestämmelse.</w:t>
      </w:r>
      <w:r w:rsidR="00645D2F" w:rsidRPr="00B3383D">
        <w:rPr>
          <w:rFonts w:ascii="Times New Roman" w:hAnsi="Times New Roman" w:cs="Times New Roman"/>
          <w:lang w:val="sv-SE"/>
        </w:rPr>
        <w:t xml:space="preserve"> </w:t>
      </w:r>
      <w:r w:rsidRPr="00160007">
        <w:rPr>
          <w:rFonts w:ascii="Times New Roman" w:hAnsi="Times New Roman" w:cs="Times New Roman"/>
          <w:lang w:val="sv-SE"/>
        </w:rPr>
        <w:t>Beslutet kan fattas specifikt för ett visst ärende eller för ett visst sammanträde.</w:t>
      </w:r>
      <w:r w:rsidR="004D778F" w:rsidRPr="00B3383D">
        <w:rPr>
          <w:rFonts w:ascii="Times New Roman" w:hAnsi="Times New Roman" w:cs="Times New Roman"/>
          <w:lang w:val="sv-SE"/>
        </w:rPr>
        <w:t xml:space="preserve"> </w:t>
      </w:r>
      <w:r w:rsidRPr="00160007">
        <w:rPr>
          <w:rFonts w:ascii="Times New Roman" w:hAnsi="Times New Roman" w:cs="Times New Roman"/>
          <w:lang w:val="sv-SE"/>
        </w:rPr>
        <w:t>Organet kan hålla ett sammanträde offentligt bland annat då detta är viktigt av informationsmässiga skäl eller då organet i övrigt behandlar ett ärende som väckt allmänhetens intresse.</w:t>
      </w:r>
      <w:r w:rsidR="00CF541C" w:rsidRPr="00B3383D">
        <w:rPr>
          <w:rFonts w:ascii="Times New Roman" w:hAnsi="Times New Roman" w:cs="Times New Roman"/>
          <w:lang w:val="sv-SE"/>
        </w:rPr>
        <w:t xml:space="preserve"> </w:t>
      </w:r>
      <w:r w:rsidRPr="00160007">
        <w:rPr>
          <w:rFonts w:ascii="Times New Roman" w:hAnsi="Times New Roman" w:cs="Times New Roman"/>
          <w:lang w:val="sv-SE"/>
        </w:rPr>
        <w:t>Beslut om ett sa</w:t>
      </w:r>
      <w:r w:rsidRPr="00160007">
        <w:rPr>
          <w:rFonts w:ascii="Times New Roman" w:hAnsi="Times New Roman" w:cs="Times New Roman"/>
          <w:lang w:val="sv-SE"/>
        </w:rPr>
        <w:t>m</w:t>
      </w:r>
      <w:r w:rsidRPr="00160007">
        <w:rPr>
          <w:rFonts w:ascii="Times New Roman" w:hAnsi="Times New Roman" w:cs="Times New Roman"/>
          <w:lang w:val="sv-SE"/>
        </w:rPr>
        <w:t>manträdes offentlighet kan inte fattas i sådana fall där det ärende som ska behandlas är sekr</w:t>
      </w:r>
      <w:r w:rsidRPr="00160007">
        <w:rPr>
          <w:rFonts w:ascii="Times New Roman" w:hAnsi="Times New Roman" w:cs="Times New Roman"/>
          <w:lang w:val="sv-SE"/>
        </w:rPr>
        <w:t>e</w:t>
      </w:r>
      <w:r w:rsidRPr="00160007">
        <w:rPr>
          <w:rFonts w:ascii="Times New Roman" w:hAnsi="Times New Roman" w:cs="Times New Roman"/>
          <w:lang w:val="sv-SE"/>
        </w:rPr>
        <w:t>tessbelagt enligt lag.</w:t>
      </w:r>
      <w:r w:rsidR="00CF541C" w:rsidRPr="00B3383D">
        <w:rPr>
          <w:rFonts w:ascii="Times New Roman" w:hAnsi="Times New Roman" w:cs="Times New Roman"/>
          <w:lang w:val="sv-SE"/>
        </w:rPr>
        <w:t xml:space="preserve"> </w:t>
      </w:r>
      <w:r w:rsidR="00632AE5" w:rsidRPr="00B3383D">
        <w:rPr>
          <w:rFonts w:ascii="Times New Roman" w:hAnsi="Times New Roman" w:cs="Times New Roman"/>
          <w:lang w:val="sv-SE"/>
        </w:rPr>
        <w:t xml:space="preserve"> </w:t>
      </w:r>
    </w:p>
    <w:p w:rsidR="0063403E" w:rsidRPr="00B3383D" w:rsidRDefault="00CD3E70" w:rsidP="00CD3E70">
      <w:pPr>
        <w:spacing w:after="0" w:line="240" w:lineRule="auto"/>
        <w:ind w:firstLine="170"/>
        <w:jc w:val="both"/>
        <w:rPr>
          <w:rFonts w:ascii="Times New Roman" w:hAnsi="Times New Roman"/>
          <w:lang w:val="sv-SE"/>
        </w:rPr>
      </w:pPr>
      <w:r w:rsidRPr="00B3383D">
        <w:rPr>
          <w:rFonts w:ascii="Times New Roman" w:hAnsi="Times New Roman" w:cs="Times New Roman"/>
          <w:b/>
          <w:lang w:val="sv-SE"/>
        </w:rPr>
        <w:t xml:space="preserve">22 §. </w:t>
      </w:r>
      <w:r w:rsidR="00160007" w:rsidRPr="00160007">
        <w:rPr>
          <w:rFonts w:ascii="Times New Roman" w:hAnsi="Times New Roman"/>
          <w:i/>
          <w:lang w:val="sv-SE"/>
        </w:rPr>
        <w:t>Avtal mellan församlingar och kyrkliga samfälligheter eller med en kommun.</w:t>
      </w:r>
      <w:r w:rsidRPr="00B3383D">
        <w:rPr>
          <w:rFonts w:ascii="Times New Roman" w:hAnsi="Times New Roman"/>
          <w:sz w:val="20"/>
          <w:lang w:val="sv-SE"/>
        </w:rPr>
        <w:t xml:space="preserve"> </w:t>
      </w:r>
      <w:r w:rsidR="00160007" w:rsidRPr="00160007">
        <w:rPr>
          <w:rFonts w:ascii="Times New Roman" w:hAnsi="Times New Roman"/>
          <w:lang w:val="sv-SE"/>
        </w:rPr>
        <w:t>Paragrafen motsvarar den gällande lagen.</w:t>
      </w:r>
      <w:r w:rsidRPr="00B3383D">
        <w:rPr>
          <w:rFonts w:ascii="Times New Roman" w:hAnsi="Times New Roman"/>
          <w:lang w:val="sv-SE"/>
        </w:rPr>
        <w:t xml:space="preserve"> </w:t>
      </w:r>
      <w:r w:rsidR="00132D0F" w:rsidRPr="00132D0F">
        <w:rPr>
          <w:rFonts w:ascii="Times New Roman" w:hAnsi="Times New Roman"/>
          <w:lang w:val="sv-SE"/>
        </w:rPr>
        <w:t>Församlingar och kyrkliga samfälligheter kan ingå avtal om att gemensamt sköta olika uppgifter.</w:t>
      </w:r>
      <w:r w:rsidR="005461AA" w:rsidRPr="00B3383D">
        <w:rPr>
          <w:rFonts w:ascii="Times New Roman" w:hAnsi="Times New Roman"/>
          <w:lang w:val="sv-SE"/>
        </w:rPr>
        <w:t xml:space="preserve"> </w:t>
      </w:r>
      <w:r w:rsidR="00132D0F" w:rsidRPr="00132D0F">
        <w:rPr>
          <w:rFonts w:ascii="Times New Roman" w:hAnsi="Times New Roman"/>
          <w:lang w:val="sv-SE"/>
        </w:rPr>
        <w:t>Bestämmelsen gäller annat samarbete än vad som genom den kyrkliga samfällighetens grundstadga kan avt</w:t>
      </w:r>
      <w:r w:rsidR="00132D0F" w:rsidRPr="00132D0F">
        <w:rPr>
          <w:rFonts w:ascii="Times New Roman" w:hAnsi="Times New Roman"/>
          <w:lang w:val="sv-SE"/>
        </w:rPr>
        <w:t>a</w:t>
      </w:r>
      <w:r w:rsidR="00132D0F" w:rsidRPr="00132D0F">
        <w:rPr>
          <w:rFonts w:ascii="Times New Roman" w:hAnsi="Times New Roman"/>
          <w:lang w:val="sv-SE"/>
        </w:rPr>
        <w:t>las mellan den kyrkliga samfälligheten och dess församlingar, varom föreskrivs i den föreslagna 2 § och 9 § 4 mom.</w:t>
      </w:r>
      <w:r w:rsidR="0063403E" w:rsidRPr="00B3383D">
        <w:rPr>
          <w:rFonts w:ascii="Times New Roman" w:hAnsi="Times New Roman"/>
          <w:lang w:val="sv-SE"/>
        </w:rPr>
        <w:t xml:space="preserve"> </w:t>
      </w:r>
      <w:r w:rsidR="00132D0F" w:rsidRPr="00132D0F">
        <w:rPr>
          <w:rFonts w:ascii="Times New Roman" w:hAnsi="Times New Roman"/>
          <w:lang w:val="sv-SE"/>
        </w:rPr>
        <w:t xml:space="preserve">Bestämmelsen möjliggör också ett samarbete mellan församlingar som hör till olika kyrkliga samfälligheter, om till exempel församlingar som hör till en språklig minoritet i </w:t>
      </w:r>
      <w:r w:rsidR="00296918">
        <w:rPr>
          <w:rFonts w:ascii="Times New Roman" w:hAnsi="Times New Roman"/>
          <w:lang w:val="sv-SE"/>
        </w:rPr>
        <w:t>området</w:t>
      </w:r>
      <w:r w:rsidR="00132D0F" w:rsidRPr="00132D0F">
        <w:rPr>
          <w:rFonts w:ascii="Times New Roman" w:hAnsi="Times New Roman"/>
          <w:lang w:val="sv-SE"/>
        </w:rPr>
        <w:t xml:space="preserve"> har ett behov av att sköta vissa uppgifter gemensamt.</w:t>
      </w:r>
      <w:r w:rsidR="0063403E" w:rsidRPr="00B3383D">
        <w:rPr>
          <w:rFonts w:ascii="Times New Roman" w:hAnsi="Times New Roman"/>
          <w:lang w:val="sv-SE"/>
        </w:rPr>
        <w:t xml:space="preserve"> </w:t>
      </w:r>
    </w:p>
    <w:p w:rsidR="00CD3E70" w:rsidRPr="00B3383D" w:rsidRDefault="0063403E" w:rsidP="00CD3E70">
      <w:pPr>
        <w:spacing w:after="0" w:line="240" w:lineRule="auto"/>
        <w:ind w:firstLine="170"/>
        <w:jc w:val="both"/>
        <w:rPr>
          <w:rFonts w:ascii="Times New Roman" w:hAnsi="Times New Roman"/>
          <w:lang w:val="sv-SE"/>
        </w:rPr>
      </w:pPr>
      <w:r w:rsidRPr="00B3383D">
        <w:rPr>
          <w:rFonts w:ascii="Times New Roman" w:hAnsi="Times New Roman"/>
          <w:color w:val="0070C0"/>
          <w:lang w:val="sv-SE"/>
        </w:rPr>
        <w:t xml:space="preserve"> </w:t>
      </w:r>
      <w:r w:rsidR="00132D0F" w:rsidRPr="00132D0F">
        <w:rPr>
          <w:rFonts w:ascii="Times New Roman" w:hAnsi="Times New Roman"/>
          <w:lang w:val="sv-SE"/>
        </w:rPr>
        <w:t xml:space="preserve">Därtill kan avtal om </w:t>
      </w:r>
      <w:proofErr w:type="gramStart"/>
      <w:r w:rsidR="00132D0F" w:rsidRPr="00132D0F">
        <w:rPr>
          <w:rFonts w:ascii="Times New Roman" w:hAnsi="Times New Roman"/>
          <w:lang w:val="sv-SE"/>
        </w:rPr>
        <w:t>handhavande</w:t>
      </w:r>
      <w:proofErr w:type="gramEnd"/>
      <w:r w:rsidR="00132D0F" w:rsidRPr="00132D0F">
        <w:rPr>
          <w:rFonts w:ascii="Times New Roman" w:hAnsi="Times New Roman"/>
          <w:lang w:val="sv-SE"/>
        </w:rPr>
        <w:t xml:space="preserve"> av uppgi</w:t>
      </w:r>
      <w:r w:rsidR="00132D0F" w:rsidRPr="00132D0F">
        <w:rPr>
          <w:rFonts w:ascii="Times New Roman" w:hAnsi="Times New Roman"/>
          <w:lang w:val="sv-SE"/>
        </w:rPr>
        <w:t>f</w:t>
      </w:r>
      <w:r w:rsidR="00132D0F" w:rsidRPr="00132D0F">
        <w:rPr>
          <w:rFonts w:ascii="Times New Roman" w:hAnsi="Times New Roman"/>
          <w:lang w:val="sv-SE"/>
        </w:rPr>
        <w:t>ter ingås med en kommun eller samkommun till exempel i sådana fall där en församlings eller kyrklig samfällighets uppgift också hör till ett verksamhetsområde inom kommunen, såsom familjerådgivning.</w:t>
      </w:r>
      <w:r w:rsidR="00CD3E70" w:rsidRPr="00B3383D">
        <w:rPr>
          <w:rFonts w:ascii="Times New Roman" w:hAnsi="Times New Roman"/>
          <w:lang w:val="sv-SE"/>
        </w:rPr>
        <w:t xml:space="preserve"> </w:t>
      </w:r>
      <w:r w:rsidR="00132D0F" w:rsidRPr="00132D0F">
        <w:rPr>
          <w:rFonts w:ascii="Times New Roman" w:hAnsi="Times New Roman"/>
          <w:lang w:val="sv-SE"/>
        </w:rPr>
        <w:t>För ledningen av uppgiften kan inrättas en direktion, som kan bestå även av representanter för kommunen eller samkomm</w:t>
      </w:r>
      <w:r w:rsidR="00132D0F" w:rsidRPr="00132D0F">
        <w:rPr>
          <w:rFonts w:ascii="Times New Roman" w:hAnsi="Times New Roman"/>
          <w:lang w:val="sv-SE"/>
        </w:rPr>
        <w:t>u</w:t>
      </w:r>
      <w:r w:rsidR="00132D0F" w:rsidRPr="00132D0F">
        <w:rPr>
          <w:rFonts w:ascii="Times New Roman" w:hAnsi="Times New Roman"/>
          <w:lang w:val="sv-SE"/>
        </w:rPr>
        <w:t>nen.</w:t>
      </w:r>
    </w:p>
    <w:p w:rsidR="00E56FB4" w:rsidRPr="00B3383D" w:rsidRDefault="0093675B" w:rsidP="00CD3E70">
      <w:pPr>
        <w:spacing w:after="0" w:line="240" w:lineRule="auto"/>
        <w:ind w:firstLine="170"/>
        <w:jc w:val="both"/>
        <w:rPr>
          <w:rFonts w:ascii="Times New Roman" w:hAnsi="Times New Roman"/>
          <w:lang w:val="sv-SE"/>
        </w:rPr>
      </w:pPr>
      <w:r w:rsidRPr="00B3383D">
        <w:rPr>
          <w:rFonts w:ascii="Times New Roman" w:hAnsi="Times New Roman"/>
          <w:b/>
          <w:lang w:val="sv-SE"/>
        </w:rPr>
        <w:t>23</w:t>
      </w:r>
      <w:r w:rsidR="00E56FB4" w:rsidRPr="00B3383D">
        <w:rPr>
          <w:rFonts w:ascii="Times New Roman" w:hAnsi="Times New Roman"/>
          <w:b/>
          <w:lang w:val="sv-SE"/>
        </w:rPr>
        <w:t xml:space="preserve"> §. </w:t>
      </w:r>
      <w:r w:rsidR="00132D0F" w:rsidRPr="00132D0F">
        <w:rPr>
          <w:rFonts w:ascii="Times New Roman" w:hAnsi="Times New Roman"/>
          <w:i/>
          <w:lang w:val="sv-SE"/>
        </w:rPr>
        <w:t>Närmare bestämmelser.</w:t>
      </w:r>
      <w:r w:rsidR="00E56FB4" w:rsidRPr="00B3383D">
        <w:rPr>
          <w:rFonts w:ascii="Times New Roman" w:hAnsi="Times New Roman"/>
          <w:i/>
          <w:lang w:val="sv-SE"/>
        </w:rPr>
        <w:t xml:space="preserve"> </w:t>
      </w:r>
      <w:r w:rsidR="00390CC5" w:rsidRPr="00390CC5">
        <w:rPr>
          <w:rFonts w:ascii="Times New Roman" w:hAnsi="Times New Roman"/>
          <w:lang w:val="sv-SE"/>
        </w:rPr>
        <w:t>Denna paragraf är ett så kallat bemyndigande, som gör det mö</w:t>
      </w:r>
      <w:r w:rsidR="00390CC5" w:rsidRPr="00390CC5">
        <w:rPr>
          <w:rFonts w:ascii="Times New Roman" w:hAnsi="Times New Roman"/>
          <w:lang w:val="sv-SE"/>
        </w:rPr>
        <w:t>j</w:t>
      </w:r>
      <w:r w:rsidR="00390CC5" w:rsidRPr="00390CC5">
        <w:rPr>
          <w:rFonts w:ascii="Times New Roman" w:hAnsi="Times New Roman"/>
          <w:lang w:val="sv-SE"/>
        </w:rPr>
        <w:t>ligt att i kyrkoordningen föreskriva närmare om organen och deras sammansättning, sammanka</w:t>
      </w:r>
      <w:r w:rsidR="00390CC5" w:rsidRPr="00390CC5">
        <w:rPr>
          <w:rFonts w:ascii="Times New Roman" w:hAnsi="Times New Roman"/>
          <w:lang w:val="sv-SE"/>
        </w:rPr>
        <w:t>l</w:t>
      </w:r>
      <w:r w:rsidR="00390CC5" w:rsidRPr="00390CC5">
        <w:rPr>
          <w:rFonts w:ascii="Times New Roman" w:hAnsi="Times New Roman"/>
          <w:lang w:val="sv-SE"/>
        </w:rPr>
        <w:t>lande och verksamhet.</w:t>
      </w:r>
      <w:r w:rsidR="00E56FB4" w:rsidRPr="00B3383D">
        <w:rPr>
          <w:rFonts w:ascii="Times New Roman" w:hAnsi="Times New Roman"/>
          <w:lang w:val="sv-SE"/>
        </w:rPr>
        <w:t xml:space="preserve">  </w:t>
      </w:r>
    </w:p>
    <w:p w:rsidR="00336208" w:rsidRPr="00B3383D" w:rsidRDefault="00336208" w:rsidP="00336208">
      <w:pPr>
        <w:spacing w:after="0" w:line="240" w:lineRule="auto"/>
        <w:jc w:val="both"/>
        <w:rPr>
          <w:rFonts w:ascii="Times New Roman" w:hAnsi="Times New Roman"/>
          <w:lang w:val="sv-SE"/>
        </w:rPr>
      </w:pPr>
    </w:p>
    <w:p w:rsidR="00336208" w:rsidRPr="00B3383D" w:rsidRDefault="00390CC5" w:rsidP="00D65359">
      <w:pPr>
        <w:spacing w:after="0" w:line="240" w:lineRule="auto"/>
        <w:jc w:val="center"/>
        <w:rPr>
          <w:rFonts w:ascii="Times New Roman" w:hAnsi="Times New Roman" w:cs="Times New Roman"/>
          <w:i/>
          <w:lang w:val="sv-SE"/>
        </w:rPr>
      </w:pPr>
      <w:r w:rsidRPr="00390CC5">
        <w:rPr>
          <w:rFonts w:ascii="Times New Roman" w:hAnsi="Times New Roman" w:cs="Times New Roman"/>
          <w:i/>
          <w:lang w:val="sv-SE"/>
        </w:rPr>
        <w:t>Församlingens och den kyrkliga samfällighetens ekonomi</w:t>
      </w:r>
    </w:p>
    <w:p w:rsidR="007C3291" w:rsidRPr="00B3383D" w:rsidRDefault="007C3291" w:rsidP="00D65359">
      <w:pPr>
        <w:spacing w:after="0" w:line="240" w:lineRule="auto"/>
        <w:jc w:val="center"/>
        <w:rPr>
          <w:rFonts w:ascii="Times New Roman" w:hAnsi="Times New Roman" w:cs="Times New Roman"/>
          <w:i/>
          <w:lang w:val="sv-SE"/>
        </w:rPr>
      </w:pPr>
    </w:p>
    <w:p w:rsidR="007C3291" w:rsidRPr="00B3383D" w:rsidRDefault="00390CC5" w:rsidP="007C3291">
      <w:pPr>
        <w:spacing w:after="0" w:line="240" w:lineRule="auto"/>
        <w:ind w:firstLine="170"/>
        <w:jc w:val="both"/>
        <w:rPr>
          <w:rFonts w:ascii="Times New Roman" w:hAnsi="Times New Roman" w:cs="Times New Roman"/>
          <w:lang w:val="sv-SE"/>
        </w:rPr>
      </w:pPr>
      <w:r w:rsidRPr="00390CC5">
        <w:rPr>
          <w:rFonts w:ascii="Times New Roman" w:hAnsi="Times New Roman" w:cs="Times New Roman"/>
          <w:lang w:val="sv-SE"/>
        </w:rPr>
        <w:t>Den gällande lagens kapitel 15, som rör ek</w:t>
      </w:r>
      <w:r w:rsidRPr="00390CC5">
        <w:rPr>
          <w:rFonts w:ascii="Times New Roman" w:hAnsi="Times New Roman" w:cs="Times New Roman"/>
          <w:lang w:val="sv-SE"/>
        </w:rPr>
        <w:t>o</w:t>
      </w:r>
      <w:r w:rsidRPr="00390CC5">
        <w:rPr>
          <w:rFonts w:ascii="Times New Roman" w:hAnsi="Times New Roman" w:cs="Times New Roman"/>
          <w:lang w:val="sv-SE"/>
        </w:rPr>
        <w:t>nomiska frågor, har reviderats i sin helhet g</w:t>
      </w:r>
      <w:r w:rsidRPr="00390CC5">
        <w:rPr>
          <w:rFonts w:ascii="Times New Roman" w:hAnsi="Times New Roman" w:cs="Times New Roman"/>
          <w:lang w:val="sv-SE"/>
        </w:rPr>
        <w:t>e</w:t>
      </w:r>
      <w:r w:rsidRPr="00390CC5">
        <w:rPr>
          <w:rFonts w:ascii="Times New Roman" w:hAnsi="Times New Roman" w:cs="Times New Roman"/>
          <w:lang w:val="sv-SE"/>
        </w:rPr>
        <w:t>nom en lag som trädde i kraft den 1 januari 2013 (1011/2012).</w:t>
      </w:r>
      <w:r w:rsidR="007C3291" w:rsidRPr="00B3383D">
        <w:rPr>
          <w:rFonts w:ascii="Times New Roman" w:hAnsi="Times New Roman" w:cs="Times New Roman"/>
          <w:lang w:val="sv-SE"/>
        </w:rPr>
        <w:t xml:space="preserve"> </w:t>
      </w:r>
      <w:r w:rsidRPr="00390CC5">
        <w:rPr>
          <w:rFonts w:ascii="Times New Roman" w:hAnsi="Times New Roman" w:cs="Times New Roman"/>
          <w:lang w:val="sv-SE"/>
        </w:rPr>
        <w:t>Bestämmelserna ska enligt försl</w:t>
      </w:r>
      <w:r w:rsidRPr="00390CC5">
        <w:rPr>
          <w:rFonts w:ascii="Times New Roman" w:hAnsi="Times New Roman" w:cs="Times New Roman"/>
          <w:lang w:val="sv-SE"/>
        </w:rPr>
        <w:t>a</w:t>
      </w:r>
      <w:r w:rsidRPr="00390CC5">
        <w:rPr>
          <w:rFonts w:ascii="Times New Roman" w:hAnsi="Times New Roman" w:cs="Times New Roman"/>
          <w:lang w:val="sv-SE"/>
        </w:rPr>
        <w:t>get flyttas nästan som sådana till det föreslagna underkapitlet.</w:t>
      </w:r>
      <w:r w:rsidR="007C3291" w:rsidRPr="00B3383D">
        <w:rPr>
          <w:rFonts w:ascii="Times New Roman" w:hAnsi="Times New Roman" w:cs="Times New Roman"/>
          <w:lang w:val="sv-SE"/>
        </w:rPr>
        <w:t xml:space="preserve"> </w:t>
      </w:r>
      <w:r w:rsidRPr="00390CC5">
        <w:rPr>
          <w:rFonts w:ascii="Times New Roman" w:hAnsi="Times New Roman" w:cs="Times New Roman"/>
          <w:lang w:val="sv-SE"/>
        </w:rPr>
        <w:t>Det föreslås dock att vissa än</w:t>
      </w:r>
      <w:r w:rsidRPr="00390CC5">
        <w:rPr>
          <w:rFonts w:ascii="Times New Roman" w:hAnsi="Times New Roman" w:cs="Times New Roman"/>
          <w:lang w:val="sv-SE"/>
        </w:rPr>
        <w:t>d</w:t>
      </w:r>
      <w:r w:rsidRPr="00390CC5">
        <w:rPr>
          <w:rFonts w:ascii="Times New Roman" w:hAnsi="Times New Roman" w:cs="Times New Roman"/>
          <w:lang w:val="sv-SE"/>
        </w:rPr>
        <w:t>ringar som föranleds av den föreslagna struktu</w:t>
      </w:r>
      <w:r w:rsidRPr="00390CC5">
        <w:rPr>
          <w:rFonts w:ascii="Times New Roman" w:hAnsi="Times New Roman" w:cs="Times New Roman"/>
          <w:lang w:val="sv-SE"/>
        </w:rPr>
        <w:t>r</w:t>
      </w:r>
      <w:r w:rsidRPr="00390CC5">
        <w:rPr>
          <w:rFonts w:ascii="Times New Roman" w:hAnsi="Times New Roman" w:cs="Times New Roman"/>
          <w:lang w:val="sv-SE"/>
        </w:rPr>
        <w:t>reformen ska göras i bestämmelserna.</w:t>
      </w:r>
      <w:r w:rsidR="007C3291" w:rsidRPr="00B3383D">
        <w:rPr>
          <w:rFonts w:ascii="Times New Roman" w:hAnsi="Times New Roman" w:cs="Times New Roman"/>
          <w:lang w:val="sv-SE"/>
        </w:rPr>
        <w:t xml:space="preserve">  </w:t>
      </w:r>
    </w:p>
    <w:p w:rsidR="00336208" w:rsidRPr="00B3383D" w:rsidRDefault="00336208" w:rsidP="007C3291">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24 §</w:t>
      </w:r>
      <w:r w:rsidRPr="00B3383D">
        <w:rPr>
          <w:rFonts w:ascii="Times New Roman" w:hAnsi="Times New Roman" w:cs="Times New Roman"/>
          <w:i/>
          <w:lang w:val="sv-SE"/>
        </w:rPr>
        <w:t>.</w:t>
      </w:r>
      <w:r w:rsidRPr="00B3383D">
        <w:rPr>
          <w:rFonts w:ascii="Times New Roman" w:hAnsi="Times New Roman" w:cs="Times New Roman"/>
          <w:lang w:val="sv-SE"/>
        </w:rPr>
        <w:t xml:space="preserve"> </w:t>
      </w:r>
      <w:r w:rsidR="00390CC5" w:rsidRPr="00390CC5">
        <w:rPr>
          <w:rFonts w:ascii="Times New Roman" w:hAnsi="Times New Roman" w:cs="Times New Roman"/>
          <w:i/>
          <w:lang w:val="sv-SE"/>
        </w:rPr>
        <w:t>Användning av tillgångar.</w:t>
      </w:r>
      <w:r w:rsidRPr="00B3383D">
        <w:rPr>
          <w:rFonts w:ascii="Times New Roman" w:hAnsi="Times New Roman" w:cs="Times New Roman"/>
          <w:lang w:val="sv-SE"/>
        </w:rPr>
        <w:t xml:space="preserve"> </w:t>
      </w:r>
      <w:r w:rsidR="004205F9" w:rsidRPr="004205F9">
        <w:rPr>
          <w:rFonts w:ascii="Times New Roman" w:hAnsi="Times New Roman" w:cs="Times New Roman"/>
          <w:lang w:val="sv-SE"/>
        </w:rPr>
        <w:t>Paragrafen föreskriver om användningen av tillgångar i församlingen och den kyrkliga samfälligheten.</w:t>
      </w:r>
      <w:r w:rsidR="00ED5C35" w:rsidRPr="00B3383D">
        <w:rPr>
          <w:rFonts w:ascii="Times New Roman" w:hAnsi="Times New Roman" w:cs="Times New Roman"/>
          <w:lang w:val="sv-SE"/>
        </w:rPr>
        <w:t xml:space="preserve"> </w:t>
      </w:r>
      <w:r w:rsidR="004205F9" w:rsidRPr="004205F9">
        <w:rPr>
          <w:rFonts w:ascii="Times New Roman" w:hAnsi="Times New Roman" w:cs="Times New Roman"/>
          <w:lang w:val="sv-SE"/>
        </w:rPr>
        <w:t xml:space="preserve">Skyldigheten att använda tillgångar endast för skötseln av en föreskriven uppgift gäller den </w:t>
      </w:r>
      <w:r w:rsidR="004205F9" w:rsidRPr="004205F9">
        <w:rPr>
          <w:rFonts w:ascii="Times New Roman" w:hAnsi="Times New Roman" w:cs="Times New Roman"/>
          <w:lang w:val="sv-SE"/>
        </w:rPr>
        <w:lastRenderedPageBreak/>
        <w:t>kyrkliga samfälligheten, men också församlin</w:t>
      </w:r>
      <w:r w:rsidR="004205F9" w:rsidRPr="004205F9">
        <w:rPr>
          <w:rFonts w:ascii="Times New Roman" w:hAnsi="Times New Roman" w:cs="Times New Roman"/>
          <w:lang w:val="sv-SE"/>
        </w:rPr>
        <w:t>g</w:t>
      </w:r>
      <w:r w:rsidR="004205F9" w:rsidRPr="004205F9">
        <w:rPr>
          <w:rFonts w:ascii="Times New Roman" w:hAnsi="Times New Roman" w:cs="Times New Roman"/>
          <w:lang w:val="sv-SE"/>
        </w:rPr>
        <w:t>arna till den del dessa använder anslag som a</w:t>
      </w:r>
      <w:r w:rsidR="004205F9" w:rsidRPr="004205F9">
        <w:rPr>
          <w:rFonts w:ascii="Times New Roman" w:hAnsi="Times New Roman" w:cs="Times New Roman"/>
          <w:lang w:val="sv-SE"/>
        </w:rPr>
        <w:t>n</w:t>
      </w:r>
      <w:r w:rsidR="004205F9" w:rsidRPr="004205F9">
        <w:rPr>
          <w:rFonts w:ascii="Times New Roman" w:hAnsi="Times New Roman" w:cs="Times New Roman"/>
          <w:lang w:val="sv-SE"/>
        </w:rPr>
        <w:t xml:space="preserve">visats dem i budgeten eller egendom som de erhållit såsom gåva eller genom testamente och som med stöd av grundstadgan kvarstår i deras </w:t>
      </w:r>
      <w:proofErr w:type="gramStart"/>
      <w:r w:rsidR="004205F9" w:rsidRPr="004205F9">
        <w:rPr>
          <w:rFonts w:ascii="Times New Roman" w:hAnsi="Times New Roman" w:cs="Times New Roman"/>
          <w:lang w:val="sv-SE"/>
        </w:rPr>
        <w:t>besittning</w:t>
      </w:r>
      <w:proofErr w:type="gramEnd"/>
      <w:r w:rsidR="004205F9" w:rsidRPr="004205F9">
        <w:rPr>
          <w:rFonts w:ascii="Times New Roman" w:hAnsi="Times New Roman" w:cs="Times New Roman"/>
          <w:lang w:val="sv-SE"/>
        </w:rPr>
        <w:t>.</w:t>
      </w:r>
      <w:r w:rsidR="00ED5C35" w:rsidRPr="00B3383D">
        <w:rPr>
          <w:rFonts w:ascii="Times New Roman" w:hAnsi="Times New Roman" w:cs="Times New Roman"/>
          <w:lang w:val="sv-SE"/>
        </w:rPr>
        <w:t xml:space="preserve"> </w:t>
      </w:r>
    </w:p>
    <w:p w:rsidR="00ED5C35" w:rsidRPr="00B3383D" w:rsidRDefault="001B0049" w:rsidP="007C3291">
      <w:pPr>
        <w:spacing w:after="0" w:line="240" w:lineRule="auto"/>
        <w:ind w:firstLine="170"/>
        <w:jc w:val="both"/>
        <w:rPr>
          <w:rFonts w:ascii="Times New Roman" w:hAnsi="Times New Roman" w:cs="Times New Roman"/>
          <w:lang w:val="sv-SE"/>
        </w:rPr>
      </w:pPr>
      <w:r w:rsidRPr="00CB1F85">
        <w:rPr>
          <w:rFonts w:ascii="Times New Roman" w:hAnsi="Times New Roman" w:cs="Times New Roman"/>
          <w:lang w:val="sv-SE"/>
        </w:rPr>
        <w:t xml:space="preserve">I fråga om egendom som erhållits såsom gåva eller genom testamente ska </w:t>
      </w:r>
      <w:r w:rsidR="00CB1F85">
        <w:rPr>
          <w:rFonts w:ascii="Times New Roman" w:hAnsi="Times New Roman" w:cs="Times New Roman"/>
          <w:lang w:val="sv-SE"/>
        </w:rPr>
        <w:t>donatorns eller test</w:t>
      </w:r>
      <w:r w:rsidR="00CB1F85">
        <w:rPr>
          <w:rFonts w:ascii="Times New Roman" w:hAnsi="Times New Roman" w:cs="Times New Roman"/>
          <w:lang w:val="sv-SE"/>
        </w:rPr>
        <w:t>a</w:t>
      </w:r>
      <w:r w:rsidR="00CB1F85">
        <w:rPr>
          <w:rFonts w:ascii="Times New Roman" w:hAnsi="Times New Roman" w:cs="Times New Roman"/>
          <w:lang w:val="sv-SE"/>
        </w:rPr>
        <w:t>torns vilja</w:t>
      </w:r>
      <w:r w:rsidRPr="00CB1F85">
        <w:rPr>
          <w:rFonts w:ascii="Times New Roman" w:hAnsi="Times New Roman" w:cs="Times New Roman"/>
          <w:lang w:val="sv-SE"/>
        </w:rPr>
        <w:t xml:space="preserve"> </w:t>
      </w:r>
      <w:r w:rsidR="00CB1F85" w:rsidRPr="00CB1F85">
        <w:rPr>
          <w:rFonts w:ascii="Times New Roman" w:hAnsi="Times New Roman" w:cs="Times New Roman"/>
          <w:lang w:val="sv-SE"/>
        </w:rPr>
        <w:t>beaktas i skötseln och användningen av egendomen i enlighet med bestämmelserna om privaträttsliga donationer och testamenten.</w:t>
      </w:r>
      <w:r w:rsidR="00ED5C35" w:rsidRPr="00B3383D">
        <w:rPr>
          <w:rFonts w:ascii="Times New Roman" w:hAnsi="Times New Roman" w:cs="Times New Roman"/>
          <w:lang w:val="sv-SE"/>
        </w:rPr>
        <w:t xml:space="preserve"> </w:t>
      </w:r>
      <w:r w:rsidR="00CB1F85" w:rsidRPr="00CB1F85">
        <w:rPr>
          <w:rFonts w:ascii="Times New Roman" w:hAnsi="Times New Roman" w:cs="Times New Roman"/>
          <w:lang w:val="sv-SE"/>
        </w:rPr>
        <w:t>Samtidigt ska dock den i paragrafen angivna huvudregeln för användningen av tillgångar beaktas.</w:t>
      </w:r>
      <w:r w:rsidR="00ED5C35" w:rsidRPr="00B3383D">
        <w:rPr>
          <w:rFonts w:ascii="Times New Roman" w:hAnsi="Times New Roman" w:cs="Times New Roman"/>
          <w:lang w:val="sv-SE"/>
        </w:rPr>
        <w:t xml:space="preserve"> </w:t>
      </w:r>
      <w:r w:rsidR="00CB1F85">
        <w:rPr>
          <w:rFonts w:ascii="Times New Roman" w:hAnsi="Times New Roman" w:cs="Times New Roman"/>
          <w:lang w:val="sv-SE"/>
        </w:rPr>
        <w:t>Om det inte är möjligt att i</w:t>
      </w:r>
      <w:r w:rsidR="00CB1F85" w:rsidRPr="00CB1F85">
        <w:rPr>
          <w:rFonts w:ascii="Times New Roman" w:hAnsi="Times New Roman" w:cs="Times New Roman"/>
          <w:lang w:val="sv-SE"/>
        </w:rPr>
        <w:t>aktta don</w:t>
      </w:r>
      <w:r w:rsidR="00CB1F85" w:rsidRPr="00CB1F85">
        <w:rPr>
          <w:rFonts w:ascii="Times New Roman" w:hAnsi="Times New Roman" w:cs="Times New Roman"/>
          <w:lang w:val="sv-SE"/>
        </w:rPr>
        <w:t>a</w:t>
      </w:r>
      <w:r w:rsidR="00CB1F85" w:rsidRPr="00CB1F85">
        <w:rPr>
          <w:rFonts w:ascii="Times New Roman" w:hAnsi="Times New Roman" w:cs="Times New Roman"/>
          <w:lang w:val="sv-SE"/>
        </w:rPr>
        <w:t xml:space="preserve">torns eller testatorns vilja ska strävan vara att hitta ett </w:t>
      </w:r>
      <w:r w:rsidR="00A32899">
        <w:rPr>
          <w:rFonts w:ascii="Times New Roman" w:hAnsi="Times New Roman" w:cs="Times New Roman"/>
          <w:lang w:val="sv-SE"/>
        </w:rPr>
        <w:t>användningsändamål</w:t>
      </w:r>
      <w:r w:rsidR="00CB1F85" w:rsidRPr="00CB1F85">
        <w:rPr>
          <w:rFonts w:ascii="Times New Roman" w:hAnsi="Times New Roman" w:cs="Times New Roman"/>
          <w:lang w:val="sv-SE"/>
        </w:rPr>
        <w:t xml:space="preserve"> och </w:t>
      </w:r>
      <w:r w:rsidR="00A32899">
        <w:rPr>
          <w:rFonts w:ascii="Times New Roman" w:hAnsi="Times New Roman" w:cs="Times New Roman"/>
          <w:lang w:val="sv-SE"/>
        </w:rPr>
        <w:t>-</w:t>
      </w:r>
      <w:r w:rsidR="00CB1F85" w:rsidRPr="00CB1F85">
        <w:rPr>
          <w:rFonts w:ascii="Times New Roman" w:hAnsi="Times New Roman" w:cs="Times New Roman"/>
          <w:lang w:val="sv-SE"/>
        </w:rPr>
        <w:t>sätt som li</w:t>
      </w:r>
      <w:r w:rsidR="00CB1F85" w:rsidRPr="00CB1F85">
        <w:rPr>
          <w:rFonts w:ascii="Times New Roman" w:hAnsi="Times New Roman" w:cs="Times New Roman"/>
          <w:lang w:val="sv-SE"/>
        </w:rPr>
        <w:t>g</w:t>
      </w:r>
      <w:r w:rsidR="00CB1F85" w:rsidRPr="00CB1F85">
        <w:rPr>
          <w:rFonts w:ascii="Times New Roman" w:hAnsi="Times New Roman" w:cs="Times New Roman"/>
          <w:lang w:val="sv-SE"/>
        </w:rPr>
        <w:t xml:space="preserve">ger så nära det ursprungliga </w:t>
      </w:r>
      <w:r w:rsidR="00A32899">
        <w:rPr>
          <w:rFonts w:ascii="Times New Roman" w:hAnsi="Times New Roman" w:cs="Times New Roman"/>
          <w:lang w:val="sv-SE"/>
        </w:rPr>
        <w:t>användningsänd</w:t>
      </w:r>
      <w:r w:rsidR="00A32899">
        <w:rPr>
          <w:rFonts w:ascii="Times New Roman" w:hAnsi="Times New Roman" w:cs="Times New Roman"/>
          <w:lang w:val="sv-SE"/>
        </w:rPr>
        <w:t>a</w:t>
      </w:r>
      <w:r w:rsidR="00A32899">
        <w:rPr>
          <w:rFonts w:ascii="Times New Roman" w:hAnsi="Times New Roman" w:cs="Times New Roman"/>
          <w:lang w:val="sv-SE"/>
        </w:rPr>
        <w:t>målet</w:t>
      </w:r>
      <w:r w:rsidR="00CB1F85" w:rsidRPr="00CB1F85">
        <w:rPr>
          <w:rFonts w:ascii="Times New Roman" w:hAnsi="Times New Roman" w:cs="Times New Roman"/>
          <w:lang w:val="sv-SE"/>
        </w:rPr>
        <w:t xml:space="preserve"> som möjligt.</w:t>
      </w:r>
      <w:r w:rsidR="00ED5C35" w:rsidRPr="00B3383D">
        <w:rPr>
          <w:rFonts w:ascii="Times New Roman" w:hAnsi="Times New Roman" w:cs="Times New Roman"/>
          <w:lang w:val="sv-SE"/>
        </w:rPr>
        <w:t xml:space="preserve"> </w:t>
      </w:r>
      <w:r w:rsidR="00A32899" w:rsidRPr="009A69AD">
        <w:rPr>
          <w:rFonts w:ascii="Times New Roman" w:hAnsi="Times New Roman" w:cs="Times New Roman"/>
          <w:lang w:val="sv-SE"/>
        </w:rPr>
        <w:t xml:space="preserve">Ändring av en egendoms användningsändamål kräver i allmänhet inte </w:t>
      </w:r>
      <w:r w:rsidR="009A69AD" w:rsidRPr="009A69AD">
        <w:rPr>
          <w:rFonts w:ascii="Times New Roman" w:hAnsi="Times New Roman" w:cs="Times New Roman"/>
          <w:lang w:val="sv-SE"/>
        </w:rPr>
        <w:t>ett samtycke från donatorns eller testatorns rättsi</w:t>
      </w:r>
      <w:r w:rsidR="009A69AD" w:rsidRPr="009A69AD">
        <w:rPr>
          <w:rFonts w:ascii="Times New Roman" w:hAnsi="Times New Roman" w:cs="Times New Roman"/>
          <w:lang w:val="sv-SE"/>
        </w:rPr>
        <w:t>n</w:t>
      </w:r>
      <w:r w:rsidR="009A69AD" w:rsidRPr="009A69AD">
        <w:rPr>
          <w:rFonts w:ascii="Times New Roman" w:hAnsi="Times New Roman" w:cs="Times New Roman"/>
          <w:lang w:val="sv-SE"/>
        </w:rPr>
        <w:t>nehavare, men dessa bör ändå höras i bere</w:t>
      </w:r>
      <w:r w:rsidR="009A69AD" w:rsidRPr="009A69AD">
        <w:rPr>
          <w:rFonts w:ascii="Times New Roman" w:hAnsi="Times New Roman" w:cs="Times New Roman"/>
          <w:lang w:val="sv-SE"/>
        </w:rPr>
        <w:t>d</w:t>
      </w:r>
      <w:r w:rsidR="009A69AD" w:rsidRPr="009A69AD">
        <w:rPr>
          <w:rFonts w:ascii="Times New Roman" w:hAnsi="Times New Roman" w:cs="Times New Roman"/>
          <w:lang w:val="sv-SE"/>
        </w:rPr>
        <w:t>ningen av ärendet.</w:t>
      </w:r>
      <w:r w:rsidR="00ED5C35" w:rsidRPr="00B3383D">
        <w:rPr>
          <w:rFonts w:ascii="Times New Roman" w:hAnsi="Times New Roman" w:cs="Times New Roman"/>
          <w:lang w:val="sv-SE"/>
        </w:rPr>
        <w:t xml:space="preserve"> </w:t>
      </w:r>
      <w:r w:rsidR="009A69AD" w:rsidRPr="009A69AD">
        <w:rPr>
          <w:rFonts w:ascii="Times New Roman" w:hAnsi="Times New Roman" w:cs="Times New Roman"/>
          <w:lang w:val="sv-SE"/>
        </w:rPr>
        <w:t>Om donatorn lever finns det ingen orsak att ändra egendomens användning</w:t>
      </w:r>
      <w:r w:rsidR="009A69AD" w:rsidRPr="009A69AD">
        <w:rPr>
          <w:rFonts w:ascii="Times New Roman" w:hAnsi="Times New Roman" w:cs="Times New Roman"/>
          <w:lang w:val="sv-SE"/>
        </w:rPr>
        <w:t>s</w:t>
      </w:r>
      <w:r w:rsidR="009A69AD" w:rsidRPr="009A69AD">
        <w:rPr>
          <w:rFonts w:ascii="Times New Roman" w:hAnsi="Times New Roman" w:cs="Times New Roman"/>
          <w:lang w:val="sv-SE"/>
        </w:rPr>
        <w:t>ändamål utan hans eller hennes samtycke.</w:t>
      </w:r>
      <w:r w:rsidR="00C24CF4" w:rsidRPr="00B3383D">
        <w:rPr>
          <w:rFonts w:ascii="Times New Roman" w:hAnsi="Times New Roman" w:cs="Times New Roman"/>
          <w:lang w:val="sv-SE"/>
        </w:rPr>
        <w:t xml:space="preserve"> </w:t>
      </w:r>
      <w:r w:rsidR="009A69AD" w:rsidRPr="009A69AD">
        <w:rPr>
          <w:rFonts w:ascii="Times New Roman" w:hAnsi="Times New Roman" w:cs="Times New Roman"/>
          <w:lang w:val="sv-SE"/>
        </w:rPr>
        <w:t>Om donatorn eller rättsinnehavarna inte är nöjda med församlingens eller den kyrkliga samfälli</w:t>
      </w:r>
      <w:r w:rsidR="009A69AD" w:rsidRPr="009A69AD">
        <w:rPr>
          <w:rFonts w:ascii="Times New Roman" w:hAnsi="Times New Roman" w:cs="Times New Roman"/>
          <w:lang w:val="sv-SE"/>
        </w:rPr>
        <w:t>g</w:t>
      </w:r>
      <w:r w:rsidR="009A69AD" w:rsidRPr="009A69AD">
        <w:rPr>
          <w:rFonts w:ascii="Times New Roman" w:hAnsi="Times New Roman" w:cs="Times New Roman"/>
          <w:lang w:val="sv-SE"/>
        </w:rPr>
        <w:t>hetens beslut, kan tvisten avgöras som ett tvi</w:t>
      </w:r>
      <w:r w:rsidR="009A69AD" w:rsidRPr="009A69AD">
        <w:rPr>
          <w:rFonts w:ascii="Times New Roman" w:hAnsi="Times New Roman" w:cs="Times New Roman"/>
          <w:lang w:val="sv-SE"/>
        </w:rPr>
        <w:t>s</w:t>
      </w:r>
      <w:r w:rsidR="009A69AD" w:rsidRPr="009A69AD">
        <w:rPr>
          <w:rFonts w:ascii="Times New Roman" w:hAnsi="Times New Roman" w:cs="Times New Roman"/>
          <w:lang w:val="sv-SE"/>
        </w:rPr>
        <w:t>temål vid en allmän underrätt.</w:t>
      </w:r>
      <w:r w:rsidR="00C24CF4" w:rsidRPr="00B3383D">
        <w:rPr>
          <w:rFonts w:ascii="Times New Roman" w:hAnsi="Times New Roman" w:cs="Times New Roman"/>
          <w:lang w:val="sv-SE"/>
        </w:rPr>
        <w:t xml:space="preserve">  </w:t>
      </w:r>
    </w:p>
    <w:p w:rsidR="00865227" w:rsidRPr="00B3383D" w:rsidRDefault="009A69AD" w:rsidP="007C3291">
      <w:pPr>
        <w:spacing w:after="0" w:line="240" w:lineRule="auto"/>
        <w:ind w:firstLine="170"/>
        <w:jc w:val="both"/>
        <w:rPr>
          <w:rFonts w:ascii="Times New Roman" w:hAnsi="Times New Roman" w:cs="Times New Roman"/>
          <w:lang w:val="sv-SE"/>
        </w:rPr>
      </w:pPr>
      <w:r w:rsidRPr="009A69AD">
        <w:rPr>
          <w:rFonts w:ascii="Times New Roman" w:hAnsi="Times New Roman" w:cs="Times New Roman"/>
          <w:lang w:val="sv-SE"/>
        </w:rPr>
        <w:t>Skyldigheten att betala avgifter till centralfo</w:t>
      </w:r>
      <w:r w:rsidRPr="009A69AD">
        <w:rPr>
          <w:rFonts w:ascii="Times New Roman" w:hAnsi="Times New Roman" w:cs="Times New Roman"/>
          <w:lang w:val="sv-SE"/>
        </w:rPr>
        <w:t>n</w:t>
      </w:r>
      <w:r w:rsidRPr="009A69AD">
        <w:rPr>
          <w:rFonts w:ascii="Times New Roman" w:hAnsi="Times New Roman" w:cs="Times New Roman"/>
          <w:lang w:val="sv-SE"/>
        </w:rPr>
        <w:t>den regleras utförligt i kapitlet om kyrkostyre</w:t>
      </w:r>
      <w:r w:rsidRPr="009A69AD">
        <w:rPr>
          <w:rFonts w:ascii="Times New Roman" w:hAnsi="Times New Roman" w:cs="Times New Roman"/>
          <w:lang w:val="sv-SE"/>
        </w:rPr>
        <w:t>l</w:t>
      </w:r>
      <w:r w:rsidRPr="009A69AD">
        <w:rPr>
          <w:rFonts w:ascii="Times New Roman" w:hAnsi="Times New Roman" w:cs="Times New Roman"/>
          <w:lang w:val="sv-SE"/>
        </w:rPr>
        <w:t>sen.</w:t>
      </w:r>
      <w:r w:rsidR="00865227" w:rsidRPr="00B3383D">
        <w:rPr>
          <w:rFonts w:ascii="Times New Roman" w:hAnsi="Times New Roman" w:cs="Times New Roman"/>
          <w:lang w:val="sv-SE"/>
        </w:rPr>
        <w:t xml:space="preserve"> </w:t>
      </w:r>
      <w:r w:rsidRPr="009A69AD">
        <w:rPr>
          <w:rFonts w:ascii="Times New Roman" w:hAnsi="Times New Roman" w:cs="Times New Roman"/>
          <w:lang w:val="sv-SE"/>
        </w:rPr>
        <w:t xml:space="preserve">Av denna anledning föreslås att </w:t>
      </w:r>
      <w:r w:rsidR="003725F8">
        <w:rPr>
          <w:rFonts w:ascii="Times New Roman" w:hAnsi="Times New Roman" w:cs="Times New Roman"/>
          <w:lang w:val="sv-SE"/>
        </w:rPr>
        <w:t>det i par</w:t>
      </w:r>
      <w:r w:rsidR="003725F8">
        <w:rPr>
          <w:rFonts w:ascii="Times New Roman" w:hAnsi="Times New Roman" w:cs="Times New Roman"/>
          <w:lang w:val="sv-SE"/>
        </w:rPr>
        <w:t>a</w:t>
      </w:r>
      <w:r w:rsidR="003725F8">
        <w:rPr>
          <w:rFonts w:ascii="Times New Roman" w:hAnsi="Times New Roman" w:cs="Times New Roman"/>
          <w:lang w:val="sv-SE"/>
        </w:rPr>
        <w:t xml:space="preserve">grafen förekommande </w:t>
      </w:r>
      <w:r w:rsidRPr="009A69AD">
        <w:rPr>
          <w:rFonts w:ascii="Times New Roman" w:hAnsi="Times New Roman" w:cs="Times New Roman"/>
          <w:lang w:val="sv-SE"/>
        </w:rPr>
        <w:t>omnämnandet om sky</w:t>
      </w:r>
      <w:r w:rsidRPr="009A69AD">
        <w:rPr>
          <w:rFonts w:ascii="Times New Roman" w:hAnsi="Times New Roman" w:cs="Times New Roman"/>
          <w:lang w:val="sv-SE"/>
        </w:rPr>
        <w:t>l</w:t>
      </w:r>
      <w:r w:rsidRPr="009A69AD">
        <w:rPr>
          <w:rFonts w:ascii="Times New Roman" w:hAnsi="Times New Roman" w:cs="Times New Roman"/>
          <w:lang w:val="sv-SE"/>
        </w:rPr>
        <w:t xml:space="preserve">digheten att delta i finansieringen av utgifterna för kyrkans centralfond </w:t>
      </w:r>
      <w:r w:rsidR="003725F8">
        <w:rPr>
          <w:rFonts w:ascii="Times New Roman" w:hAnsi="Times New Roman" w:cs="Times New Roman"/>
          <w:lang w:val="sv-SE"/>
        </w:rPr>
        <w:t>stryks som onödigt</w:t>
      </w:r>
      <w:r w:rsidRPr="009A69AD">
        <w:rPr>
          <w:rFonts w:ascii="Times New Roman" w:hAnsi="Times New Roman" w:cs="Times New Roman"/>
          <w:lang w:val="sv-SE"/>
        </w:rPr>
        <w:t>.</w:t>
      </w:r>
      <w:r w:rsidR="00865227" w:rsidRPr="00B3383D">
        <w:rPr>
          <w:rFonts w:ascii="Times New Roman" w:hAnsi="Times New Roman" w:cs="Times New Roman"/>
          <w:lang w:val="sv-SE"/>
        </w:rPr>
        <w:t xml:space="preserve"> </w:t>
      </w:r>
    </w:p>
    <w:p w:rsidR="00456A57" w:rsidRPr="00B3383D" w:rsidRDefault="00456A57" w:rsidP="00456A57">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25 §. </w:t>
      </w:r>
      <w:r w:rsidR="009A69AD" w:rsidRPr="009A69AD">
        <w:rPr>
          <w:rFonts w:ascii="Times New Roman" w:hAnsi="Times New Roman" w:cs="Times New Roman"/>
          <w:i/>
          <w:lang w:val="sv-SE"/>
        </w:rPr>
        <w:t>Kyrkoskatt.</w:t>
      </w:r>
      <w:r w:rsidRPr="00B3383D">
        <w:rPr>
          <w:rFonts w:ascii="Times New Roman" w:hAnsi="Times New Roman" w:cs="Times New Roman"/>
          <w:i/>
          <w:lang w:val="sv-SE"/>
        </w:rPr>
        <w:t xml:space="preserve"> </w:t>
      </w:r>
      <w:r w:rsidR="009A69AD" w:rsidRPr="009A69AD">
        <w:rPr>
          <w:rFonts w:ascii="Times New Roman" w:hAnsi="Times New Roman" w:cs="Times New Roman"/>
          <w:lang w:val="sv-SE"/>
        </w:rPr>
        <w:t>Paragrafen föreskriver om församlingsmedlemmarnas skyldighet att betala kyrkoskatt.</w:t>
      </w:r>
      <w:r w:rsidRPr="00B3383D">
        <w:rPr>
          <w:rFonts w:ascii="Times New Roman" w:hAnsi="Times New Roman" w:cs="Times New Roman"/>
          <w:lang w:val="sv-SE"/>
        </w:rPr>
        <w:t xml:space="preserve"> </w:t>
      </w:r>
      <w:r w:rsidR="009A69AD" w:rsidRPr="009A69AD">
        <w:rPr>
          <w:rFonts w:ascii="Times New Roman" w:hAnsi="Times New Roman" w:cs="Times New Roman"/>
          <w:lang w:val="sv-SE"/>
        </w:rPr>
        <w:t xml:space="preserve">Paragrafen motsvarar </w:t>
      </w:r>
      <w:r w:rsidR="00890B09">
        <w:rPr>
          <w:rFonts w:ascii="Times New Roman" w:hAnsi="Times New Roman" w:cs="Times New Roman"/>
          <w:lang w:val="sv-SE"/>
        </w:rPr>
        <w:t>i sak</w:t>
      </w:r>
      <w:r w:rsidR="009A69AD" w:rsidRPr="009A69AD">
        <w:rPr>
          <w:rFonts w:ascii="Times New Roman" w:hAnsi="Times New Roman" w:cs="Times New Roman"/>
          <w:lang w:val="sv-SE"/>
        </w:rPr>
        <w:t xml:space="preserve"> den gä</w:t>
      </w:r>
      <w:r w:rsidR="009A69AD" w:rsidRPr="009A69AD">
        <w:rPr>
          <w:rFonts w:ascii="Times New Roman" w:hAnsi="Times New Roman" w:cs="Times New Roman"/>
          <w:lang w:val="sv-SE"/>
        </w:rPr>
        <w:t>l</w:t>
      </w:r>
      <w:r w:rsidR="009A69AD" w:rsidRPr="009A69AD">
        <w:rPr>
          <w:rFonts w:ascii="Times New Roman" w:hAnsi="Times New Roman" w:cs="Times New Roman"/>
          <w:lang w:val="sv-SE"/>
        </w:rPr>
        <w:t>lande lagen.</w:t>
      </w:r>
      <w:r w:rsidRPr="00B3383D">
        <w:rPr>
          <w:rFonts w:ascii="Times New Roman" w:hAnsi="Times New Roman" w:cs="Times New Roman"/>
          <w:lang w:val="sv-SE"/>
        </w:rPr>
        <w:t xml:space="preserve"> </w:t>
      </w:r>
      <w:r w:rsidR="00B13E7F" w:rsidRPr="008847BE">
        <w:rPr>
          <w:rFonts w:ascii="Times New Roman" w:hAnsi="Times New Roman" w:cs="Times New Roman"/>
          <w:lang w:val="sv-SE"/>
        </w:rPr>
        <w:t>Bestämmelser om grunderna för och befrielse från kyrkoskatt finns i lagen om skyldighet för medlemmar i evangelisk-lutherska församlingar att betala skatt till fö</w:t>
      </w:r>
      <w:r w:rsidR="00B13E7F" w:rsidRPr="008847BE">
        <w:rPr>
          <w:rFonts w:ascii="Times New Roman" w:hAnsi="Times New Roman" w:cs="Times New Roman"/>
          <w:lang w:val="sv-SE"/>
        </w:rPr>
        <w:t>r</w:t>
      </w:r>
      <w:r w:rsidR="00B13E7F" w:rsidRPr="008847BE">
        <w:rPr>
          <w:rFonts w:ascii="Times New Roman" w:hAnsi="Times New Roman" w:cs="Times New Roman"/>
          <w:lang w:val="sv-SE"/>
        </w:rPr>
        <w:t>samlingen (1013/2012), som trädde i kraft i början av år 2013.</w:t>
      </w:r>
      <w:r w:rsidRPr="00B3383D">
        <w:rPr>
          <w:rFonts w:ascii="Times New Roman" w:hAnsi="Times New Roman" w:cs="Times New Roman"/>
          <w:lang w:val="sv-SE"/>
        </w:rPr>
        <w:t xml:space="preserve"> </w:t>
      </w:r>
    </w:p>
    <w:p w:rsidR="00456A57" w:rsidRPr="00B3383D" w:rsidRDefault="008847BE" w:rsidP="00456A57">
      <w:pPr>
        <w:spacing w:after="0" w:line="240" w:lineRule="auto"/>
        <w:ind w:firstLine="170"/>
        <w:jc w:val="both"/>
        <w:rPr>
          <w:rFonts w:ascii="Times New Roman" w:hAnsi="Times New Roman" w:cs="Times New Roman"/>
          <w:lang w:val="sv-SE"/>
        </w:rPr>
      </w:pPr>
      <w:r w:rsidRPr="008847BE">
        <w:rPr>
          <w:rFonts w:ascii="Times New Roman" w:hAnsi="Times New Roman" w:cs="Times New Roman"/>
          <w:lang w:val="sv-SE"/>
        </w:rPr>
        <w:t>I paragrafen föreslås ändringar som föranleds av att de kyrkoskatterelaterade uppgifterna öve</w:t>
      </w:r>
      <w:r w:rsidRPr="008847BE">
        <w:rPr>
          <w:rFonts w:ascii="Times New Roman" w:hAnsi="Times New Roman" w:cs="Times New Roman"/>
          <w:lang w:val="sv-SE"/>
        </w:rPr>
        <w:t>r</w:t>
      </w:r>
      <w:r w:rsidRPr="008847BE">
        <w:rPr>
          <w:rFonts w:ascii="Times New Roman" w:hAnsi="Times New Roman" w:cs="Times New Roman"/>
          <w:lang w:val="sv-SE"/>
        </w:rPr>
        <w:t>förs på de kyrkliga samfälligheternas ansvar.</w:t>
      </w:r>
      <w:r w:rsidR="00456A57" w:rsidRPr="00B3383D">
        <w:rPr>
          <w:rFonts w:ascii="Times New Roman" w:hAnsi="Times New Roman" w:cs="Times New Roman"/>
          <w:lang w:val="sv-SE"/>
        </w:rPr>
        <w:t xml:space="preserve"> </w:t>
      </w:r>
      <w:r w:rsidRPr="008847BE">
        <w:rPr>
          <w:rFonts w:ascii="Times New Roman" w:hAnsi="Times New Roman" w:cs="Times New Roman"/>
          <w:lang w:val="sv-SE"/>
        </w:rPr>
        <w:t>Beslutanderätten i frågor som gäller kyrkob</w:t>
      </w:r>
      <w:r w:rsidRPr="008847BE">
        <w:rPr>
          <w:rFonts w:ascii="Times New Roman" w:hAnsi="Times New Roman" w:cs="Times New Roman"/>
          <w:lang w:val="sv-SE"/>
        </w:rPr>
        <w:t>e</w:t>
      </w:r>
      <w:r w:rsidRPr="008847BE">
        <w:rPr>
          <w:rFonts w:ascii="Times New Roman" w:hAnsi="Times New Roman" w:cs="Times New Roman"/>
          <w:lang w:val="sv-SE"/>
        </w:rPr>
        <w:t>skattningen ska i regel ligga hos gemensamma kyrkofullmäktige, och enligt den föreslagna 11 § får denna beslutanderätt inte överföras till andra organ.</w:t>
      </w:r>
      <w:r w:rsidR="00456A57" w:rsidRPr="00B3383D">
        <w:rPr>
          <w:rFonts w:ascii="Times New Roman" w:hAnsi="Times New Roman" w:cs="Times New Roman"/>
          <w:lang w:val="sv-SE"/>
        </w:rPr>
        <w:t xml:space="preserve"> </w:t>
      </w:r>
      <w:r w:rsidRPr="008847BE">
        <w:rPr>
          <w:rFonts w:ascii="Times New Roman" w:hAnsi="Times New Roman" w:cs="Times New Roman"/>
          <w:lang w:val="sv-SE"/>
        </w:rPr>
        <w:t>Beslut om befrielse från skatt ska dock fattas av gemensamma kyrkorådet.</w:t>
      </w:r>
      <w:r w:rsidR="00456A57" w:rsidRPr="00B3383D">
        <w:rPr>
          <w:rFonts w:ascii="Times New Roman" w:hAnsi="Times New Roman" w:cs="Times New Roman"/>
          <w:lang w:val="sv-SE"/>
        </w:rPr>
        <w:t xml:space="preserve">  </w:t>
      </w:r>
      <w:r w:rsidRPr="008847BE">
        <w:rPr>
          <w:rFonts w:ascii="Times New Roman" w:hAnsi="Times New Roman" w:cs="Times New Roman"/>
          <w:lang w:val="sv-SE"/>
        </w:rPr>
        <w:t>Frågor om befrielse från skatt kan inte överföras till exe</w:t>
      </w:r>
      <w:r w:rsidRPr="008847BE">
        <w:rPr>
          <w:rFonts w:ascii="Times New Roman" w:hAnsi="Times New Roman" w:cs="Times New Roman"/>
          <w:lang w:val="sv-SE"/>
        </w:rPr>
        <w:t>m</w:t>
      </w:r>
      <w:r w:rsidRPr="008847BE">
        <w:rPr>
          <w:rFonts w:ascii="Times New Roman" w:hAnsi="Times New Roman" w:cs="Times New Roman"/>
          <w:lang w:val="sv-SE"/>
        </w:rPr>
        <w:t>pel till en direktion för avgörande.</w:t>
      </w:r>
    </w:p>
    <w:p w:rsidR="000B37DD" w:rsidRPr="00B3383D" w:rsidRDefault="000B37DD" w:rsidP="00456A57">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26 §. </w:t>
      </w:r>
      <w:r w:rsidR="008847BE" w:rsidRPr="008847BE">
        <w:rPr>
          <w:rFonts w:ascii="Times New Roman" w:hAnsi="Times New Roman" w:cs="Times New Roman"/>
          <w:i/>
          <w:lang w:val="sv-SE"/>
        </w:rPr>
        <w:t>Redovisningsskyldiga.</w:t>
      </w:r>
      <w:r w:rsidR="00C145A0" w:rsidRPr="00B3383D">
        <w:rPr>
          <w:rFonts w:ascii="Times New Roman" w:hAnsi="Times New Roman" w:cs="Times New Roman"/>
          <w:i/>
          <w:lang w:val="sv-SE"/>
        </w:rPr>
        <w:t xml:space="preserve"> </w:t>
      </w:r>
      <w:r w:rsidRPr="00B3383D">
        <w:rPr>
          <w:rFonts w:ascii="Times New Roman" w:hAnsi="Times New Roman" w:cs="Times New Roman"/>
          <w:i/>
          <w:lang w:val="sv-SE"/>
        </w:rPr>
        <w:t xml:space="preserve"> </w:t>
      </w:r>
      <w:r w:rsidR="008847BE" w:rsidRPr="008847BE">
        <w:rPr>
          <w:rFonts w:ascii="Times New Roman" w:hAnsi="Times New Roman" w:cs="Times New Roman"/>
          <w:lang w:val="sv-SE"/>
        </w:rPr>
        <w:t>Paragrafen för</w:t>
      </w:r>
      <w:r w:rsidR="008847BE" w:rsidRPr="008847BE">
        <w:rPr>
          <w:rFonts w:ascii="Times New Roman" w:hAnsi="Times New Roman" w:cs="Times New Roman"/>
          <w:lang w:val="sv-SE"/>
        </w:rPr>
        <w:t>e</w:t>
      </w:r>
      <w:r w:rsidR="008847BE" w:rsidRPr="008847BE">
        <w:rPr>
          <w:rFonts w:ascii="Times New Roman" w:hAnsi="Times New Roman" w:cs="Times New Roman"/>
          <w:lang w:val="sv-SE"/>
        </w:rPr>
        <w:t>skriver om förtroendevaldas och tjänsteinneh</w:t>
      </w:r>
      <w:r w:rsidR="008847BE" w:rsidRPr="008847BE">
        <w:rPr>
          <w:rFonts w:ascii="Times New Roman" w:hAnsi="Times New Roman" w:cs="Times New Roman"/>
          <w:lang w:val="sv-SE"/>
        </w:rPr>
        <w:t>a</w:t>
      </w:r>
      <w:r w:rsidR="008847BE" w:rsidRPr="008847BE">
        <w:rPr>
          <w:rFonts w:ascii="Times New Roman" w:hAnsi="Times New Roman" w:cs="Times New Roman"/>
          <w:lang w:val="sv-SE"/>
        </w:rPr>
        <w:lastRenderedPageBreak/>
        <w:t>vares redovisnings</w:t>
      </w:r>
      <w:r w:rsidR="008847BE">
        <w:rPr>
          <w:rFonts w:ascii="Times New Roman" w:hAnsi="Times New Roman" w:cs="Times New Roman"/>
          <w:lang w:val="sv-SE"/>
        </w:rPr>
        <w:t>s</w:t>
      </w:r>
      <w:r w:rsidR="008847BE" w:rsidRPr="008847BE">
        <w:rPr>
          <w:rFonts w:ascii="Times New Roman" w:hAnsi="Times New Roman" w:cs="Times New Roman"/>
          <w:lang w:val="sv-SE"/>
        </w:rPr>
        <w:t>kyldighet.</w:t>
      </w:r>
      <w:r w:rsidRPr="00B3383D">
        <w:rPr>
          <w:rFonts w:ascii="Times New Roman" w:hAnsi="Times New Roman" w:cs="Times New Roman"/>
          <w:lang w:val="sv-SE"/>
        </w:rPr>
        <w:t xml:space="preserve"> </w:t>
      </w:r>
      <w:r w:rsidR="008847BE" w:rsidRPr="008847BE">
        <w:rPr>
          <w:rFonts w:ascii="Times New Roman" w:hAnsi="Times New Roman" w:cs="Times New Roman"/>
          <w:lang w:val="sv-SE"/>
        </w:rPr>
        <w:t>Paragrafen mot</w:t>
      </w:r>
      <w:r w:rsidR="008847BE" w:rsidRPr="008847BE">
        <w:rPr>
          <w:rFonts w:ascii="Times New Roman" w:hAnsi="Times New Roman" w:cs="Times New Roman"/>
          <w:lang w:val="sv-SE"/>
        </w:rPr>
        <w:t>s</w:t>
      </w:r>
      <w:r w:rsidR="008847BE" w:rsidRPr="008847BE">
        <w:rPr>
          <w:rFonts w:ascii="Times New Roman" w:hAnsi="Times New Roman" w:cs="Times New Roman"/>
          <w:lang w:val="sv-SE"/>
        </w:rPr>
        <w:t>varar den gällande lagen.</w:t>
      </w:r>
      <w:r w:rsidRPr="00B3383D">
        <w:rPr>
          <w:rFonts w:ascii="Times New Roman" w:hAnsi="Times New Roman" w:cs="Times New Roman"/>
          <w:lang w:val="sv-SE"/>
        </w:rPr>
        <w:t xml:space="preserve"> </w:t>
      </w:r>
      <w:r w:rsidR="008847BE" w:rsidRPr="008847BE">
        <w:rPr>
          <w:rFonts w:ascii="Times New Roman" w:hAnsi="Times New Roman" w:cs="Times New Roman"/>
          <w:lang w:val="sv-SE"/>
        </w:rPr>
        <w:t>Enligt förslaget ska dock dess 2 mom. ändras så att det gäller endast medlemmar av gemensamma kyrkofullmäktige och revisorer.</w:t>
      </w:r>
    </w:p>
    <w:p w:rsidR="00C145A0" w:rsidRPr="00B3383D" w:rsidRDefault="008847BE" w:rsidP="00456A57">
      <w:pPr>
        <w:spacing w:after="0" w:line="240" w:lineRule="auto"/>
        <w:ind w:firstLine="170"/>
        <w:jc w:val="both"/>
        <w:rPr>
          <w:rFonts w:ascii="Times New Roman" w:hAnsi="Times New Roman" w:cs="Times New Roman"/>
          <w:lang w:val="sv-SE"/>
        </w:rPr>
      </w:pPr>
      <w:r w:rsidRPr="008847BE">
        <w:rPr>
          <w:rFonts w:ascii="Times New Roman" w:hAnsi="Times New Roman" w:cs="Times New Roman"/>
          <w:lang w:val="sv-SE"/>
        </w:rPr>
        <w:t>Församlingens och den kyrkliga samfällighe</w:t>
      </w:r>
      <w:r w:rsidRPr="008847BE">
        <w:rPr>
          <w:rFonts w:ascii="Times New Roman" w:hAnsi="Times New Roman" w:cs="Times New Roman"/>
          <w:lang w:val="sv-SE"/>
        </w:rPr>
        <w:t>t</w:t>
      </w:r>
      <w:r w:rsidRPr="008847BE">
        <w:rPr>
          <w:rFonts w:ascii="Times New Roman" w:hAnsi="Times New Roman" w:cs="Times New Roman"/>
          <w:lang w:val="sv-SE"/>
        </w:rPr>
        <w:t>ens interna förvaltningsstadgor fastställer vem som fattar de i bestämmelsen avsedda besluten och därmed är redovisningsskyldiga.</w:t>
      </w:r>
      <w:r w:rsidR="00C145A0" w:rsidRPr="00B3383D">
        <w:rPr>
          <w:rFonts w:ascii="Times New Roman" w:hAnsi="Times New Roman" w:cs="Times New Roman"/>
          <w:lang w:val="sv-SE"/>
        </w:rPr>
        <w:t xml:space="preserve"> </w:t>
      </w:r>
      <w:r w:rsidRPr="008847BE">
        <w:rPr>
          <w:rFonts w:ascii="Times New Roman" w:hAnsi="Times New Roman" w:cs="Times New Roman"/>
          <w:lang w:val="sv-SE"/>
        </w:rPr>
        <w:t>En my</w:t>
      </w:r>
      <w:r w:rsidRPr="008847BE">
        <w:rPr>
          <w:rFonts w:ascii="Times New Roman" w:hAnsi="Times New Roman" w:cs="Times New Roman"/>
          <w:lang w:val="sv-SE"/>
        </w:rPr>
        <w:t>n</w:t>
      </w:r>
      <w:r w:rsidRPr="008847BE">
        <w:rPr>
          <w:rFonts w:ascii="Times New Roman" w:hAnsi="Times New Roman" w:cs="Times New Roman"/>
          <w:lang w:val="sv-SE"/>
        </w:rPr>
        <w:t>dighet kan också separat ge en tjänsteinnehavare eller arbetstagare en uppgift som är förknippad med redovisningsskyldighet.</w:t>
      </w:r>
      <w:r w:rsidR="00C145A0" w:rsidRPr="00B3383D">
        <w:rPr>
          <w:rFonts w:ascii="Times New Roman" w:hAnsi="Times New Roman" w:cs="Times New Roman"/>
          <w:lang w:val="sv-SE"/>
        </w:rPr>
        <w:t xml:space="preserve"> </w:t>
      </w:r>
    </w:p>
    <w:p w:rsidR="00C95144" w:rsidRPr="00B3383D" w:rsidRDefault="00C95144" w:rsidP="00456A57">
      <w:pPr>
        <w:spacing w:after="0" w:line="240" w:lineRule="auto"/>
        <w:ind w:firstLine="170"/>
        <w:jc w:val="both"/>
        <w:rPr>
          <w:rFonts w:ascii="Times New Roman" w:hAnsi="Times New Roman" w:cs="Times New Roman"/>
          <w:lang w:val="sv-SE"/>
        </w:rPr>
      </w:pPr>
      <w:r w:rsidRPr="00B3383D">
        <w:rPr>
          <w:rFonts w:ascii="Times New Roman" w:hAnsi="Times New Roman" w:cs="Times New Roman"/>
          <w:b/>
          <w:lang w:val="sv-SE"/>
        </w:rPr>
        <w:t xml:space="preserve">27 §. </w:t>
      </w:r>
      <w:r w:rsidR="008847BE" w:rsidRPr="008847BE">
        <w:rPr>
          <w:rFonts w:ascii="Times New Roman" w:hAnsi="Times New Roman" w:cs="Times New Roman"/>
          <w:i/>
          <w:lang w:val="sv-SE"/>
        </w:rPr>
        <w:t>Övriga bestämmelser och föreskrifter om ekonomin samt ekonomistadga.</w:t>
      </w:r>
      <w:r w:rsidRPr="00B3383D">
        <w:rPr>
          <w:rFonts w:ascii="Times New Roman" w:hAnsi="Times New Roman" w:cs="Times New Roman"/>
          <w:i/>
          <w:lang w:val="sv-SE"/>
        </w:rPr>
        <w:t xml:space="preserve"> </w:t>
      </w:r>
      <w:r w:rsidR="008847BE" w:rsidRPr="008847BE">
        <w:rPr>
          <w:rFonts w:ascii="Times New Roman" w:hAnsi="Times New Roman" w:cs="Times New Roman"/>
          <w:lang w:val="sv-SE"/>
        </w:rPr>
        <w:t>I denna paragraf görs de ändringar som föranleds av församling</w:t>
      </w:r>
      <w:r w:rsidR="008847BE" w:rsidRPr="008847BE">
        <w:rPr>
          <w:rFonts w:ascii="Times New Roman" w:hAnsi="Times New Roman" w:cs="Times New Roman"/>
          <w:lang w:val="sv-SE"/>
        </w:rPr>
        <w:t>s</w:t>
      </w:r>
      <w:r w:rsidR="008847BE" w:rsidRPr="008847BE">
        <w:rPr>
          <w:rFonts w:ascii="Times New Roman" w:hAnsi="Times New Roman" w:cs="Times New Roman"/>
          <w:lang w:val="sv-SE"/>
        </w:rPr>
        <w:t>strukturreformen.</w:t>
      </w:r>
      <w:r w:rsidRPr="00B3383D">
        <w:rPr>
          <w:rFonts w:ascii="Times New Roman" w:hAnsi="Times New Roman" w:cs="Times New Roman"/>
          <w:lang w:val="sv-SE"/>
        </w:rPr>
        <w:t xml:space="preserve"> </w:t>
      </w:r>
      <w:r w:rsidR="008847BE" w:rsidRPr="008847BE">
        <w:rPr>
          <w:rFonts w:ascii="Times New Roman" w:hAnsi="Times New Roman" w:cs="Times New Roman"/>
          <w:lang w:val="sv-SE"/>
        </w:rPr>
        <w:t>De övriga bestämmelserna och föreskrifterna om ekonomin tillämpas en</w:t>
      </w:r>
      <w:r w:rsidR="008847BE" w:rsidRPr="008847BE">
        <w:rPr>
          <w:rFonts w:ascii="Times New Roman" w:hAnsi="Times New Roman" w:cs="Times New Roman"/>
          <w:lang w:val="sv-SE"/>
        </w:rPr>
        <w:t>d</w:t>
      </w:r>
      <w:r w:rsidR="008847BE" w:rsidRPr="008847BE">
        <w:rPr>
          <w:rFonts w:ascii="Times New Roman" w:hAnsi="Times New Roman" w:cs="Times New Roman"/>
          <w:lang w:val="sv-SE"/>
        </w:rPr>
        <w:t>ast på kyrkliga samfälligheter, eftersom en kyr</w:t>
      </w:r>
      <w:r w:rsidR="008847BE" w:rsidRPr="008847BE">
        <w:rPr>
          <w:rFonts w:ascii="Times New Roman" w:hAnsi="Times New Roman" w:cs="Times New Roman"/>
          <w:lang w:val="sv-SE"/>
        </w:rPr>
        <w:t>k</w:t>
      </w:r>
      <w:r w:rsidR="008847BE" w:rsidRPr="008847BE">
        <w:rPr>
          <w:rFonts w:ascii="Times New Roman" w:hAnsi="Times New Roman" w:cs="Times New Roman"/>
          <w:lang w:val="sv-SE"/>
        </w:rPr>
        <w:t>lig samfällighet har till uppgift att sköta förval</w:t>
      </w:r>
      <w:r w:rsidR="008847BE" w:rsidRPr="008847BE">
        <w:rPr>
          <w:rFonts w:ascii="Times New Roman" w:hAnsi="Times New Roman" w:cs="Times New Roman"/>
          <w:lang w:val="sv-SE"/>
        </w:rPr>
        <w:t>t</w:t>
      </w:r>
      <w:r w:rsidR="008847BE" w:rsidRPr="008847BE">
        <w:rPr>
          <w:rFonts w:ascii="Times New Roman" w:hAnsi="Times New Roman" w:cs="Times New Roman"/>
          <w:lang w:val="sv-SE"/>
        </w:rPr>
        <w:t>ningen och ekonomin för de församlingar som hör till denna.</w:t>
      </w:r>
      <w:r w:rsidRPr="00B3383D">
        <w:rPr>
          <w:rFonts w:ascii="Times New Roman" w:hAnsi="Times New Roman" w:cs="Times New Roman"/>
          <w:lang w:val="sv-SE"/>
        </w:rPr>
        <w:t xml:space="preserve"> </w:t>
      </w:r>
      <w:r w:rsidR="008847BE" w:rsidRPr="008847BE">
        <w:rPr>
          <w:rFonts w:ascii="Times New Roman" w:hAnsi="Times New Roman" w:cs="Times New Roman"/>
          <w:lang w:val="sv-SE"/>
        </w:rPr>
        <w:t>Av denna skyldighet följer att den kyrkliga samfälligheten också är redovisning</w:t>
      </w:r>
      <w:r w:rsidR="008847BE" w:rsidRPr="008847BE">
        <w:rPr>
          <w:rFonts w:ascii="Times New Roman" w:hAnsi="Times New Roman" w:cs="Times New Roman"/>
          <w:lang w:val="sv-SE"/>
        </w:rPr>
        <w:t>s</w:t>
      </w:r>
      <w:r w:rsidR="008847BE" w:rsidRPr="008847BE">
        <w:rPr>
          <w:rFonts w:ascii="Times New Roman" w:hAnsi="Times New Roman" w:cs="Times New Roman"/>
          <w:lang w:val="sv-SE"/>
        </w:rPr>
        <w:t>skyldig för all egendom som församlingarna inom samfälligheten äger.</w:t>
      </w:r>
      <w:r w:rsidRPr="00B3383D">
        <w:rPr>
          <w:rFonts w:ascii="Times New Roman" w:hAnsi="Times New Roman" w:cs="Times New Roman"/>
          <w:lang w:val="sv-SE"/>
        </w:rPr>
        <w:t xml:space="preserve"> </w:t>
      </w:r>
      <w:r w:rsidR="008847BE" w:rsidRPr="008847BE">
        <w:rPr>
          <w:rFonts w:ascii="Times New Roman" w:hAnsi="Times New Roman" w:cs="Times New Roman"/>
          <w:lang w:val="sv-SE"/>
        </w:rPr>
        <w:t>Samfällighetens bo</w:t>
      </w:r>
      <w:r w:rsidR="008847BE" w:rsidRPr="008847BE">
        <w:rPr>
          <w:rFonts w:ascii="Times New Roman" w:hAnsi="Times New Roman" w:cs="Times New Roman"/>
          <w:lang w:val="sv-SE"/>
        </w:rPr>
        <w:t>k</w:t>
      </w:r>
      <w:r w:rsidR="008847BE" w:rsidRPr="008847BE">
        <w:rPr>
          <w:rFonts w:ascii="Times New Roman" w:hAnsi="Times New Roman" w:cs="Times New Roman"/>
          <w:lang w:val="sv-SE"/>
        </w:rPr>
        <w:t xml:space="preserve">föringsskyldighet gäller också sådan egendom som en församling fått i sin </w:t>
      </w:r>
      <w:proofErr w:type="gramStart"/>
      <w:r w:rsidR="008847BE" w:rsidRPr="008847BE">
        <w:rPr>
          <w:rFonts w:ascii="Times New Roman" w:hAnsi="Times New Roman" w:cs="Times New Roman"/>
          <w:lang w:val="sv-SE"/>
        </w:rPr>
        <w:t>besittning</w:t>
      </w:r>
      <w:proofErr w:type="gramEnd"/>
      <w:r w:rsidR="008847BE" w:rsidRPr="008847BE">
        <w:rPr>
          <w:rFonts w:ascii="Times New Roman" w:hAnsi="Times New Roman" w:cs="Times New Roman"/>
          <w:lang w:val="sv-SE"/>
        </w:rPr>
        <w:t xml:space="preserve"> med stöd av grundstadgan.</w:t>
      </w:r>
    </w:p>
    <w:p w:rsidR="00C95144" w:rsidRPr="00B3383D" w:rsidRDefault="008847BE" w:rsidP="00456A57">
      <w:pPr>
        <w:spacing w:after="0" w:line="240" w:lineRule="auto"/>
        <w:ind w:firstLine="170"/>
        <w:jc w:val="both"/>
        <w:rPr>
          <w:rFonts w:ascii="Times New Roman" w:hAnsi="Times New Roman" w:cs="Times New Roman"/>
          <w:lang w:val="sv-SE"/>
        </w:rPr>
      </w:pPr>
      <w:r w:rsidRPr="008847BE">
        <w:rPr>
          <w:rFonts w:ascii="Times New Roman" w:hAnsi="Times New Roman" w:cs="Times New Roman"/>
          <w:lang w:val="sv-SE"/>
        </w:rPr>
        <w:t>I paragrafens 3 mom. bemyndigas kyrkost</w:t>
      </w:r>
      <w:r w:rsidRPr="008847BE">
        <w:rPr>
          <w:rFonts w:ascii="Times New Roman" w:hAnsi="Times New Roman" w:cs="Times New Roman"/>
          <w:lang w:val="sv-SE"/>
        </w:rPr>
        <w:t>y</w:t>
      </w:r>
      <w:r w:rsidRPr="008847BE">
        <w:rPr>
          <w:rFonts w:ascii="Times New Roman" w:hAnsi="Times New Roman" w:cs="Times New Roman"/>
          <w:lang w:val="sv-SE"/>
        </w:rPr>
        <w:t xml:space="preserve">relsen att </w:t>
      </w:r>
      <w:r>
        <w:rPr>
          <w:rFonts w:ascii="Times New Roman" w:hAnsi="Times New Roman" w:cs="Times New Roman"/>
          <w:lang w:val="sv-SE"/>
        </w:rPr>
        <w:t>meddela</w:t>
      </w:r>
      <w:r w:rsidRPr="008847BE">
        <w:rPr>
          <w:rFonts w:ascii="Times New Roman" w:hAnsi="Times New Roman" w:cs="Times New Roman"/>
          <w:lang w:val="sv-SE"/>
        </w:rPr>
        <w:t xml:space="preserve"> närmare föreskrifter om de kyrkliga samfälligheternas bokföring och lön</w:t>
      </w:r>
      <w:r w:rsidRPr="008847BE">
        <w:rPr>
          <w:rFonts w:ascii="Times New Roman" w:hAnsi="Times New Roman" w:cs="Times New Roman"/>
          <w:lang w:val="sv-SE"/>
        </w:rPr>
        <w:t>e</w:t>
      </w:r>
      <w:r w:rsidRPr="008847BE">
        <w:rPr>
          <w:rFonts w:ascii="Times New Roman" w:hAnsi="Times New Roman" w:cs="Times New Roman"/>
          <w:lang w:val="sv-SE"/>
        </w:rPr>
        <w:t>räkning.</w:t>
      </w:r>
      <w:r w:rsidR="00C95144" w:rsidRPr="00B3383D">
        <w:rPr>
          <w:rFonts w:ascii="Times New Roman" w:hAnsi="Times New Roman" w:cs="Times New Roman"/>
          <w:lang w:val="sv-SE"/>
        </w:rPr>
        <w:t xml:space="preserve"> </w:t>
      </w:r>
      <w:r w:rsidRPr="008847BE">
        <w:rPr>
          <w:rFonts w:ascii="Times New Roman" w:hAnsi="Times New Roman" w:cs="Times New Roman"/>
          <w:lang w:val="sv-SE"/>
        </w:rPr>
        <w:t>Till denna del motsvarar paragrafen den gällande lagen.</w:t>
      </w:r>
      <w:r w:rsidR="00C95144" w:rsidRPr="00B3383D">
        <w:rPr>
          <w:rFonts w:ascii="Times New Roman" w:hAnsi="Times New Roman" w:cs="Times New Roman"/>
          <w:lang w:val="sv-SE"/>
        </w:rPr>
        <w:t xml:space="preserve"> </w:t>
      </w:r>
      <w:r w:rsidRPr="004638CE">
        <w:rPr>
          <w:rFonts w:ascii="Times New Roman" w:hAnsi="Times New Roman" w:cs="Times New Roman"/>
          <w:lang w:val="sv-SE"/>
        </w:rPr>
        <w:t xml:space="preserve">Enligt förslaget ska </w:t>
      </w:r>
      <w:r w:rsidR="004638CE" w:rsidRPr="004638CE">
        <w:rPr>
          <w:rFonts w:ascii="Times New Roman" w:hAnsi="Times New Roman" w:cs="Times New Roman"/>
          <w:lang w:val="sv-SE"/>
        </w:rPr>
        <w:t>bemy</w:t>
      </w:r>
      <w:r w:rsidR="004638CE" w:rsidRPr="004638CE">
        <w:rPr>
          <w:rFonts w:ascii="Times New Roman" w:hAnsi="Times New Roman" w:cs="Times New Roman"/>
          <w:lang w:val="sv-SE"/>
        </w:rPr>
        <w:t>n</w:t>
      </w:r>
      <w:r w:rsidR="004638CE" w:rsidRPr="004638CE">
        <w:rPr>
          <w:rFonts w:ascii="Times New Roman" w:hAnsi="Times New Roman" w:cs="Times New Roman"/>
          <w:lang w:val="sv-SE"/>
        </w:rPr>
        <w:t>digandet att meddela anvisningar om den övriga skötseln av ekonomin och om revisionen strykas</w:t>
      </w:r>
      <w:r w:rsidR="004638CE">
        <w:rPr>
          <w:rFonts w:ascii="Times New Roman" w:hAnsi="Times New Roman" w:cs="Times New Roman"/>
          <w:lang w:val="sv-SE"/>
        </w:rPr>
        <w:t xml:space="preserve"> </w:t>
      </w:r>
      <w:r w:rsidR="00D643DB">
        <w:rPr>
          <w:rFonts w:ascii="Times New Roman" w:hAnsi="Times New Roman" w:cs="Times New Roman"/>
          <w:lang w:val="sv-SE"/>
        </w:rPr>
        <w:t>ur</w:t>
      </w:r>
      <w:r w:rsidR="004638CE">
        <w:rPr>
          <w:rFonts w:ascii="Times New Roman" w:hAnsi="Times New Roman" w:cs="Times New Roman"/>
          <w:lang w:val="sv-SE"/>
        </w:rPr>
        <w:t xml:space="preserve"> paragrafen</w:t>
      </w:r>
      <w:r w:rsidR="004638CE" w:rsidRPr="004638CE">
        <w:rPr>
          <w:rFonts w:ascii="Times New Roman" w:hAnsi="Times New Roman" w:cs="Times New Roman"/>
          <w:lang w:val="sv-SE"/>
        </w:rPr>
        <w:t>.</w:t>
      </w:r>
      <w:r w:rsidR="00C95144" w:rsidRPr="00B3383D">
        <w:rPr>
          <w:rFonts w:ascii="Times New Roman" w:hAnsi="Times New Roman" w:cs="Times New Roman"/>
          <w:lang w:val="sv-SE"/>
        </w:rPr>
        <w:t xml:space="preserve"> </w:t>
      </w:r>
      <w:r w:rsidR="004638CE" w:rsidRPr="004638CE">
        <w:rPr>
          <w:rFonts w:ascii="Times New Roman" w:hAnsi="Times New Roman" w:cs="Times New Roman"/>
          <w:lang w:val="sv-SE"/>
        </w:rPr>
        <w:t>Kyrkostyrelsen kan i egenskap av centralförvaltningsmyndighet meddela anvi</w:t>
      </w:r>
      <w:r w:rsidR="004638CE" w:rsidRPr="004638CE">
        <w:rPr>
          <w:rFonts w:ascii="Times New Roman" w:hAnsi="Times New Roman" w:cs="Times New Roman"/>
          <w:lang w:val="sv-SE"/>
        </w:rPr>
        <w:t>s</w:t>
      </w:r>
      <w:r w:rsidR="004638CE" w:rsidRPr="004638CE">
        <w:rPr>
          <w:rFonts w:ascii="Times New Roman" w:hAnsi="Times New Roman" w:cs="Times New Roman"/>
          <w:lang w:val="sv-SE"/>
        </w:rPr>
        <w:t>ningar som hör till dess verksamhetsområde utan något separat bemyndigande.</w:t>
      </w:r>
    </w:p>
    <w:p w:rsidR="00FF707D" w:rsidRPr="00B3383D" w:rsidRDefault="00FF707D" w:rsidP="00456A57">
      <w:pPr>
        <w:spacing w:after="0" w:line="240" w:lineRule="auto"/>
        <w:ind w:firstLine="170"/>
        <w:jc w:val="both"/>
        <w:rPr>
          <w:rFonts w:ascii="Times New Roman" w:hAnsi="Times New Roman" w:cs="Times New Roman"/>
          <w:lang w:val="sv-SE"/>
        </w:rPr>
      </w:pPr>
    </w:p>
    <w:p w:rsidR="003C7045" w:rsidRPr="00B3383D" w:rsidRDefault="003C7045" w:rsidP="007C3291">
      <w:pPr>
        <w:spacing w:after="0" w:line="240" w:lineRule="auto"/>
        <w:ind w:firstLine="170"/>
        <w:jc w:val="both"/>
        <w:rPr>
          <w:rFonts w:ascii="Times New Roman" w:hAnsi="Times New Roman"/>
          <w:color w:val="0070C0"/>
          <w:sz w:val="20"/>
          <w:lang w:val="sv-SE"/>
        </w:rPr>
      </w:pPr>
    </w:p>
    <w:p w:rsidR="00650A60" w:rsidRPr="00B3383D" w:rsidRDefault="004638CE" w:rsidP="00D65359">
      <w:pPr>
        <w:spacing w:after="0" w:line="240" w:lineRule="auto"/>
        <w:jc w:val="center"/>
        <w:rPr>
          <w:rFonts w:ascii="Times New Roman" w:hAnsi="Times New Roman"/>
          <w:i/>
          <w:lang w:val="sv-SE"/>
        </w:rPr>
      </w:pPr>
      <w:r w:rsidRPr="00296918">
        <w:rPr>
          <w:rFonts w:ascii="Times New Roman" w:hAnsi="Times New Roman"/>
          <w:i/>
          <w:lang w:val="sv-SE"/>
        </w:rPr>
        <w:t>Kyrkliga byggnader och de kyrkliga samfälli</w:t>
      </w:r>
      <w:r w:rsidRPr="00296918">
        <w:rPr>
          <w:rFonts w:ascii="Times New Roman" w:hAnsi="Times New Roman"/>
          <w:i/>
          <w:lang w:val="sv-SE"/>
        </w:rPr>
        <w:t>g</w:t>
      </w:r>
      <w:r w:rsidRPr="00296918">
        <w:rPr>
          <w:rFonts w:ascii="Times New Roman" w:hAnsi="Times New Roman"/>
          <w:i/>
          <w:lang w:val="sv-SE"/>
        </w:rPr>
        <w:t>heternas fasta egendom</w:t>
      </w:r>
    </w:p>
    <w:p w:rsidR="004109E2" w:rsidRPr="00B3383D" w:rsidRDefault="004109E2" w:rsidP="004109E2">
      <w:pPr>
        <w:spacing w:after="0" w:line="240" w:lineRule="auto"/>
        <w:jc w:val="both"/>
        <w:rPr>
          <w:rFonts w:ascii="Times New Roman" w:hAnsi="Times New Roman"/>
          <w:b/>
          <w:lang w:val="sv-SE"/>
        </w:rPr>
      </w:pPr>
    </w:p>
    <w:p w:rsidR="003B026D" w:rsidRPr="00B3383D" w:rsidRDefault="0099621A" w:rsidP="003B026D">
      <w:pPr>
        <w:spacing w:after="0" w:line="240" w:lineRule="auto"/>
        <w:ind w:firstLine="170"/>
        <w:jc w:val="both"/>
        <w:rPr>
          <w:rFonts w:ascii="Times New Roman" w:hAnsi="Times New Roman" w:cs="Times New Roman"/>
          <w:lang w:val="sv-SE"/>
        </w:rPr>
      </w:pPr>
      <w:r w:rsidRPr="00296918">
        <w:rPr>
          <w:rFonts w:ascii="Times New Roman" w:hAnsi="Times New Roman" w:cs="Times New Roman"/>
          <w:lang w:val="sv-SE"/>
        </w:rPr>
        <w:t xml:space="preserve">Bestämmelserna om </w:t>
      </w:r>
      <w:r w:rsidR="00AE752D" w:rsidRPr="00296918">
        <w:rPr>
          <w:rFonts w:ascii="Times New Roman" w:hAnsi="Times New Roman" w:cs="Times New Roman"/>
          <w:lang w:val="sv-SE"/>
        </w:rPr>
        <w:t>byggnadsskydd i det gä</w:t>
      </w:r>
      <w:r w:rsidR="00AE752D" w:rsidRPr="00296918">
        <w:rPr>
          <w:rFonts w:ascii="Times New Roman" w:hAnsi="Times New Roman" w:cs="Times New Roman"/>
          <w:lang w:val="sv-SE"/>
        </w:rPr>
        <w:t>l</w:t>
      </w:r>
      <w:r w:rsidR="00AE752D" w:rsidRPr="00296918">
        <w:rPr>
          <w:rFonts w:ascii="Times New Roman" w:hAnsi="Times New Roman" w:cs="Times New Roman"/>
          <w:lang w:val="sv-SE"/>
        </w:rPr>
        <w:t>lande 14 kap. i kyrkolagen har reviderats genom en lag som trädde i kraft den 1 januari 2014 (895/2013), och efter denna revidering har det inte uppstått något behov av att göra ändringar som påverkar bestämmelserna i sak.</w:t>
      </w:r>
      <w:r w:rsidR="003B026D" w:rsidRPr="00B3383D">
        <w:rPr>
          <w:rFonts w:ascii="Times New Roman" w:hAnsi="Times New Roman" w:cs="Times New Roman"/>
          <w:lang w:val="sv-SE"/>
        </w:rPr>
        <w:t xml:space="preserve"> </w:t>
      </w:r>
      <w:r w:rsidR="00AE752D" w:rsidRPr="00296918">
        <w:rPr>
          <w:rFonts w:ascii="Times New Roman" w:hAnsi="Times New Roman" w:cs="Times New Roman"/>
          <w:lang w:val="sv-SE"/>
        </w:rPr>
        <w:t>Bestä</w:t>
      </w:r>
      <w:r w:rsidR="00AE752D" w:rsidRPr="00296918">
        <w:rPr>
          <w:rFonts w:ascii="Times New Roman" w:hAnsi="Times New Roman" w:cs="Times New Roman"/>
          <w:lang w:val="sv-SE"/>
        </w:rPr>
        <w:t>m</w:t>
      </w:r>
      <w:r w:rsidR="00AE752D" w:rsidRPr="00296918">
        <w:rPr>
          <w:rFonts w:ascii="Times New Roman" w:hAnsi="Times New Roman" w:cs="Times New Roman"/>
          <w:lang w:val="sv-SE"/>
        </w:rPr>
        <w:t>melserna om byggnadsskydd i det gällande 14 kapitlet i kyrkolagen ska enligt förslaget överf</w:t>
      </w:r>
      <w:r w:rsidR="00AE752D" w:rsidRPr="00296918">
        <w:rPr>
          <w:rFonts w:ascii="Times New Roman" w:hAnsi="Times New Roman" w:cs="Times New Roman"/>
          <w:lang w:val="sv-SE"/>
        </w:rPr>
        <w:t>ö</w:t>
      </w:r>
      <w:r w:rsidR="00AE752D" w:rsidRPr="00296918">
        <w:rPr>
          <w:rFonts w:ascii="Times New Roman" w:hAnsi="Times New Roman" w:cs="Times New Roman"/>
          <w:lang w:val="sv-SE"/>
        </w:rPr>
        <w:t>ras till det underkapitel som föreslås, dock så att den föreslagna ändringen av församlingsstru</w:t>
      </w:r>
      <w:r w:rsidR="00AE752D" w:rsidRPr="00296918">
        <w:rPr>
          <w:rFonts w:ascii="Times New Roman" w:hAnsi="Times New Roman" w:cs="Times New Roman"/>
          <w:lang w:val="sv-SE"/>
        </w:rPr>
        <w:t>k</w:t>
      </w:r>
      <w:r w:rsidR="00AE752D" w:rsidRPr="00296918">
        <w:rPr>
          <w:rFonts w:ascii="Times New Roman" w:hAnsi="Times New Roman" w:cs="Times New Roman"/>
          <w:lang w:val="sv-SE"/>
        </w:rPr>
        <w:t>turerna vid behov beaktas i bestämmelserna.</w:t>
      </w:r>
      <w:r w:rsidR="003B026D" w:rsidRPr="00B3383D">
        <w:rPr>
          <w:rFonts w:ascii="Times New Roman" w:hAnsi="Times New Roman" w:cs="Times New Roman"/>
          <w:lang w:val="sv-SE"/>
        </w:rPr>
        <w:t xml:space="preserve"> </w:t>
      </w:r>
      <w:r w:rsidR="00AE752D" w:rsidRPr="00296918">
        <w:rPr>
          <w:rFonts w:ascii="Times New Roman" w:hAnsi="Times New Roman" w:cs="Times New Roman"/>
          <w:lang w:val="sv-SE"/>
        </w:rPr>
        <w:t xml:space="preserve">I övrigt hänvisas i fråga om detaljmotiveringen till bestämmelserna om byggnadsskydd allmänt </w:t>
      </w:r>
      <w:r w:rsidR="00AE752D" w:rsidRPr="00296918">
        <w:rPr>
          <w:rFonts w:ascii="Times New Roman" w:hAnsi="Times New Roman" w:cs="Times New Roman"/>
          <w:lang w:val="sv-SE"/>
        </w:rPr>
        <w:lastRenderedPageBreak/>
        <w:t>till regeringens proposition till riksdagen med förslag till lag om ändring av kyrkolagen (RP 96/2013 rd).</w:t>
      </w:r>
    </w:p>
    <w:p w:rsidR="00105101" w:rsidRPr="00B3383D" w:rsidRDefault="009A07B5" w:rsidP="00105101">
      <w:pPr>
        <w:spacing w:after="0" w:line="240" w:lineRule="auto"/>
        <w:ind w:firstLine="170"/>
        <w:jc w:val="both"/>
        <w:rPr>
          <w:rFonts w:ascii="Times New Roman" w:hAnsi="Times New Roman"/>
          <w:lang w:val="sv-SE"/>
        </w:rPr>
      </w:pPr>
      <w:r w:rsidRPr="00B3383D">
        <w:rPr>
          <w:rFonts w:ascii="Times New Roman" w:hAnsi="Times New Roman"/>
          <w:b/>
          <w:lang w:val="sv-SE"/>
        </w:rPr>
        <w:t>28</w:t>
      </w:r>
      <w:r w:rsidR="004109E2" w:rsidRPr="00B3383D">
        <w:rPr>
          <w:rFonts w:ascii="Times New Roman" w:hAnsi="Times New Roman"/>
          <w:b/>
          <w:lang w:val="sv-SE"/>
        </w:rPr>
        <w:t xml:space="preserve"> §. </w:t>
      </w:r>
      <w:r w:rsidR="00AE752D" w:rsidRPr="00296918">
        <w:rPr>
          <w:rFonts w:ascii="Times New Roman" w:hAnsi="Times New Roman"/>
          <w:i/>
          <w:lang w:val="sv-SE"/>
        </w:rPr>
        <w:t>Kyrkliga byggnader och underställning av beslut.</w:t>
      </w:r>
      <w:r w:rsidR="004109E2" w:rsidRPr="00B3383D">
        <w:rPr>
          <w:rFonts w:ascii="Times New Roman" w:hAnsi="Times New Roman"/>
          <w:i/>
          <w:lang w:val="sv-SE"/>
        </w:rPr>
        <w:t xml:space="preserve"> </w:t>
      </w:r>
      <w:r w:rsidR="00AE752D" w:rsidRPr="00296918">
        <w:rPr>
          <w:rFonts w:ascii="Times New Roman" w:hAnsi="Times New Roman"/>
          <w:lang w:val="sv-SE"/>
        </w:rPr>
        <w:t>Paragrafen definierar vad som avses med kyrklig byggnad och föreskriver att vad som bestäms om kyrkliga byggnader även ska tillämpas på kyrkotomter, på inhägnader och portar som hör till en kyrkotomt eller begra</w:t>
      </w:r>
      <w:r w:rsidR="00AE752D" w:rsidRPr="00296918">
        <w:rPr>
          <w:rFonts w:ascii="Times New Roman" w:hAnsi="Times New Roman"/>
          <w:lang w:val="sv-SE"/>
        </w:rPr>
        <w:t>v</w:t>
      </w:r>
      <w:r w:rsidR="00AE752D" w:rsidRPr="00296918">
        <w:rPr>
          <w:rFonts w:ascii="Times New Roman" w:hAnsi="Times New Roman"/>
          <w:lang w:val="sv-SE"/>
        </w:rPr>
        <w:t>ningsplats och på hjältegravar.</w:t>
      </w:r>
      <w:r w:rsidR="00105101" w:rsidRPr="00B3383D">
        <w:rPr>
          <w:rFonts w:ascii="Times New Roman" w:hAnsi="Times New Roman"/>
          <w:lang w:val="sv-SE"/>
        </w:rPr>
        <w:t xml:space="preserve"> </w:t>
      </w:r>
      <w:r w:rsidR="00AE752D" w:rsidRPr="00296918">
        <w:rPr>
          <w:rFonts w:ascii="Times New Roman" w:hAnsi="Times New Roman"/>
          <w:lang w:val="sv-SE"/>
        </w:rPr>
        <w:t>En närmare m</w:t>
      </w:r>
      <w:r w:rsidR="00AE752D" w:rsidRPr="00296918">
        <w:rPr>
          <w:rFonts w:ascii="Times New Roman" w:hAnsi="Times New Roman"/>
          <w:lang w:val="sv-SE"/>
        </w:rPr>
        <w:t>o</w:t>
      </w:r>
      <w:r w:rsidR="00AE752D" w:rsidRPr="00296918">
        <w:rPr>
          <w:rFonts w:ascii="Times New Roman" w:hAnsi="Times New Roman"/>
          <w:lang w:val="sv-SE"/>
        </w:rPr>
        <w:t>tivering finns i RP 96/2013, s. 13, 14 kap. 2 §.</w:t>
      </w:r>
    </w:p>
    <w:p w:rsidR="00105101" w:rsidRPr="00B3383D" w:rsidRDefault="00AE752D" w:rsidP="00105101">
      <w:pPr>
        <w:spacing w:after="0" w:line="240" w:lineRule="auto"/>
        <w:ind w:firstLine="170"/>
        <w:jc w:val="both"/>
        <w:rPr>
          <w:rFonts w:ascii="Times New Roman" w:hAnsi="Times New Roman"/>
          <w:lang w:val="sv-SE"/>
        </w:rPr>
      </w:pPr>
      <w:r w:rsidRPr="00296918">
        <w:rPr>
          <w:rFonts w:ascii="Times New Roman" w:hAnsi="Times New Roman"/>
          <w:lang w:val="sv-SE"/>
        </w:rPr>
        <w:t>I paragrafens 3 mom. har beaktats att ege</w:t>
      </w:r>
      <w:r w:rsidRPr="00296918">
        <w:rPr>
          <w:rFonts w:ascii="Times New Roman" w:hAnsi="Times New Roman"/>
          <w:lang w:val="sv-SE"/>
        </w:rPr>
        <w:t>n</w:t>
      </w:r>
      <w:r w:rsidRPr="00296918">
        <w:rPr>
          <w:rFonts w:ascii="Times New Roman" w:hAnsi="Times New Roman"/>
          <w:lang w:val="sv-SE"/>
        </w:rPr>
        <w:t>domen enligt förslaget ska höra till den kyrkliga samfälligheten.</w:t>
      </w:r>
      <w:r w:rsidR="00105101" w:rsidRPr="00B3383D">
        <w:rPr>
          <w:rFonts w:ascii="Times New Roman" w:hAnsi="Times New Roman"/>
          <w:lang w:val="sv-SE"/>
        </w:rPr>
        <w:t xml:space="preserve"> </w:t>
      </w:r>
      <w:r w:rsidRPr="00296918">
        <w:rPr>
          <w:rFonts w:ascii="Times New Roman" w:hAnsi="Times New Roman"/>
          <w:lang w:val="sv-SE"/>
        </w:rPr>
        <w:t>Beslutanderätten i dessa frågor hör således till gemensamma kyrkofullmäktige, som inte kan delegera denna beslutanderätt till något annat organ i den kyrkliga samfälligheten eller en tjänsteinnehavare i enlighet med de föreslagna 11 och 13 §.</w:t>
      </w:r>
      <w:r w:rsidR="00105101" w:rsidRPr="00B3383D">
        <w:rPr>
          <w:rFonts w:ascii="Times New Roman" w:hAnsi="Times New Roman"/>
          <w:lang w:val="sv-SE"/>
        </w:rPr>
        <w:t xml:space="preserve"> </w:t>
      </w:r>
    </w:p>
    <w:p w:rsidR="00B03AE4" w:rsidRPr="00B3383D" w:rsidRDefault="00B03AE4" w:rsidP="00B03AE4">
      <w:pPr>
        <w:spacing w:after="0" w:line="240" w:lineRule="auto"/>
        <w:ind w:firstLine="170"/>
        <w:jc w:val="both"/>
        <w:rPr>
          <w:rFonts w:ascii="Times New Roman" w:hAnsi="Times New Roman"/>
          <w:lang w:val="sv-SE"/>
        </w:rPr>
      </w:pPr>
      <w:r w:rsidRPr="00B3383D">
        <w:rPr>
          <w:rFonts w:ascii="Times New Roman" w:hAnsi="Times New Roman"/>
          <w:b/>
          <w:lang w:val="sv-SE"/>
        </w:rPr>
        <w:t xml:space="preserve">29 §. </w:t>
      </w:r>
      <w:r w:rsidR="00AE752D" w:rsidRPr="00296918">
        <w:rPr>
          <w:rFonts w:ascii="Times New Roman" w:hAnsi="Times New Roman"/>
          <w:i/>
          <w:lang w:val="sv-SE"/>
        </w:rPr>
        <w:t>Skydd av kyrkliga byggnader.</w:t>
      </w:r>
      <w:r w:rsidRPr="00B3383D">
        <w:rPr>
          <w:rFonts w:ascii="Times New Roman" w:hAnsi="Times New Roman"/>
          <w:i/>
          <w:lang w:val="sv-SE"/>
        </w:rPr>
        <w:t xml:space="preserve"> </w:t>
      </w:r>
      <w:r w:rsidR="00AE752D" w:rsidRPr="00296918">
        <w:rPr>
          <w:rFonts w:ascii="Times New Roman" w:hAnsi="Times New Roman"/>
          <w:lang w:val="sv-SE"/>
        </w:rPr>
        <w:t>Paragrafen föreskriver om skyddet av kyrkliga byggnader, syftet med skyddet och dess förutsättningar.</w:t>
      </w:r>
      <w:r w:rsidRPr="00B3383D">
        <w:rPr>
          <w:rFonts w:ascii="Times New Roman" w:hAnsi="Times New Roman"/>
          <w:lang w:val="sv-SE"/>
        </w:rPr>
        <w:t xml:space="preserve"> </w:t>
      </w:r>
      <w:r w:rsidR="00AE752D" w:rsidRPr="00296918">
        <w:rPr>
          <w:rFonts w:ascii="Times New Roman" w:hAnsi="Times New Roman"/>
          <w:lang w:val="sv-SE"/>
        </w:rPr>
        <w:t>En närmare motivering finns i RP 96/2013, s. 14, 14 kap. 5 §.</w:t>
      </w:r>
    </w:p>
    <w:p w:rsidR="00B03AE4" w:rsidRPr="00B3383D" w:rsidRDefault="00B03AE4" w:rsidP="00B03AE4">
      <w:pPr>
        <w:spacing w:after="0" w:line="240" w:lineRule="auto"/>
        <w:ind w:firstLine="170"/>
        <w:jc w:val="both"/>
        <w:rPr>
          <w:rFonts w:ascii="Times New Roman" w:hAnsi="Times New Roman"/>
          <w:lang w:val="sv-SE"/>
        </w:rPr>
      </w:pPr>
      <w:r w:rsidRPr="00B3383D">
        <w:rPr>
          <w:rFonts w:ascii="Times New Roman" w:hAnsi="Times New Roman"/>
          <w:b/>
          <w:lang w:val="sv-SE"/>
        </w:rPr>
        <w:t xml:space="preserve">30 §. </w:t>
      </w:r>
      <w:r w:rsidR="00AE752D" w:rsidRPr="00296918">
        <w:rPr>
          <w:rFonts w:ascii="Times New Roman" w:hAnsi="Times New Roman"/>
          <w:i/>
          <w:lang w:val="sv-SE"/>
        </w:rPr>
        <w:t>Yttranden.</w:t>
      </w:r>
      <w:r w:rsidRPr="00B3383D">
        <w:rPr>
          <w:rFonts w:ascii="Times New Roman" w:hAnsi="Times New Roman"/>
          <w:i/>
          <w:lang w:val="sv-SE"/>
        </w:rPr>
        <w:t xml:space="preserve"> </w:t>
      </w:r>
      <w:r w:rsidR="00CF7E0D" w:rsidRPr="00296918">
        <w:rPr>
          <w:rFonts w:ascii="Times New Roman" w:hAnsi="Times New Roman"/>
          <w:lang w:val="sv-SE"/>
        </w:rPr>
        <w:t>Paragrafen fastställer när en församling eller kyrklig samfällighet ska begära ett yttrande av Museiverket om en plan för en kyrklig byggnad, och förutom av Museiverket även av Ålands landskapsregering eller sam</w:t>
      </w:r>
      <w:r w:rsidR="00CF7E0D" w:rsidRPr="00296918">
        <w:rPr>
          <w:rFonts w:ascii="Times New Roman" w:hAnsi="Times New Roman"/>
          <w:lang w:val="sv-SE"/>
        </w:rPr>
        <w:t>e</w:t>
      </w:r>
      <w:r w:rsidR="00CF7E0D" w:rsidRPr="00296918">
        <w:rPr>
          <w:rFonts w:ascii="Times New Roman" w:hAnsi="Times New Roman"/>
          <w:lang w:val="sv-SE"/>
        </w:rPr>
        <w:t>tinget.</w:t>
      </w:r>
      <w:r w:rsidRPr="00B3383D">
        <w:rPr>
          <w:rFonts w:ascii="Times New Roman" w:hAnsi="Times New Roman"/>
          <w:lang w:val="sv-SE"/>
        </w:rPr>
        <w:t xml:space="preserve"> </w:t>
      </w:r>
      <w:r w:rsidR="00CF7E0D" w:rsidRPr="00296918">
        <w:rPr>
          <w:rFonts w:ascii="Times New Roman" w:hAnsi="Times New Roman"/>
          <w:lang w:val="sv-SE"/>
        </w:rPr>
        <w:t>En närmare motivering finns i RP 96/2013, s. 14, 14 kap. 5 a §.</w:t>
      </w:r>
    </w:p>
    <w:p w:rsidR="00B85461" w:rsidRPr="00B3383D" w:rsidRDefault="00B85461" w:rsidP="00B85461">
      <w:pPr>
        <w:spacing w:after="0" w:line="240" w:lineRule="auto"/>
        <w:ind w:firstLine="170"/>
        <w:jc w:val="both"/>
        <w:rPr>
          <w:rFonts w:ascii="Times New Roman" w:hAnsi="Times New Roman"/>
          <w:lang w:val="sv-SE"/>
        </w:rPr>
      </w:pPr>
      <w:r w:rsidRPr="00B3383D">
        <w:rPr>
          <w:rFonts w:ascii="Times New Roman" w:hAnsi="Times New Roman"/>
          <w:b/>
          <w:lang w:val="sv-SE"/>
        </w:rPr>
        <w:t xml:space="preserve">31 §. </w:t>
      </w:r>
      <w:r w:rsidR="00CF7E0D" w:rsidRPr="00296918">
        <w:rPr>
          <w:rFonts w:ascii="Times New Roman" w:hAnsi="Times New Roman"/>
          <w:i/>
          <w:lang w:val="sv-SE"/>
        </w:rPr>
        <w:t>Beslut om att skyddet av en kyrklig byggnad ska upphöra.</w:t>
      </w:r>
      <w:r w:rsidRPr="00B3383D">
        <w:rPr>
          <w:rFonts w:ascii="Times New Roman" w:hAnsi="Times New Roman"/>
          <w:i/>
          <w:lang w:val="sv-SE"/>
        </w:rPr>
        <w:t xml:space="preserve"> </w:t>
      </w:r>
      <w:r w:rsidR="00CF7E0D" w:rsidRPr="00296918">
        <w:rPr>
          <w:rFonts w:ascii="Times New Roman" w:hAnsi="Times New Roman"/>
          <w:lang w:val="sv-SE"/>
        </w:rPr>
        <w:t>Paragrafen reglerar ky</w:t>
      </w:r>
      <w:r w:rsidR="00CF7E0D" w:rsidRPr="00296918">
        <w:rPr>
          <w:rFonts w:ascii="Times New Roman" w:hAnsi="Times New Roman"/>
          <w:lang w:val="sv-SE"/>
        </w:rPr>
        <w:t>r</w:t>
      </w:r>
      <w:r w:rsidR="00CF7E0D" w:rsidRPr="00296918">
        <w:rPr>
          <w:rFonts w:ascii="Times New Roman" w:hAnsi="Times New Roman"/>
          <w:lang w:val="sv-SE"/>
        </w:rPr>
        <w:t>kostyrelsens rätt att besluta att en kyrklig byg</w:t>
      </w:r>
      <w:r w:rsidR="00CF7E0D" w:rsidRPr="00296918">
        <w:rPr>
          <w:rFonts w:ascii="Times New Roman" w:hAnsi="Times New Roman"/>
          <w:lang w:val="sv-SE"/>
        </w:rPr>
        <w:t>g</w:t>
      </w:r>
      <w:r w:rsidR="00CF7E0D" w:rsidRPr="00296918">
        <w:rPr>
          <w:rFonts w:ascii="Times New Roman" w:hAnsi="Times New Roman"/>
          <w:lang w:val="sv-SE"/>
        </w:rPr>
        <w:t xml:space="preserve">nad </w:t>
      </w:r>
      <w:r w:rsidR="00B37BBD" w:rsidRPr="00296918">
        <w:rPr>
          <w:rFonts w:ascii="Times New Roman" w:hAnsi="Times New Roman"/>
          <w:lang w:val="sv-SE"/>
        </w:rPr>
        <w:t>inte längre ska vara skyddad</w:t>
      </w:r>
      <w:r w:rsidR="00CF7E0D" w:rsidRPr="00296918">
        <w:rPr>
          <w:rFonts w:ascii="Times New Roman" w:hAnsi="Times New Roman"/>
          <w:lang w:val="sv-SE"/>
        </w:rPr>
        <w:t>.</w:t>
      </w:r>
      <w:r w:rsidRPr="00B3383D">
        <w:rPr>
          <w:rFonts w:ascii="Times New Roman" w:hAnsi="Times New Roman"/>
          <w:lang w:val="sv-SE"/>
        </w:rPr>
        <w:t xml:space="preserve"> </w:t>
      </w:r>
      <w:r w:rsidR="00CF7E0D" w:rsidRPr="00296918">
        <w:rPr>
          <w:rFonts w:ascii="Times New Roman" w:hAnsi="Times New Roman"/>
          <w:lang w:val="sv-SE"/>
        </w:rPr>
        <w:t>En närmare motivering finns i RP 96/2013, s. 15, 14 kap. 5 b §.</w:t>
      </w:r>
    </w:p>
    <w:p w:rsidR="00B85461" w:rsidRPr="00B3383D" w:rsidRDefault="00B37BBD" w:rsidP="00B85461">
      <w:pPr>
        <w:spacing w:after="0" w:line="240" w:lineRule="auto"/>
        <w:ind w:firstLine="170"/>
        <w:jc w:val="both"/>
        <w:rPr>
          <w:rFonts w:ascii="Times New Roman" w:hAnsi="Times New Roman"/>
          <w:lang w:val="sv-SE"/>
        </w:rPr>
      </w:pPr>
      <w:r w:rsidRPr="00296918">
        <w:rPr>
          <w:rFonts w:ascii="Times New Roman" w:hAnsi="Times New Roman"/>
          <w:lang w:val="sv-SE"/>
        </w:rPr>
        <w:t>En avgörande ställning i 1 mom. 2 punkten i paragrafen har den församling i vars område den kyrkliga byggnaden är belägen.</w:t>
      </w:r>
      <w:r w:rsidR="00B85461" w:rsidRPr="00B3383D">
        <w:rPr>
          <w:rFonts w:ascii="Times New Roman" w:hAnsi="Times New Roman"/>
          <w:lang w:val="sv-SE"/>
        </w:rPr>
        <w:t xml:space="preserve"> </w:t>
      </w:r>
      <w:r w:rsidRPr="00296918">
        <w:rPr>
          <w:rFonts w:ascii="Times New Roman" w:hAnsi="Times New Roman"/>
          <w:lang w:val="sv-SE"/>
        </w:rPr>
        <w:t>Innan geme</w:t>
      </w:r>
      <w:r w:rsidRPr="00296918">
        <w:rPr>
          <w:rFonts w:ascii="Times New Roman" w:hAnsi="Times New Roman"/>
          <w:lang w:val="sv-SE"/>
        </w:rPr>
        <w:t>n</w:t>
      </w:r>
      <w:r w:rsidRPr="00296918">
        <w:rPr>
          <w:rFonts w:ascii="Times New Roman" w:hAnsi="Times New Roman"/>
          <w:lang w:val="sv-SE"/>
        </w:rPr>
        <w:t>samma kyrkofullmäktige kan anhålla om att skyddet av en byggnad ska upphöra, ska det höra församlingen för att utreda huruvida fö</w:t>
      </w:r>
      <w:r w:rsidRPr="00296918">
        <w:rPr>
          <w:rFonts w:ascii="Times New Roman" w:hAnsi="Times New Roman"/>
          <w:lang w:val="sv-SE"/>
        </w:rPr>
        <w:t>r</w:t>
      </w:r>
      <w:r w:rsidRPr="00296918">
        <w:rPr>
          <w:rFonts w:ascii="Times New Roman" w:hAnsi="Times New Roman"/>
          <w:lang w:val="sv-SE"/>
        </w:rPr>
        <w:t>samlingen behöver den aktuella byggnaden i sin verksamhet.</w:t>
      </w:r>
    </w:p>
    <w:p w:rsidR="00FC1DB0" w:rsidRPr="00B3383D" w:rsidRDefault="00FC1DB0" w:rsidP="00FC1DB0">
      <w:pPr>
        <w:spacing w:after="0" w:line="240" w:lineRule="auto"/>
        <w:ind w:firstLine="170"/>
        <w:jc w:val="both"/>
        <w:rPr>
          <w:rFonts w:ascii="Times New Roman" w:hAnsi="Times New Roman"/>
          <w:lang w:val="sv-SE"/>
        </w:rPr>
      </w:pPr>
      <w:r w:rsidRPr="00B3383D">
        <w:rPr>
          <w:rFonts w:ascii="Times New Roman" w:hAnsi="Times New Roman"/>
          <w:b/>
          <w:lang w:val="sv-SE"/>
        </w:rPr>
        <w:t xml:space="preserve">32 §. </w:t>
      </w:r>
      <w:r w:rsidR="00B37BBD" w:rsidRPr="00296918">
        <w:rPr>
          <w:rFonts w:ascii="Times New Roman" w:hAnsi="Times New Roman"/>
          <w:i/>
          <w:lang w:val="sv-SE"/>
        </w:rPr>
        <w:t>Övervakningen av byggnadsskyddet.</w:t>
      </w:r>
      <w:r w:rsidRPr="00B3383D">
        <w:rPr>
          <w:rFonts w:ascii="Times New Roman" w:hAnsi="Times New Roman"/>
          <w:i/>
          <w:lang w:val="sv-SE"/>
        </w:rPr>
        <w:t xml:space="preserve"> </w:t>
      </w:r>
      <w:r w:rsidR="00B37BBD" w:rsidRPr="00296918">
        <w:rPr>
          <w:rFonts w:ascii="Times New Roman" w:hAnsi="Times New Roman"/>
          <w:lang w:val="sv-SE"/>
        </w:rPr>
        <w:t>P</w:t>
      </w:r>
      <w:r w:rsidR="00B37BBD" w:rsidRPr="00296918">
        <w:rPr>
          <w:rFonts w:ascii="Times New Roman" w:hAnsi="Times New Roman"/>
          <w:lang w:val="sv-SE"/>
        </w:rPr>
        <w:t>a</w:t>
      </w:r>
      <w:r w:rsidR="00B37BBD" w:rsidRPr="00296918">
        <w:rPr>
          <w:rFonts w:ascii="Times New Roman" w:hAnsi="Times New Roman"/>
          <w:lang w:val="sv-SE"/>
        </w:rPr>
        <w:t>ragrafen föreskriver om en utsedd inspektörs och kyrkostyrelsens rättigheter när det gäller att övervaka skyddet av en kyrklig byggnad.</w:t>
      </w:r>
      <w:r w:rsidRPr="00B3383D">
        <w:rPr>
          <w:rFonts w:ascii="Times New Roman" w:hAnsi="Times New Roman"/>
          <w:lang w:val="sv-SE"/>
        </w:rPr>
        <w:t xml:space="preserve"> </w:t>
      </w:r>
      <w:r w:rsidR="00B37BBD" w:rsidRPr="00296918">
        <w:rPr>
          <w:rFonts w:ascii="Times New Roman" w:hAnsi="Times New Roman"/>
          <w:lang w:val="sv-SE"/>
        </w:rPr>
        <w:t xml:space="preserve">För att skyddet ska kunna </w:t>
      </w:r>
      <w:r w:rsidR="00F359EB" w:rsidRPr="00296918">
        <w:rPr>
          <w:rFonts w:ascii="Times New Roman" w:hAnsi="Times New Roman"/>
          <w:lang w:val="sv-SE"/>
        </w:rPr>
        <w:t>fullgöras</w:t>
      </w:r>
      <w:r w:rsidR="00B37BBD" w:rsidRPr="00296918">
        <w:rPr>
          <w:rFonts w:ascii="Times New Roman" w:hAnsi="Times New Roman"/>
          <w:lang w:val="sv-SE"/>
        </w:rPr>
        <w:t xml:space="preserve"> är det viktigt att den myndigheten som ansvarar för skyddet har til</w:t>
      </w:r>
      <w:r w:rsidR="00B37BBD" w:rsidRPr="00296918">
        <w:rPr>
          <w:rFonts w:ascii="Times New Roman" w:hAnsi="Times New Roman"/>
          <w:lang w:val="sv-SE"/>
        </w:rPr>
        <w:t>l</w:t>
      </w:r>
      <w:r w:rsidR="00B37BBD" w:rsidRPr="00296918">
        <w:rPr>
          <w:rFonts w:ascii="Times New Roman" w:hAnsi="Times New Roman"/>
          <w:lang w:val="sv-SE"/>
        </w:rPr>
        <w:t xml:space="preserve">träde till byggnaden </w:t>
      </w:r>
      <w:r w:rsidR="00F359EB" w:rsidRPr="00296918">
        <w:rPr>
          <w:rFonts w:ascii="Times New Roman" w:hAnsi="Times New Roman"/>
          <w:lang w:val="sv-SE"/>
        </w:rPr>
        <w:t>och kan göra undersö</w:t>
      </w:r>
      <w:r w:rsidR="00F359EB" w:rsidRPr="00296918">
        <w:rPr>
          <w:rFonts w:ascii="Times New Roman" w:hAnsi="Times New Roman"/>
          <w:lang w:val="sv-SE"/>
        </w:rPr>
        <w:t>k</w:t>
      </w:r>
      <w:r w:rsidR="00F359EB" w:rsidRPr="00296918">
        <w:rPr>
          <w:rFonts w:ascii="Times New Roman" w:hAnsi="Times New Roman"/>
          <w:lang w:val="sv-SE"/>
        </w:rPr>
        <w:t>ningar, utföra mätningar och övervaka ändring</w:t>
      </w:r>
      <w:r w:rsidR="00F359EB" w:rsidRPr="00296918">
        <w:rPr>
          <w:rFonts w:ascii="Times New Roman" w:hAnsi="Times New Roman"/>
          <w:lang w:val="sv-SE"/>
        </w:rPr>
        <w:t>s</w:t>
      </w:r>
      <w:r w:rsidR="00F359EB" w:rsidRPr="00296918">
        <w:rPr>
          <w:rFonts w:ascii="Times New Roman" w:hAnsi="Times New Roman"/>
          <w:lang w:val="sv-SE"/>
        </w:rPr>
        <w:t>arbeten i byggnaden.</w:t>
      </w:r>
    </w:p>
    <w:p w:rsidR="00FC1DB0" w:rsidRPr="00B3383D" w:rsidRDefault="00F359EB" w:rsidP="00FC1DB0">
      <w:pPr>
        <w:spacing w:after="0" w:line="240" w:lineRule="auto"/>
        <w:ind w:firstLine="170"/>
        <w:jc w:val="both"/>
        <w:rPr>
          <w:rFonts w:ascii="Times New Roman" w:hAnsi="Times New Roman"/>
          <w:lang w:val="sv-SE"/>
        </w:rPr>
      </w:pPr>
      <w:r w:rsidRPr="00296918">
        <w:rPr>
          <w:rFonts w:ascii="Times New Roman" w:hAnsi="Times New Roman"/>
          <w:lang w:val="sv-SE"/>
        </w:rPr>
        <w:t xml:space="preserve">Enligt paragrafens 2 mom. kan kyrkostyrelsen förbjuda ändrings- eller renoveringsarbete som </w:t>
      </w:r>
      <w:r w:rsidRPr="00296918">
        <w:rPr>
          <w:rFonts w:ascii="Times New Roman" w:hAnsi="Times New Roman"/>
          <w:lang w:val="sv-SE"/>
        </w:rPr>
        <w:lastRenderedPageBreak/>
        <w:t>utförs utan att ett beslut fastställts om detta eller bestämma att arbetet ska avbrytas.</w:t>
      </w:r>
      <w:r w:rsidR="00FC1DB0" w:rsidRPr="00B3383D">
        <w:rPr>
          <w:rFonts w:ascii="Times New Roman" w:hAnsi="Times New Roman"/>
          <w:lang w:val="sv-SE"/>
        </w:rPr>
        <w:t xml:space="preserve"> </w:t>
      </w:r>
      <w:r w:rsidRPr="00296918">
        <w:rPr>
          <w:rFonts w:ascii="Times New Roman" w:hAnsi="Times New Roman"/>
          <w:lang w:val="sv-SE"/>
        </w:rPr>
        <w:t>En närmare motivering till 2 mom. finns i RP 96/2013, s. 15, 14 kap. 6 §.</w:t>
      </w:r>
    </w:p>
    <w:p w:rsidR="00D9181A" w:rsidRPr="00B3383D" w:rsidRDefault="00D9181A" w:rsidP="00FC1DB0">
      <w:pPr>
        <w:spacing w:after="0" w:line="240" w:lineRule="auto"/>
        <w:ind w:firstLine="170"/>
        <w:jc w:val="both"/>
        <w:rPr>
          <w:rFonts w:ascii="Times New Roman" w:hAnsi="Times New Roman"/>
          <w:lang w:val="sv-SE"/>
        </w:rPr>
      </w:pPr>
      <w:r w:rsidRPr="00B3383D">
        <w:rPr>
          <w:rFonts w:ascii="Times New Roman" w:hAnsi="Times New Roman"/>
          <w:b/>
          <w:lang w:val="sv-SE"/>
        </w:rPr>
        <w:t xml:space="preserve">33 §. </w:t>
      </w:r>
      <w:r w:rsidR="00F359EB" w:rsidRPr="00296918">
        <w:rPr>
          <w:rFonts w:ascii="Times New Roman" w:hAnsi="Times New Roman"/>
          <w:i/>
          <w:lang w:val="sv-SE"/>
        </w:rPr>
        <w:t>Kostnader för skydd av kyrkliga byg</w:t>
      </w:r>
      <w:r w:rsidR="00F359EB" w:rsidRPr="00296918">
        <w:rPr>
          <w:rFonts w:ascii="Times New Roman" w:hAnsi="Times New Roman"/>
          <w:i/>
          <w:lang w:val="sv-SE"/>
        </w:rPr>
        <w:t>g</w:t>
      </w:r>
      <w:r w:rsidR="00F359EB" w:rsidRPr="00296918">
        <w:rPr>
          <w:rFonts w:ascii="Times New Roman" w:hAnsi="Times New Roman"/>
          <w:i/>
          <w:lang w:val="sv-SE"/>
        </w:rPr>
        <w:t>nader.</w:t>
      </w:r>
      <w:r w:rsidR="00BC7CBB" w:rsidRPr="00B3383D">
        <w:rPr>
          <w:rFonts w:ascii="Times New Roman" w:hAnsi="Times New Roman"/>
          <w:i/>
          <w:lang w:val="sv-SE"/>
        </w:rPr>
        <w:t xml:space="preserve"> </w:t>
      </w:r>
      <w:r w:rsidR="000E6C79" w:rsidRPr="00296918">
        <w:rPr>
          <w:rFonts w:ascii="Times New Roman" w:hAnsi="Times New Roman"/>
          <w:lang w:val="sv-SE"/>
        </w:rPr>
        <w:t>I paragrafen föreskrivs att den kyrkliga samfällighetens kostnadsansvar ska begränsas så att den inte kan förpliktas att vidta sådana skyddsåtgärder för vilka kostnaderna står i u</w:t>
      </w:r>
      <w:r w:rsidR="000E6C79" w:rsidRPr="00296918">
        <w:rPr>
          <w:rFonts w:ascii="Times New Roman" w:hAnsi="Times New Roman"/>
          <w:lang w:val="sv-SE"/>
        </w:rPr>
        <w:t>p</w:t>
      </w:r>
      <w:r w:rsidR="000E6C79" w:rsidRPr="00296918">
        <w:rPr>
          <w:rFonts w:ascii="Times New Roman" w:hAnsi="Times New Roman"/>
          <w:lang w:val="sv-SE"/>
        </w:rPr>
        <w:t>penbart missförhållande till de medel som sa</w:t>
      </w:r>
      <w:r w:rsidR="000E6C79" w:rsidRPr="00296918">
        <w:rPr>
          <w:rFonts w:ascii="Times New Roman" w:hAnsi="Times New Roman"/>
          <w:lang w:val="sv-SE"/>
        </w:rPr>
        <w:t>m</w:t>
      </w:r>
      <w:r w:rsidR="000E6C79" w:rsidRPr="00296918">
        <w:rPr>
          <w:rFonts w:ascii="Times New Roman" w:hAnsi="Times New Roman"/>
          <w:lang w:val="sv-SE"/>
        </w:rPr>
        <w:t>fälligheten kan anvisa för underhåll och renov</w:t>
      </w:r>
      <w:r w:rsidR="000E6C79" w:rsidRPr="00296918">
        <w:rPr>
          <w:rFonts w:ascii="Times New Roman" w:hAnsi="Times New Roman"/>
          <w:lang w:val="sv-SE"/>
        </w:rPr>
        <w:t>e</w:t>
      </w:r>
      <w:r w:rsidR="000E6C79" w:rsidRPr="00296918">
        <w:rPr>
          <w:rFonts w:ascii="Times New Roman" w:hAnsi="Times New Roman"/>
          <w:lang w:val="sv-SE"/>
        </w:rPr>
        <w:t>ring av alla sina kyrkliga byggnader.</w:t>
      </w:r>
      <w:r w:rsidRPr="00B3383D">
        <w:rPr>
          <w:rFonts w:ascii="Times New Roman" w:hAnsi="Times New Roman"/>
          <w:lang w:val="sv-SE"/>
        </w:rPr>
        <w:t xml:space="preserve"> </w:t>
      </w:r>
      <w:r w:rsidR="000E6C79" w:rsidRPr="00296918">
        <w:rPr>
          <w:rFonts w:ascii="Times New Roman" w:hAnsi="Times New Roman"/>
          <w:lang w:val="sv-SE"/>
        </w:rPr>
        <w:t>Ett annat villkor är att den kyrkliga samfälligheten eller en församling som hör till denna inte kan a</w:t>
      </w:r>
      <w:r w:rsidR="000E6C79" w:rsidRPr="00296918">
        <w:rPr>
          <w:rFonts w:ascii="Times New Roman" w:hAnsi="Times New Roman"/>
          <w:lang w:val="sv-SE"/>
        </w:rPr>
        <w:t>n</w:t>
      </w:r>
      <w:r w:rsidR="000E6C79" w:rsidRPr="00296918">
        <w:rPr>
          <w:rFonts w:ascii="Times New Roman" w:hAnsi="Times New Roman"/>
          <w:lang w:val="sv-SE"/>
        </w:rPr>
        <w:t>vända byggnaden i sin verksamhet eller annars få en skälig nytta av denna.</w:t>
      </w:r>
    </w:p>
    <w:p w:rsidR="00D9181A" w:rsidRPr="00B3383D" w:rsidRDefault="00D9181A" w:rsidP="00D9181A">
      <w:pPr>
        <w:spacing w:after="0" w:line="240" w:lineRule="auto"/>
        <w:ind w:firstLine="170"/>
        <w:jc w:val="both"/>
        <w:rPr>
          <w:rFonts w:ascii="Times New Roman" w:hAnsi="Times New Roman"/>
          <w:lang w:val="sv-SE"/>
        </w:rPr>
      </w:pPr>
      <w:r w:rsidRPr="00B3383D">
        <w:rPr>
          <w:rFonts w:ascii="Times New Roman" w:hAnsi="Times New Roman"/>
          <w:b/>
          <w:lang w:val="sv-SE"/>
        </w:rPr>
        <w:t xml:space="preserve">34 §. </w:t>
      </w:r>
      <w:r w:rsidR="000E6C79" w:rsidRPr="000E6C79">
        <w:rPr>
          <w:rFonts w:ascii="Times New Roman" w:hAnsi="Times New Roman"/>
          <w:i/>
          <w:lang w:val="sv-SE"/>
        </w:rPr>
        <w:t>Överlåtelse av fast egendom.</w:t>
      </w:r>
      <w:r w:rsidRPr="00B3383D">
        <w:rPr>
          <w:rFonts w:ascii="Times New Roman" w:hAnsi="Times New Roman"/>
          <w:i/>
          <w:lang w:val="sv-SE"/>
        </w:rPr>
        <w:t xml:space="preserve"> </w:t>
      </w:r>
      <w:r w:rsidR="000E6C79" w:rsidRPr="000E6C79">
        <w:rPr>
          <w:rFonts w:ascii="Times New Roman" w:hAnsi="Times New Roman"/>
          <w:lang w:val="sv-SE"/>
        </w:rPr>
        <w:t>Enligt de gällande bestämmelserna ska ett beslut som gäller överlåtelse av såväl kyrkans jordagods som församlingens fasta egendom underställas kyrkostyrelsen för fastställelse.</w:t>
      </w:r>
      <w:r w:rsidRPr="00B3383D">
        <w:rPr>
          <w:rFonts w:ascii="Times New Roman" w:hAnsi="Times New Roman"/>
          <w:lang w:val="sv-SE"/>
        </w:rPr>
        <w:t xml:space="preserve"> </w:t>
      </w:r>
      <w:r w:rsidR="00531228" w:rsidRPr="00531228">
        <w:rPr>
          <w:rFonts w:ascii="Times New Roman" w:hAnsi="Times New Roman"/>
          <w:lang w:val="sv-SE"/>
        </w:rPr>
        <w:t>Begreppet ky</w:t>
      </w:r>
      <w:r w:rsidR="00531228" w:rsidRPr="00531228">
        <w:rPr>
          <w:rFonts w:ascii="Times New Roman" w:hAnsi="Times New Roman"/>
          <w:lang w:val="sv-SE"/>
        </w:rPr>
        <w:t>r</w:t>
      </w:r>
      <w:r w:rsidR="00531228" w:rsidRPr="00531228">
        <w:rPr>
          <w:rFonts w:ascii="Times New Roman" w:hAnsi="Times New Roman"/>
          <w:lang w:val="sv-SE"/>
        </w:rPr>
        <w:t>kans jordagods ströks ur jordabalken (540/1995) när denna trädde i kraft 1.1.1997, varpå lagfarter måste sökas för alla fastigheter i församlinga</w:t>
      </w:r>
      <w:r w:rsidR="00531228" w:rsidRPr="00531228">
        <w:rPr>
          <w:rFonts w:ascii="Times New Roman" w:hAnsi="Times New Roman"/>
          <w:lang w:val="sv-SE"/>
        </w:rPr>
        <w:t>r</w:t>
      </w:r>
      <w:r w:rsidR="00531228" w:rsidRPr="00531228">
        <w:rPr>
          <w:rFonts w:ascii="Times New Roman" w:hAnsi="Times New Roman"/>
          <w:lang w:val="sv-SE"/>
        </w:rPr>
        <w:t>nas ägo.</w:t>
      </w:r>
      <w:r w:rsidRPr="00B3383D">
        <w:rPr>
          <w:rFonts w:ascii="Times New Roman" w:hAnsi="Times New Roman"/>
          <w:lang w:val="sv-SE"/>
        </w:rPr>
        <w:t xml:space="preserve">  </w:t>
      </w:r>
    </w:p>
    <w:p w:rsidR="00D9181A" w:rsidRPr="00B3383D" w:rsidRDefault="00531228" w:rsidP="00D9181A">
      <w:pPr>
        <w:spacing w:after="0" w:line="240" w:lineRule="auto"/>
        <w:ind w:firstLine="170"/>
        <w:jc w:val="both"/>
        <w:rPr>
          <w:rFonts w:ascii="Times New Roman" w:hAnsi="Times New Roman"/>
          <w:lang w:val="sv-SE"/>
        </w:rPr>
      </w:pPr>
      <w:r w:rsidRPr="00531228">
        <w:rPr>
          <w:rFonts w:ascii="Times New Roman" w:hAnsi="Times New Roman"/>
          <w:lang w:val="sv-SE"/>
        </w:rPr>
        <w:t>Skyldigheten att underställa beslut som gäller överlåtelse av fast egendom har tidigare motiv</w:t>
      </w:r>
      <w:r w:rsidRPr="00531228">
        <w:rPr>
          <w:rFonts w:ascii="Times New Roman" w:hAnsi="Times New Roman"/>
          <w:lang w:val="sv-SE"/>
        </w:rPr>
        <w:t>e</w:t>
      </w:r>
      <w:r w:rsidRPr="00531228">
        <w:rPr>
          <w:rFonts w:ascii="Times New Roman" w:hAnsi="Times New Roman"/>
          <w:lang w:val="sv-SE"/>
        </w:rPr>
        <w:t>rats med behovet att s</w:t>
      </w:r>
      <w:r w:rsidR="00296918">
        <w:rPr>
          <w:rFonts w:ascii="Times New Roman" w:hAnsi="Times New Roman"/>
          <w:lang w:val="sv-SE"/>
        </w:rPr>
        <w:t>kydda små församlingar i affärs</w:t>
      </w:r>
      <w:r w:rsidRPr="00531228">
        <w:rPr>
          <w:rFonts w:ascii="Times New Roman" w:hAnsi="Times New Roman"/>
          <w:lang w:val="sv-SE"/>
        </w:rPr>
        <w:t>förhandlingar.</w:t>
      </w:r>
      <w:r w:rsidR="00D9181A" w:rsidRPr="00B3383D">
        <w:rPr>
          <w:rFonts w:ascii="Times New Roman" w:hAnsi="Times New Roman"/>
          <w:lang w:val="sv-SE"/>
        </w:rPr>
        <w:t xml:space="preserve"> </w:t>
      </w:r>
      <w:r w:rsidRPr="00873E4D">
        <w:rPr>
          <w:rFonts w:ascii="Times New Roman" w:hAnsi="Times New Roman"/>
          <w:lang w:val="sv-SE"/>
        </w:rPr>
        <w:t xml:space="preserve">Små församlingar har inte alltid haft </w:t>
      </w:r>
      <w:r w:rsidR="00873E4D" w:rsidRPr="00873E4D">
        <w:rPr>
          <w:rFonts w:ascii="Times New Roman" w:hAnsi="Times New Roman"/>
          <w:lang w:val="sv-SE"/>
        </w:rPr>
        <w:t xml:space="preserve">tillräckliga </w:t>
      </w:r>
      <w:r w:rsidRPr="00873E4D">
        <w:rPr>
          <w:rFonts w:ascii="Times New Roman" w:hAnsi="Times New Roman"/>
          <w:lang w:val="sv-SE"/>
        </w:rPr>
        <w:t xml:space="preserve">resurser för </w:t>
      </w:r>
      <w:r w:rsidR="00873E4D" w:rsidRPr="00873E4D">
        <w:rPr>
          <w:rFonts w:ascii="Times New Roman" w:hAnsi="Times New Roman"/>
          <w:lang w:val="sv-SE"/>
        </w:rPr>
        <w:t>en jämlik fö</w:t>
      </w:r>
      <w:r w:rsidR="00873E4D" w:rsidRPr="00873E4D">
        <w:rPr>
          <w:rFonts w:ascii="Times New Roman" w:hAnsi="Times New Roman"/>
          <w:lang w:val="sv-SE"/>
        </w:rPr>
        <w:t>r</w:t>
      </w:r>
      <w:r w:rsidR="00873E4D" w:rsidRPr="00873E4D">
        <w:rPr>
          <w:rFonts w:ascii="Times New Roman" w:hAnsi="Times New Roman"/>
          <w:lang w:val="sv-SE"/>
        </w:rPr>
        <w:t>handling.</w:t>
      </w:r>
      <w:r w:rsidR="00D9181A" w:rsidRPr="00B3383D">
        <w:rPr>
          <w:rFonts w:ascii="Times New Roman" w:hAnsi="Times New Roman"/>
          <w:lang w:val="sv-SE"/>
        </w:rPr>
        <w:t xml:space="preserve"> </w:t>
      </w:r>
      <w:r w:rsidR="00873E4D" w:rsidRPr="00873E4D">
        <w:rPr>
          <w:rFonts w:ascii="Times New Roman" w:hAnsi="Times New Roman"/>
          <w:lang w:val="sv-SE"/>
        </w:rPr>
        <w:t xml:space="preserve">Ett större problem i församlingarnas beslutsfattande har dock ofta varit att </w:t>
      </w:r>
      <w:r w:rsidR="00296918">
        <w:rPr>
          <w:rFonts w:ascii="Times New Roman" w:hAnsi="Times New Roman"/>
          <w:lang w:val="sv-SE"/>
        </w:rPr>
        <w:t>de besl</w:t>
      </w:r>
      <w:r w:rsidR="00296918">
        <w:rPr>
          <w:rFonts w:ascii="Times New Roman" w:hAnsi="Times New Roman"/>
          <w:lang w:val="sv-SE"/>
        </w:rPr>
        <w:t>u</w:t>
      </w:r>
      <w:r w:rsidR="00296918">
        <w:rPr>
          <w:rFonts w:ascii="Times New Roman" w:hAnsi="Times New Roman"/>
          <w:lang w:val="sv-SE"/>
        </w:rPr>
        <w:t>tande organen i många fall har inkluderat r</w:t>
      </w:r>
      <w:r w:rsidR="00873E4D" w:rsidRPr="00873E4D">
        <w:rPr>
          <w:rFonts w:ascii="Times New Roman" w:hAnsi="Times New Roman"/>
          <w:lang w:val="sv-SE"/>
        </w:rPr>
        <w:t>epr</w:t>
      </w:r>
      <w:r w:rsidR="00873E4D" w:rsidRPr="00873E4D">
        <w:rPr>
          <w:rFonts w:ascii="Times New Roman" w:hAnsi="Times New Roman"/>
          <w:lang w:val="sv-SE"/>
        </w:rPr>
        <w:t>e</w:t>
      </w:r>
      <w:r w:rsidR="00873E4D" w:rsidRPr="00873E4D">
        <w:rPr>
          <w:rFonts w:ascii="Times New Roman" w:hAnsi="Times New Roman"/>
          <w:lang w:val="sv-SE"/>
        </w:rPr>
        <w:t>sentante</w:t>
      </w:r>
      <w:r w:rsidR="00296918">
        <w:rPr>
          <w:rFonts w:ascii="Times New Roman" w:hAnsi="Times New Roman"/>
          <w:lang w:val="sv-SE"/>
        </w:rPr>
        <w:t>r för motparten</w:t>
      </w:r>
      <w:r w:rsidR="00873E4D" w:rsidRPr="00873E4D">
        <w:rPr>
          <w:rFonts w:ascii="Times New Roman" w:hAnsi="Times New Roman"/>
          <w:lang w:val="sv-SE"/>
        </w:rPr>
        <w:t>.</w:t>
      </w:r>
      <w:r w:rsidR="00D9181A" w:rsidRPr="00B3383D">
        <w:rPr>
          <w:rFonts w:ascii="Times New Roman" w:hAnsi="Times New Roman"/>
          <w:lang w:val="sv-SE"/>
        </w:rPr>
        <w:t xml:space="preserve"> </w:t>
      </w:r>
      <w:r w:rsidR="00873E4D" w:rsidRPr="00873E4D">
        <w:rPr>
          <w:rFonts w:ascii="Times New Roman" w:hAnsi="Times New Roman"/>
          <w:lang w:val="sv-SE"/>
        </w:rPr>
        <w:t>En annan motivering som har lyfts fram är behovet att värdera de fastigheter som överlåtits, i synnerhet då det varit fråga om skogshemman eller då fastighet</w:t>
      </w:r>
      <w:r w:rsidR="00873E4D" w:rsidRPr="00873E4D">
        <w:rPr>
          <w:rFonts w:ascii="Times New Roman" w:hAnsi="Times New Roman"/>
          <w:lang w:val="sv-SE"/>
        </w:rPr>
        <w:t>s</w:t>
      </w:r>
      <w:r w:rsidR="00873E4D" w:rsidRPr="00873E4D">
        <w:rPr>
          <w:rFonts w:ascii="Times New Roman" w:hAnsi="Times New Roman"/>
          <w:lang w:val="sv-SE"/>
        </w:rPr>
        <w:t>affären har varit förknippad med planläggning</w:t>
      </w:r>
      <w:r w:rsidR="00873E4D" w:rsidRPr="00873E4D">
        <w:rPr>
          <w:rFonts w:ascii="Times New Roman" w:hAnsi="Times New Roman"/>
          <w:lang w:val="sv-SE"/>
        </w:rPr>
        <w:t>s</w:t>
      </w:r>
      <w:r w:rsidR="00873E4D" w:rsidRPr="00873E4D">
        <w:rPr>
          <w:rFonts w:ascii="Times New Roman" w:hAnsi="Times New Roman"/>
          <w:lang w:val="sv-SE"/>
        </w:rPr>
        <w:t>detaljer.</w:t>
      </w:r>
      <w:r w:rsidR="00D9181A" w:rsidRPr="00B3383D">
        <w:rPr>
          <w:rFonts w:ascii="Times New Roman" w:hAnsi="Times New Roman"/>
          <w:lang w:val="sv-SE"/>
        </w:rPr>
        <w:t xml:space="preserve"> </w:t>
      </w:r>
    </w:p>
    <w:p w:rsidR="00D9181A" w:rsidRPr="00B3383D" w:rsidRDefault="00873E4D" w:rsidP="00D9181A">
      <w:pPr>
        <w:spacing w:after="0" w:line="240" w:lineRule="auto"/>
        <w:ind w:firstLine="170"/>
        <w:jc w:val="both"/>
        <w:rPr>
          <w:rFonts w:ascii="Times New Roman" w:hAnsi="Times New Roman"/>
          <w:lang w:val="sv-SE"/>
        </w:rPr>
      </w:pPr>
      <w:r w:rsidRPr="00873E4D">
        <w:rPr>
          <w:rFonts w:ascii="Times New Roman" w:hAnsi="Times New Roman"/>
          <w:lang w:val="sv-SE"/>
        </w:rPr>
        <w:t xml:space="preserve">Underställningsförfarandet har </w:t>
      </w:r>
      <w:r w:rsidR="00296918">
        <w:rPr>
          <w:rFonts w:ascii="Times New Roman" w:hAnsi="Times New Roman"/>
          <w:lang w:val="sv-SE"/>
        </w:rPr>
        <w:t>samtidigt</w:t>
      </w:r>
      <w:r w:rsidRPr="00873E4D">
        <w:rPr>
          <w:rFonts w:ascii="Times New Roman" w:hAnsi="Times New Roman"/>
          <w:lang w:val="sv-SE"/>
        </w:rPr>
        <w:t xml:space="preserve"> också betraktats som ett missförhållande i sy</w:t>
      </w:r>
      <w:r w:rsidRPr="00873E4D">
        <w:rPr>
          <w:rFonts w:ascii="Times New Roman" w:hAnsi="Times New Roman"/>
          <w:lang w:val="sv-SE"/>
        </w:rPr>
        <w:t>n</w:t>
      </w:r>
      <w:r w:rsidRPr="00873E4D">
        <w:rPr>
          <w:rFonts w:ascii="Times New Roman" w:hAnsi="Times New Roman"/>
          <w:lang w:val="sv-SE"/>
        </w:rPr>
        <w:t>nerhet i stora församlingar och kyrkliga samfä</w:t>
      </w:r>
      <w:r w:rsidRPr="00873E4D">
        <w:rPr>
          <w:rFonts w:ascii="Times New Roman" w:hAnsi="Times New Roman"/>
          <w:lang w:val="sv-SE"/>
        </w:rPr>
        <w:t>l</w:t>
      </w:r>
      <w:r w:rsidRPr="00873E4D">
        <w:rPr>
          <w:rFonts w:ascii="Times New Roman" w:hAnsi="Times New Roman"/>
          <w:lang w:val="sv-SE"/>
        </w:rPr>
        <w:t>ligheter, eftersom det orsakar onödiga dröjsmål i verkställandet av besluten.</w:t>
      </w:r>
      <w:r w:rsidR="00D9181A" w:rsidRPr="00B3383D">
        <w:rPr>
          <w:rFonts w:ascii="Times New Roman" w:hAnsi="Times New Roman"/>
          <w:lang w:val="sv-SE"/>
        </w:rPr>
        <w:t xml:space="preserve"> </w:t>
      </w:r>
      <w:r w:rsidRPr="00873E4D">
        <w:rPr>
          <w:rFonts w:ascii="Times New Roman" w:hAnsi="Times New Roman"/>
          <w:lang w:val="sv-SE"/>
        </w:rPr>
        <w:t>Vidare kan antalet potentiella köpare bli mindre i och med att fa</w:t>
      </w:r>
      <w:r w:rsidRPr="00873E4D">
        <w:rPr>
          <w:rFonts w:ascii="Times New Roman" w:hAnsi="Times New Roman"/>
          <w:lang w:val="sv-SE"/>
        </w:rPr>
        <w:t>s</w:t>
      </w:r>
      <w:r w:rsidRPr="00873E4D">
        <w:rPr>
          <w:rFonts w:ascii="Times New Roman" w:hAnsi="Times New Roman"/>
          <w:lang w:val="sv-SE"/>
        </w:rPr>
        <w:t xml:space="preserve">tigheten inte övergår i köparens </w:t>
      </w:r>
      <w:proofErr w:type="gramStart"/>
      <w:r w:rsidRPr="00873E4D">
        <w:rPr>
          <w:rFonts w:ascii="Times New Roman" w:hAnsi="Times New Roman"/>
          <w:lang w:val="sv-SE"/>
        </w:rPr>
        <w:t>besittning</w:t>
      </w:r>
      <w:proofErr w:type="gramEnd"/>
      <w:r w:rsidRPr="00873E4D">
        <w:rPr>
          <w:rFonts w:ascii="Times New Roman" w:hAnsi="Times New Roman"/>
          <w:lang w:val="sv-SE"/>
        </w:rPr>
        <w:t xml:space="preserve"> om</w:t>
      </w:r>
      <w:r w:rsidRPr="00873E4D">
        <w:rPr>
          <w:rFonts w:ascii="Times New Roman" w:hAnsi="Times New Roman"/>
          <w:lang w:val="sv-SE"/>
        </w:rPr>
        <w:t>e</w:t>
      </w:r>
      <w:r w:rsidRPr="00873E4D">
        <w:rPr>
          <w:rFonts w:ascii="Times New Roman" w:hAnsi="Times New Roman"/>
          <w:lang w:val="sv-SE"/>
        </w:rPr>
        <w:t>delbart.</w:t>
      </w:r>
      <w:r w:rsidR="00D9181A" w:rsidRPr="00B3383D">
        <w:rPr>
          <w:rFonts w:ascii="Times New Roman" w:hAnsi="Times New Roman"/>
          <w:lang w:val="sv-SE"/>
        </w:rPr>
        <w:t xml:space="preserve"> </w:t>
      </w:r>
    </w:p>
    <w:p w:rsidR="00D9181A" w:rsidRPr="00B3383D" w:rsidRDefault="00873E4D" w:rsidP="00D9181A">
      <w:pPr>
        <w:spacing w:after="0" w:line="240" w:lineRule="auto"/>
        <w:ind w:firstLine="170"/>
        <w:jc w:val="both"/>
        <w:rPr>
          <w:rFonts w:ascii="Times New Roman" w:hAnsi="Times New Roman"/>
          <w:lang w:val="sv-SE"/>
        </w:rPr>
      </w:pPr>
      <w:r w:rsidRPr="00873E4D">
        <w:rPr>
          <w:rFonts w:ascii="Times New Roman" w:hAnsi="Times New Roman"/>
          <w:lang w:val="sv-SE"/>
        </w:rPr>
        <w:t>Eftersom beslut om överlåtelse av fast ege</w:t>
      </w:r>
      <w:r w:rsidRPr="00873E4D">
        <w:rPr>
          <w:rFonts w:ascii="Times New Roman" w:hAnsi="Times New Roman"/>
          <w:lang w:val="sv-SE"/>
        </w:rPr>
        <w:t>n</w:t>
      </w:r>
      <w:r w:rsidRPr="00873E4D">
        <w:rPr>
          <w:rFonts w:ascii="Times New Roman" w:hAnsi="Times New Roman"/>
          <w:lang w:val="sv-SE"/>
        </w:rPr>
        <w:t>dom i och med strukturreformen alltid fattas av den kyrkliga samfälligheten kan understäl</w:t>
      </w:r>
      <w:r w:rsidRPr="00873E4D">
        <w:rPr>
          <w:rFonts w:ascii="Times New Roman" w:hAnsi="Times New Roman"/>
          <w:lang w:val="sv-SE"/>
        </w:rPr>
        <w:t>l</w:t>
      </w:r>
      <w:r w:rsidRPr="00873E4D">
        <w:rPr>
          <w:rFonts w:ascii="Times New Roman" w:hAnsi="Times New Roman"/>
          <w:lang w:val="sv-SE"/>
        </w:rPr>
        <w:t>ningsskyldigheten i regel slopas.</w:t>
      </w:r>
      <w:r w:rsidR="00D9181A" w:rsidRPr="00B3383D">
        <w:rPr>
          <w:rFonts w:ascii="Times New Roman" w:hAnsi="Times New Roman"/>
          <w:lang w:val="sv-SE"/>
        </w:rPr>
        <w:t xml:space="preserve"> </w:t>
      </w:r>
      <w:r w:rsidR="008F7E40" w:rsidRPr="008F7E40">
        <w:rPr>
          <w:rFonts w:ascii="Times New Roman" w:hAnsi="Times New Roman"/>
          <w:lang w:val="sv-SE"/>
        </w:rPr>
        <w:t>I de största enheterna kan en tillräcklig sakkunskap om fastighetsbranschen säkerställas.</w:t>
      </w:r>
      <w:r w:rsidR="00D9181A" w:rsidRPr="00B3383D">
        <w:rPr>
          <w:rFonts w:ascii="Times New Roman" w:hAnsi="Times New Roman"/>
          <w:lang w:val="sv-SE"/>
        </w:rPr>
        <w:t xml:space="preserve"> </w:t>
      </w:r>
      <w:r w:rsidR="008F7E40" w:rsidRPr="008F7E40">
        <w:rPr>
          <w:rFonts w:ascii="Times New Roman" w:hAnsi="Times New Roman"/>
          <w:lang w:val="sv-SE"/>
        </w:rPr>
        <w:t>Med tanke på begravningsplatsfastigheternas och de kyrkliga byggnadernas natur är det dock ändamålsenligt att överlåtelsebeslut gällande dessa fortsät</w:t>
      </w:r>
      <w:r w:rsidR="008F7E40" w:rsidRPr="008F7E40">
        <w:rPr>
          <w:rFonts w:ascii="Times New Roman" w:hAnsi="Times New Roman"/>
          <w:lang w:val="sv-SE"/>
        </w:rPr>
        <w:t>t</w:t>
      </w:r>
      <w:r w:rsidR="008F7E40" w:rsidRPr="008F7E40">
        <w:rPr>
          <w:rFonts w:ascii="Times New Roman" w:hAnsi="Times New Roman"/>
          <w:lang w:val="sv-SE"/>
        </w:rPr>
        <w:lastRenderedPageBreak/>
        <w:t>ningsvis underställs kyrkostyrelsen för faststä</w:t>
      </w:r>
      <w:r w:rsidR="008F7E40" w:rsidRPr="008F7E40">
        <w:rPr>
          <w:rFonts w:ascii="Times New Roman" w:hAnsi="Times New Roman"/>
          <w:lang w:val="sv-SE"/>
        </w:rPr>
        <w:t>l</w:t>
      </w:r>
      <w:r w:rsidR="008F7E40" w:rsidRPr="008F7E40">
        <w:rPr>
          <w:rFonts w:ascii="Times New Roman" w:hAnsi="Times New Roman"/>
          <w:lang w:val="sv-SE"/>
        </w:rPr>
        <w:t>lelse.</w:t>
      </w:r>
      <w:r w:rsidR="00D9181A" w:rsidRPr="00B3383D">
        <w:rPr>
          <w:rFonts w:ascii="Times New Roman" w:hAnsi="Times New Roman"/>
          <w:lang w:val="sv-SE"/>
        </w:rPr>
        <w:t xml:space="preserve"> </w:t>
      </w:r>
      <w:r w:rsidR="008F7E40" w:rsidRPr="008F7E40">
        <w:rPr>
          <w:rFonts w:ascii="Times New Roman" w:hAnsi="Times New Roman"/>
          <w:lang w:val="sv-SE"/>
        </w:rPr>
        <w:t>Däremot föreslås att underställningssky</w:t>
      </w:r>
      <w:r w:rsidR="008F7E40" w:rsidRPr="008F7E40">
        <w:rPr>
          <w:rFonts w:ascii="Times New Roman" w:hAnsi="Times New Roman"/>
          <w:lang w:val="sv-SE"/>
        </w:rPr>
        <w:t>l</w:t>
      </w:r>
      <w:r w:rsidR="008F7E40" w:rsidRPr="008F7E40">
        <w:rPr>
          <w:rFonts w:ascii="Times New Roman" w:hAnsi="Times New Roman"/>
          <w:lang w:val="sv-SE"/>
        </w:rPr>
        <w:t>digheten i anslutning till arrendering slopas helt.</w:t>
      </w:r>
      <w:r w:rsidR="00D9181A" w:rsidRPr="00B3383D">
        <w:rPr>
          <w:rFonts w:ascii="Times New Roman" w:hAnsi="Times New Roman"/>
          <w:lang w:val="sv-SE"/>
        </w:rPr>
        <w:t xml:space="preserve">  </w:t>
      </w:r>
    </w:p>
    <w:p w:rsidR="00D9181A" w:rsidRPr="00B3383D" w:rsidRDefault="00D9181A" w:rsidP="00FC1DB0">
      <w:pPr>
        <w:spacing w:after="0" w:line="240" w:lineRule="auto"/>
        <w:ind w:firstLine="170"/>
        <w:jc w:val="both"/>
        <w:rPr>
          <w:rFonts w:ascii="Times New Roman" w:hAnsi="Times New Roman"/>
          <w:lang w:val="sv-SE"/>
        </w:rPr>
      </w:pPr>
    </w:p>
    <w:p w:rsidR="00B03AE4" w:rsidRPr="00B3383D" w:rsidRDefault="008F7E40" w:rsidP="006062FF">
      <w:pPr>
        <w:spacing w:after="0" w:line="240" w:lineRule="auto"/>
        <w:jc w:val="center"/>
        <w:rPr>
          <w:rFonts w:ascii="Times New Roman" w:hAnsi="Times New Roman"/>
          <w:i/>
          <w:lang w:val="sv-SE"/>
        </w:rPr>
      </w:pPr>
      <w:r w:rsidRPr="00296918">
        <w:rPr>
          <w:rFonts w:ascii="Times New Roman" w:hAnsi="Times New Roman"/>
          <w:i/>
          <w:lang w:val="sv-SE"/>
        </w:rPr>
        <w:t>Begravningsväsendet</w:t>
      </w:r>
    </w:p>
    <w:p w:rsidR="00082CD5" w:rsidRPr="00B3383D" w:rsidRDefault="00082CD5" w:rsidP="002E447F">
      <w:pPr>
        <w:spacing w:after="0" w:line="240" w:lineRule="auto"/>
        <w:jc w:val="both"/>
        <w:rPr>
          <w:rFonts w:ascii="Times New Roman" w:hAnsi="Times New Roman"/>
          <w:lang w:val="sv-SE"/>
        </w:rPr>
      </w:pPr>
    </w:p>
    <w:p w:rsidR="00F14982" w:rsidRPr="00B2310A" w:rsidRDefault="00CB0A33" w:rsidP="00F14982">
      <w:pPr>
        <w:spacing w:after="0" w:line="240" w:lineRule="auto"/>
        <w:ind w:firstLine="170"/>
        <w:jc w:val="both"/>
        <w:rPr>
          <w:rFonts w:ascii="Times New Roman" w:hAnsi="Times New Roman"/>
          <w:lang w:val="sv-SE"/>
        </w:rPr>
      </w:pPr>
      <w:r w:rsidRPr="00B3383D">
        <w:rPr>
          <w:rFonts w:ascii="Times New Roman" w:hAnsi="Times New Roman"/>
          <w:b/>
          <w:lang w:val="sv-SE"/>
        </w:rPr>
        <w:t xml:space="preserve">35 §. </w:t>
      </w:r>
      <w:r w:rsidR="008F7E40" w:rsidRPr="00F1405C">
        <w:rPr>
          <w:rFonts w:ascii="Times New Roman" w:hAnsi="Times New Roman"/>
          <w:i/>
          <w:lang w:val="sv-SE"/>
        </w:rPr>
        <w:t>Anläggande av begravningsplats.</w:t>
      </w:r>
      <w:r w:rsidRPr="00B3383D">
        <w:rPr>
          <w:rFonts w:ascii="Times New Roman" w:hAnsi="Times New Roman"/>
          <w:i/>
          <w:lang w:val="sv-SE"/>
        </w:rPr>
        <w:t xml:space="preserve"> </w:t>
      </w:r>
      <w:r w:rsidR="005F2AF9" w:rsidRPr="00F1405C">
        <w:rPr>
          <w:rFonts w:ascii="Times New Roman" w:hAnsi="Times New Roman"/>
          <w:lang w:val="sv-SE"/>
        </w:rPr>
        <w:t>G</w:t>
      </w:r>
      <w:r w:rsidR="005F2AF9" w:rsidRPr="00F1405C">
        <w:rPr>
          <w:rFonts w:ascii="Times New Roman" w:hAnsi="Times New Roman"/>
          <w:lang w:val="sv-SE"/>
        </w:rPr>
        <w:t>e</w:t>
      </w:r>
      <w:r w:rsidR="005F2AF9" w:rsidRPr="00F1405C">
        <w:rPr>
          <w:rFonts w:ascii="Times New Roman" w:hAnsi="Times New Roman"/>
          <w:lang w:val="sv-SE"/>
        </w:rPr>
        <w:t>mensamma kyrkofullmäktige beslutar i enlighet med den gällande lagen om anläggande, utvid</w:t>
      </w:r>
      <w:r w:rsidR="005F2AF9" w:rsidRPr="00F1405C">
        <w:rPr>
          <w:rFonts w:ascii="Times New Roman" w:hAnsi="Times New Roman"/>
          <w:lang w:val="sv-SE"/>
        </w:rPr>
        <w:t>g</w:t>
      </w:r>
      <w:r w:rsidR="005F2AF9" w:rsidRPr="00F1405C">
        <w:rPr>
          <w:rFonts w:ascii="Times New Roman" w:hAnsi="Times New Roman"/>
          <w:lang w:val="sv-SE"/>
        </w:rPr>
        <w:t>ning och nedläggning av en begravningsplats. Beslutet ska underställas kyrkostyrelsen för fastställelse.</w:t>
      </w:r>
      <w:r w:rsidR="00F14982" w:rsidRPr="00B2310A">
        <w:rPr>
          <w:rFonts w:ascii="Times New Roman" w:hAnsi="Times New Roman"/>
          <w:lang w:val="sv-SE"/>
        </w:rPr>
        <w:t xml:space="preserve"> </w:t>
      </w:r>
      <w:r w:rsidR="005F2AF9" w:rsidRPr="00F1405C">
        <w:rPr>
          <w:rFonts w:ascii="Times New Roman" w:hAnsi="Times New Roman"/>
          <w:lang w:val="sv-SE"/>
        </w:rPr>
        <w:t>Enligt den föreslagna 8 kap. 39 § i kyrkoordningen ska den kyrkliga samfälligheten ha en egen begravningsplats eller en gemensam begravningsplats med någon annan kyrklig sa</w:t>
      </w:r>
      <w:r w:rsidR="005F2AF9" w:rsidRPr="00F1405C">
        <w:rPr>
          <w:rFonts w:ascii="Times New Roman" w:hAnsi="Times New Roman"/>
          <w:lang w:val="sv-SE"/>
        </w:rPr>
        <w:t>m</w:t>
      </w:r>
      <w:r w:rsidR="005F2AF9" w:rsidRPr="00F1405C">
        <w:rPr>
          <w:rFonts w:ascii="Times New Roman" w:hAnsi="Times New Roman"/>
          <w:lang w:val="sv-SE"/>
        </w:rPr>
        <w:t>fällighet eller rätt att använda annan invigd b</w:t>
      </w:r>
      <w:r w:rsidR="005F2AF9" w:rsidRPr="00F1405C">
        <w:rPr>
          <w:rFonts w:ascii="Times New Roman" w:hAnsi="Times New Roman"/>
          <w:lang w:val="sv-SE"/>
        </w:rPr>
        <w:t>e</w:t>
      </w:r>
      <w:r w:rsidR="005F2AF9" w:rsidRPr="00F1405C">
        <w:rPr>
          <w:rFonts w:ascii="Times New Roman" w:hAnsi="Times New Roman"/>
          <w:lang w:val="sv-SE"/>
        </w:rPr>
        <w:t>gravningsplats.</w:t>
      </w:r>
      <w:r w:rsidR="00F14982" w:rsidRPr="00B2310A">
        <w:rPr>
          <w:rFonts w:ascii="Times New Roman" w:hAnsi="Times New Roman"/>
          <w:lang w:val="sv-SE"/>
        </w:rPr>
        <w:t xml:space="preserve"> </w:t>
      </w:r>
      <w:r w:rsidR="005F2AF9" w:rsidRPr="00F1405C">
        <w:rPr>
          <w:rFonts w:ascii="Times New Roman" w:hAnsi="Times New Roman"/>
          <w:lang w:val="sv-SE"/>
        </w:rPr>
        <w:t>Bestämmelserna bygger på 3 § i begravningslagen (457/2003), enligt vilken fö</w:t>
      </w:r>
      <w:r w:rsidR="005F2AF9" w:rsidRPr="00F1405C">
        <w:rPr>
          <w:rFonts w:ascii="Times New Roman" w:hAnsi="Times New Roman"/>
          <w:lang w:val="sv-SE"/>
        </w:rPr>
        <w:t>r</w:t>
      </w:r>
      <w:r w:rsidR="005F2AF9" w:rsidRPr="00F1405C">
        <w:rPr>
          <w:rFonts w:ascii="Times New Roman" w:hAnsi="Times New Roman"/>
          <w:lang w:val="sv-SE"/>
        </w:rPr>
        <w:t>samlingarna eller de kyrkliga samfälligheterna inom evangelisk-lutherska församlingen ska hålla allmänna begravningsplatser.</w:t>
      </w:r>
    </w:p>
    <w:p w:rsidR="00CB0A33" w:rsidRPr="00B2310A" w:rsidRDefault="005F2AF9" w:rsidP="00F14982">
      <w:pPr>
        <w:spacing w:after="0" w:line="240" w:lineRule="auto"/>
        <w:ind w:firstLine="170"/>
        <w:jc w:val="both"/>
        <w:rPr>
          <w:rFonts w:ascii="Times New Roman" w:hAnsi="Times New Roman"/>
          <w:lang w:val="sv-SE"/>
        </w:rPr>
      </w:pPr>
      <w:r w:rsidRPr="00F1405C">
        <w:rPr>
          <w:rFonts w:ascii="Times New Roman" w:hAnsi="Times New Roman"/>
          <w:lang w:val="sv-SE"/>
        </w:rPr>
        <w:t>Vid underställningsförfarandet bedömer ky</w:t>
      </w:r>
      <w:r w:rsidRPr="00F1405C">
        <w:rPr>
          <w:rFonts w:ascii="Times New Roman" w:hAnsi="Times New Roman"/>
          <w:lang w:val="sv-SE"/>
        </w:rPr>
        <w:t>r</w:t>
      </w:r>
      <w:r w:rsidRPr="00F1405C">
        <w:rPr>
          <w:rFonts w:ascii="Times New Roman" w:hAnsi="Times New Roman"/>
          <w:lang w:val="sv-SE"/>
        </w:rPr>
        <w:t>kostyrelsen projektet med beaktande av bland annat markanvändnings- och bygglagen (132/1999), hälsoskyddslagen (763/1994) och förhållandena i det aktuella området.</w:t>
      </w:r>
      <w:r w:rsidR="00F14982" w:rsidRPr="00B2310A">
        <w:rPr>
          <w:rFonts w:ascii="Times New Roman" w:hAnsi="Times New Roman"/>
          <w:lang w:val="sv-SE"/>
        </w:rPr>
        <w:t xml:space="preserve"> </w:t>
      </w:r>
      <w:r w:rsidRPr="00F1405C">
        <w:rPr>
          <w:rFonts w:ascii="Times New Roman" w:hAnsi="Times New Roman"/>
          <w:lang w:val="sv-SE"/>
        </w:rPr>
        <w:t>Anlä</w:t>
      </w:r>
      <w:r w:rsidRPr="00F1405C">
        <w:rPr>
          <w:rFonts w:ascii="Times New Roman" w:hAnsi="Times New Roman"/>
          <w:lang w:val="sv-SE"/>
        </w:rPr>
        <w:t>g</w:t>
      </w:r>
      <w:r w:rsidRPr="00F1405C">
        <w:rPr>
          <w:rFonts w:ascii="Times New Roman" w:hAnsi="Times New Roman"/>
          <w:lang w:val="sv-SE"/>
        </w:rPr>
        <w:t>gande eller utvidgning av en begravningsplats är ett dyrt projekt, och underställningen fördröjer dess genomförande, men å andra sidan är dessa projekt sällsynta.</w:t>
      </w:r>
      <w:r w:rsidR="00F14982" w:rsidRPr="00B2310A">
        <w:rPr>
          <w:rFonts w:ascii="Times New Roman" w:hAnsi="Times New Roman"/>
          <w:lang w:val="sv-SE"/>
        </w:rPr>
        <w:t xml:space="preserve"> </w:t>
      </w:r>
      <w:r w:rsidRPr="00F1405C">
        <w:rPr>
          <w:rFonts w:ascii="Times New Roman" w:hAnsi="Times New Roman"/>
          <w:lang w:val="sv-SE"/>
        </w:rPr>
        <w:t>Även det faktum att begra</w:t>
      </w:r>
      <w:r w:rsidRPr="00F1405C">
        <w:rPr>
          <w:rFonts w:ascii="Times New Roman" w:hAnsi="Times New Roman"/>
          <w:lang w:val="sv-SE"/>
        </w:rPr>
        <w:t>v</w:t>
      </w:r>
      <w:r w:rsidRPr="00F1405C">
        <w:rPr>
          <w:rFonts w:ascii="Times New Roman" w:hAnsi="Times New Roman"/>
          <w:lang w:val="sv-SE"/>
        </w:rPr>
        <w:t>ningsväsendet är en samhällsuppgift som anfö</w:t>
      </w:r>
      <w:r w:rsidRPr="00F1405C">
        <w:rPr>
          <w:rFonts w:ascii="Times New Roman" w:hAnsi="Times New Roman"/>
          <w:lang w:val="sv-SE"/>
        </w:rPr>
        <w:t>r</w:t>
      </w:r>
      <w:r w:rsidRPr="00F1405C">
        <w:rPr>
          <w:rFonts w:ascii="Times New Roman" w:hAnsi="Times New Roman"/>
          <w:lang w:val="sv-SE"/>
        </w:rPr>
        <w:t>trotts kyrkan talar för att underställningsförf</w:t>
      </w:r>
      <w:r w:rsidRPr="00F1405C">
        <w:rPr>
          <w:rFonts w:ascii="Times New Roman" w:hAnsi="Times New Roman"/>
          <w:lang w:val="sv-SE"/>
        </w:rPr>
        <w:t>a</w:t>
      </w:r>
      <w:r w:rsidRPr="00F1405C">
        <w:rPr>
          <w:rFonts w:ascii="Times New Roman" w:hAnsi="Times New Roman"/>
          <w:lang w:val="sv-SE"/>
        </w:rPr>
        <w:t xml:space="preserve">randet ska </w:t>
      </w:r>
      <w:proofErr w:type="gramStart"/>
      <w:r w:rsidRPr="00F1405C">
        <w:rPr>
          <w:rFonts w:ascii="Times New Roman" w:hAnsi="Times New Roman"/>
          <w:lang w:val="sv-SE"/>
        </w:rPr>
        <w:t>bibehållas</w:t>
      </w:r>
      <w:proofErr w:type="gramEnd"/>
      <w:r w:rsidRPr="00F1405C">
        <w:rPr>
          <w:rFonts w:ascii="Times New Roman" w:hAnsi="Times New Roman"/>
          <w:lang w:val="sv-SE"/>
        </w:rPr>
        <w:t>.</w:t>
      </w:r>
    </w:p>
    <w:p w:rsidR="00F14982" w:rsidRPr="00B3383D" w:rsidRDefault="00F14982" w:rsidP="00F14982">
      <w:pPr>
        <w:spacing w:after="0" w:line="240" w:lineRule="auto"/>
        <w:ind w:firstLine="170"/>
        <w:jc w:val="both"/>
        <w:rPr>
          <w:rFonts w:ascii="Times New Roman" w:hAnsi="Times New Roman"/>
          <w:lang w:val="sv-SE"/>
        </w:rPr>
      </w:pPr>
      <w:r w:rsidRPr="00B2310A">
        <w:rPr>
          <w:rFonts w:ascii="Times New Roman" w:hAnsi="Times New Roman"/>
          <w:b/>
          <w:lang w:val="sv-SE"/>
        </w:rPr>
        <w:t xml:space="preserve">36 §. </w:t>
      </w:r>
      <w:r w:rsidR="005F2AF9" w:rsidRPr="00F1405C">
        <w:rPr>
          <w:rFonts w:ascii="Times New Roman" w:hAnsi="Times New Roman"/>
          <w:i/>
          <w:lang w:val="sv-SE"/>
        </w:rPr>
        <w:t>Gravrätt.</w:t>
      </w:r>
      <w:r w:rsidRPr="00B2310A">
        <w:rPr>
          <w:rFonts w:ascii="Times New Roman" w:hAnsi="Times New Roman"/>
          <w:i/>
          <w:lang w:val="sv-SE"/>
        </w:rPr>
        <w:t xml:space="preserve"> </w:t>
      </w:r>
      <w:r w:rsidR="00BC5280" w:rsidRPr="00F1405C">
        <w:rPr>
          <w:rFonts w:ascii="Times New Roman" w:hAnsi="Times New Roman"/>
          <w:lang w:val="sv-SE"/>
        </w:rPr>
        <w:t xml:space="preserve">Var och en har rätt att bli </w:t>
      </w:r>
      <w:r w:rsidR="0079753B">
        <w:rPr>
          <w:rFonts w:ascii="Times New Roman" w:hAnsi="Times New Roman"/>
          <w:lang w:val="sv-SE"/>
        </w:rPr>
        <w:t>gra</w:t>
      </w:r>
      <w:r w:rsidR="0079753B">
        <w:rPr>
          <w:rFonts w:ascii="Times New Roman" w:hAnsi="Times New Roman"/>
          <w:lang w:val="sv-SE"/>
        </w:rPr>
        <w:t>v</w:t>
      </w:r>
      <w:r w:rsidR="0079753B">
        <w:rPr>
          <w:rFonts w:ascii="Times New Roman" w:hAnsi="Times New Roman"/>
          <w:lang w:val="sv-SE"/>
        </w:rPr>
        <w:t>satt</w:t>
      </w:r>
      <w:r w:rsidR="00BC5280" w:rsidRPr="00F1405C">
        <w:rPr>
          <w:rFonts w:ascii="Times New Roman" w:hAnsi="Times New Roman"/>
          <w:lang w:val="sv-SE"/>
        </w:rPr>
        <w:t xml:space="preserve"> i sin hemkommun på en begravningsplats som hålls av en församling eller kyrklig samfä</w:t>
      </w:r>
      <w:r w:rsidR="00BC5280" w:rsidRPr="00F1405C">
        <w:rPr>
          <w:rFonts w:ascii="Times New Roman" w:hAnsi="Times New Roman"/>
          <w:lang w:val="sv-SE"/>
        </w:rPr>
        <w:t>l</w:t>
      </w:r>
      <w:r w:rsidR="00BC5280" w:rsidRPr="00F1405C">
        <w:rPr>
          <w:rFonts w:ascii="Times New Roman" w:hAnsi="Times New Roman"/>
          <w:lang w:val="sv-SE"/>
        </w:rPr>
        <w:t>lighet inom evangelisk-lutherska kyrkan. B</w:t>
      </w:r>
      <w:r w:rsidR="00BC5280" w:rsidRPr="00F1405C">
        <w:rPr>
          <w:rFonts w:ascii="Times New Roman" w:hAnsi="Times New Roman"/>
          <w:lang w:val="sv-SE"/>
        </w:rPr>
        <w:t>e</w:t>
      </w:r>
      <w:r w:rsidR="00BC5280" w:rsidRPr="00F1405C">
        <w:rPr>
          <w:rFonts w:ascii="Times New Roman" w:hAnsi="Times New Roman"/>
          <w:lang w:val="sv-SE"/>
        </w:rPr>
        <w:t>stämmelser om detta finns i begravningslagen.</w:t>
      </w:r>
      <w:r w:rsidR="00310B3E" w:rsidRPr="00B3383D">
        <w:rPr>
          <w:rFonts w:ascii="Times New Roman" w:hAnsi="Times New Roman"/>
          <w:lang w:val="sv-SE"/>
        </w:rPr>
        <w:t xml:space="preserve"> </w:t>
      </w:r>
      <w:r w:rsidR="00BC5280" w:rsidRPr="00F1405C">
        <w:rPr>
          <w:rFonts w:ascii="Times New Roman" w:hAnsi="Times New Roman"/>
          <w:lang w:val="sv-SE"/>
        </w:rPr>
        <w:t xml:space="preserve">Med begreppet gravrätt avses i kyrkolagen </w:t>
      </w:r>
      <w:r w:rsidR="002739D0" w:rsidRPr="00F1405C">
        <w:rPr>
          <w:rFonts w:ascii="Times New Roman" w:hAnsi="Times New Roman"/>
          <w:lang w:val="sv-SE"/>
        </w:rPr>
        <w:t>rätt till en viss grav.</w:t>
      </w:r>
      <w:r w:rsidRPr="00B3383D">
        <w:rPr>
          <w:rFonts w:ascii="Times New Roman" w:hAnsi="Times New Roman"/>
          <w:lang w:val="sv-SE"/>
        </w:rPr>
        <w:t xml:space="preserve"> </w:t>
      </w:r>
    </w:p>
    <w:p w:rsidR="00F14982" w:rsidRPr="00B3383D" w:rsidRDefault="002739D0" w:rsidP="00F14982">
      <w:pPr>
        <w:spacing w:after="0" w:line="240" w:lineRule="auto"/>
        <w:ind w:firstLine="170"/>
        <w:jc w:val="both"/>
        <w:rPr>
          <w:rFonts w:ascii="Times New Roman" w:hAnsi="Times New Roman"/>
          <w:lang w:val="sv-SE"/>
        </w:rPr>
      </w:pPr>
      <w:r w:rsidRPr="00F1405C">
        <w:rPr>
          <w:rFonts w:ascii="Times New Roman" w:hAnsi="Times New Roman"/>
          <w:lang w:val="sv-SE"/>
        </w:rPr>
        <w:t>Paragrafen motsvarar i sak den gällande lagen.</w:t>
      </w:r>
      <w:r w:rsidR="00F14982" w:rsidRPr="00B3383D">
        <w:rPr>
          <w:rFonts w:ascii="Times New Roman" w:hAnsi="Times New Roman"/>
          <w:lang w:val="sv-SE"/>
        </w:rPr>
        <w:t xml:space="preserve"> </w:t>
      </w:r>
      <w:r w:rsidRPr="00F1405C">
        <w:rPr>
          <w:rFonts w:ascii="Times New Roman" w:hAnsi="Times New Roman"/>
          <w:lang w:val="sv-SE"/>
        </w:rPr>
        <w:t>Paragrafen föreskriver om i 11 § i begravning</w:t>
      </w:r>
      <w:r w:rsidRPr="00F1405C">
        <w:rPr>
          <w:rFonts w:ascii="Times New Roman" w:hAnsi="Times New Roman"/>
          <w:lang w:val="sv-SE"/>
        </w:rPr>
        <w:t>s</w:t>
      </w:r>
      <w:r w:rsidRPr="00F1405C">
        <w:rPr>
          <w:rFonts w:ascii="Times New Roman" w:hAnsi="Times New Roman"/>
          <w:lang w:val="sv-SE"/>
        </w:rPr>
        <w:t>lagen avsedd gravrätt på en begravningsplats som hålls av en församling eller kyrklig samfä</w:t>
      </w:r>
      <w:r w:rsidRPr="00F1405C">
        <w:rPr>
          <w:rFonts w:ascii="Times New Roman" w:hAnsi="Times New Roman"/>
          <w:lang w:val="sv-SE"/>
        </w:rPr>
        <w:t>l</w:t>
      </w:r>
      <w:r w:rsidRPr="00F1405C">
        <w:rPr>
          <w:rFonts w:ascii="Times New Roman" w:hAnsi="Times New Roman"/>
          <w:lang w:val="sv-SE"/>
        </w:rPr>
        <w:t>lighet inom evangelisk-lutherska kyrkan.</w:t>
      </w:r>
      <w:r w:rsidR="00F14982" w:rsidRPr="00B3383D">
        <w:rPr>
          <w:rFonts w:ascii="Times New Roman" w:hAnsi="Times New Roman"/>
          <w:lang w:val="sv-SE"/>
        </w:rPr>
        <w:t xml:space="preserve"> </w:t>
      </w:r>
      <w:r w:rsidRPr="00F1405C">
        <w:rPr>
          <w:rFonts w:ascii="Times New Roman" w:hAnsi="Times New Roman"/>
          <w:lang w:val="sv-SE"/>
        </w:rPr>
        <w:t>En församlings eller kyrklig samfällighets skyldi</w:t>
      </w:r>
      <w:r w:rsidRPr="00F1405C">
        <w:rPr>
          <w:rFonts w:ascii="Times New Roman" w:hAnsi="Times New Roman"/>
          <w:lang w:val="sv-SE"/>
        </w:rPr>
        <w:t>g</w:t>
      </w:r>
      <w:r w:rsidRPr="00F1405C">
        <w:rPr>
          <w:rFonts w:ascii="Times New Roman" w:hAnsi="Times New Roman"/>
          <w:lang w:val="sv-SE"/>
        </w:rPr>
        <w:t>het att på begäran tillhandahålla gravplats för en avliden regleras i 4 § i begravningslagen.</w:t>
      </w:r>
      <w:r w:rsidR="00F14982" w:rsidRPr="00B3383D">
        <w:rPr>
          <w:rFonts w:ascii="Times New Roman" w:hAnsi="Times New Roman"/>
          <w:lang w:val="sv-SE"/>
        </w:rPr>
        <w:t xml:space="preserve"> </w:t>
      </w:r>
      <w:r w:rsidRPr="00F1405C">
        <w:rPr>
          <w:rFonts w:ascii="Times New Roman" w:hAnsi="Times New Roman"/>
          <w:lang w:val="sv-SE"/>
        </w:rPr>
        <w:t>G</w:t>
      </w:r>
      <w:r w:rsidRPr="00F1405C">
        <w:rPr>
          <w:rFonts w:ascii="Times New Roman" w:hAnsi="Times New Roman"/>
          <w:lang w:val="sv-SE"/>
        </w:rPr>
        <w:t>e</w:t>
      </w:r>
      <w:r w:rsidRPr="00F1405C">
        <w:rPr>
          <w:rFonts w:ascii="Times New Roman" w:hAnsi="Times New Roman"/>
          <w:lang w:val="sv-SE"/>
        </w:rPr>
        <w:t>mensamma kyrkorådet kan efter egen prövning överlåta gravrätt på begravningsplatsen även till någon annan avliden än en som avses begra</w:t>
      </w:r>
      <w:r w:rsidRPr="00F1405C">
        <w:rPr>
          <w:rFonts w:ascii="Times New Roman" w:hAnsi="Times New Roman"/>
          <w:lang w:val="sv-SE"/>
        </w:rPr>
        <w:t>v</w:t>
      </w:r>
      <w:r w:rsidRPr="00F1405C">
        <w:rPr>
          <w:rFonts w:ascii="Times New Roman" w:hAnsi="Times New Roman"/>
          <w:lang w:val="sv-SE"/>
        </w:rPr>
        <w:t>ningslagen.</w:t>
      </w:r>
      <w:r w:rsidR="00F14982" w:rsidRPr="00B3383D">
        <w:rPr>
          <w:rFonts w:ascii="Times New Roman" w:hAnsi="Times New Roman"/>
          <w:lang w:val="sv-SE"/>
        </w:rPr>
        <w:t xml:space="preserve"> </w:t>
      </w:r>
      <w:r w:rsidRPr="00F1405C">
        <w:rPr>
          <w:rFonts w:ascii="Times New Roman" w:hAnsi="Times New Roman"/>
          <w:lang w:val="sv-SE"/>
        </w:rPr>
        <w:t xml:space="preserve">Till exempel vill många som flyttat bort bli </w:t>
      </w:r>
      <w:r w:rsidR="0079753B">
        <w:rPr>
          <w:rFonts w:ascii="Times New Roman" w:hAnsi="Times New Roman"/>
          <w:lang w:val="sv-SE"/>
        </w:rPr>
        <w:t>gravsatta</w:t>
      </w:r>
      <w:r w:rsidRPr="00F1405C">
        <w:rPr>
          <w:rFonts w:ascii="Times New Roman" w:hAnsi="Times New Roman"/>
          <w:lang w:val="sv-SE"/>
        </w:rPr>
        <w:t xml:space="preserve"> i sin gamla hembygd.</w:t>
      </w:r>
      <w:r w:rsidR="00F14982" w:rsidRPr="00B3383D">
        <w:rPr>
          <w:rFonts w:ascii="Times New Roman" w:hAnsi="Times New Roman"/>
          <w:lang w:val="sv-SE"/>
        </w:rPr>
        <w:t xml:space="preserve"> </w:t>
      </w:r>
      <w:r w:rsidRPr="00F1405C">
        <w:rPr>
          <w:rFonts w:ascii="Times New Roman" w:hAnsi="Times New Roman"/>
          <w:lang w:val="sv-SE"/>
        </w:rPr>
        <w:t>Tillstånd som beviljas enligt prövning får dock inte fö</w:t>
      </w:r>
      <w:r w:rsidRPr="00F1405C">
        <w:rPr>
          <w:rFonts w:ascii="Times New Roman" w:hAnsi="Times New Roman"/>
          <w:lang w:val="sv-SE"/>
        </w:rPr>
        <w:t>r</w:t>
      </w:r>
      <w:r w:rsidRPr="00F1405C">
        <w:rPr>
          <w:rFonts w:ascii="Times New Roman" w:hAnsi="Times New Roman"/>
          <w:lang w:val="sv-SE"/>
        </w:rPr>
        <w:t xml:space="preserve">svåra den kyrkliga samfällighetens skyldighet </w:t>
      </w:r>
      <w:r w:rsidRPr="00F1405C">
        <w:rPr>
          <w:rFonts w:ascii="Times New Roman" w:hAnsi="Times New Roman"/>
          <w:lang w:val="sv-SE"/>
        </w:rPr>
        <w:lastRenderedPageBreak/>
        <w:t>enligt begravningslagen att tillhandahålla gra</w:t>
      </w:r>
      <w:r w:rsidRPr="00F1405C">
        <w:rPr>
          <w:rFonts w:ascii="Times New Roman" w:hAnsi="Times New Roman"/>
          <w:lang w:val="sv-SE"/>
        </w:rPr>
        <w:t>v</w:t>
      </w:r>
      <w:r w:rsidRPr="00F1405C">
        <w:rPr>
          <w:rFonts w:ascii="Times New Roman" w:hAnsi="Times New Roman"/>
          <w:lang w:val="sv-SE"/>
        </w:rPr>
        <w:t>plats.</w:t>
      </w:r>
      <w:r w:rsidR="00F14982" w:rsidRPr="00B3383D">
        <w:rPr>
          <w:rFonts w:ascii="Times New Roman" w:hAnsi="Times New Roman"/>
          <w:lang w:val="sv-SE"/>
        </w:rPr>
        <w:t xml:space="preserve"> </w:t>
      </w:r>
    </w:p>
    <w:p w:rsidR="00F14982" w:rsidRPr="00B3383D" w:rsidRDefault="002739D0" w:rsidP="00F14982">
      <w:pPr>
        <w:spacing w:after="0" w:line="240" w:lineRule="auto"/>
        <w:ind w:firstLine="170"/>
        <w:jc w:val="both"/>
        <w:rPr>
          <w:rFonts w:ascii="Times New Roman" w:hAnsi="Times New Roman"/>
          <w:lang w:val="sv-SE"/>
        </w:rPr>
      </w:pPr>
      <w:r w:rsidRPr="00F1405C">
        <w:rPr>
          <w:rFonts w:ascii="Times New Roman" w:hAnsi="Times New Roman"/>
          <w:lang w:val="sv-SE"/>
        </w:rPr>
        <w:t>Rätt till en grav överlåts i samband med ett dödsfall, och gravrätten kan samtidigt överlåtas även till den avlidnes anhöriga.</w:t>
      </w:r>
      <w:r w:rsidR="00F14982" w:rsidRPr="00B3383D">
        <w:rPr>
          <w:rFonts w:ascii="Times New Roman" w:hAnsi="Times New Roman"/>
          <w:lang w:val="sv-SE"/>
        </w:rPr>
        <w:t xml:space="preserve"> </w:t>
      </w:r>
      <w:r w:rsidRPr="00F1405C">
        <w:rPr>
          <w:rFonts w:ascii="Times New Roman" w:hAnsi="Times New Roman"/>
          <w:lang w:val="sv-SE"/>
        </w:rPr>
        <w:t>Gemensamma kyrkorådet kan av särskilda skäl överlåta en gravrätt även vid någon annan tidpunkt.</w:t>
      </w:r>
      <w:r w:rsidR="00F14982" w:rsidRPr="00B3383D">
        <w:rPr>
          <w:rFonts w:ascii="Times New Roman" w:hAnsi="Times New Roman"/>
          <w:lang w:val="sv-SE"/>
        </w:rPr>
        <w:t xml:space="preserve"> </w:t>
      </w:r>
      <w:r w:rsidRPr="00F1405C">
        <w:rPr>
          <w:rFonts w:ascii="Times New Roman" w:hAnsi="Times New Roman"/>
          <w:lang w:val="sv-SE"/>
        </w:rPr>
        <w:t>På så sätt kan till exempel en person som flyttat uto</w:t>
      </w:r>
      <w:r w:rsidRPr="00F1405C">
        <w:rPr>
          <w:rFonts w:ascii="Times New Roman" w:hAnsi="Times New Roman"/>
          <w:lang w:val="sv-SE"/>
        </w:rPr>
        <w:t>m</w:t>
      </w:r>
      <w:r w:rsidRPr="00F1405C">
        <w:rPr>
          <w:rFonts w:ascii="Times New Roman" w:hAnsi="Times New Roman"/>
          <w:lang w:val="sv-SE"/>
        </w:rPr>
        <w:t xml:space="preserve">lands förvissa sig om att han eller hon </w:t>
      </w:r>
      <w:r w:rsidR="0079753B">
        <w:rPr>
          <w:rFonts w:ascii="Times New Roman" w:hAnsi="Times New Roman"/>
          <w:lang w:val="sv-SE"/>
        </w:rPr>
        <w:t>gravsätts</w:t>
      </w:r>
      <w:r w:rsidRPr="00F1405C">
        <w:rPr>
          <w:rFonts w:ascii="Times New Roman" w:hAnsi="Times New Roman"/>
          <w:lang w:val="sv-SE"/>
        </w:rPr>
        <w:t xml:space="preserve"> i sin tidigare hembygd.</w:t>
      </w:r>
      <w:r w:rsidR="00F14982" w:rsidRPr="00B3383D">
        <w:rPr>
          <w:rFonts w:ascii="Times New Roman" w:hAnsi="Times New Roman"/>
          <w:lang w:val="sv-SE"/>
        </w:rPr>
        <w:t xml:space="preserve"> </w:t>
      </w:r>
      <w:r w:rsidRPr="00F1405C">
        <w:rPr>
          <w:rFonts w:ascii="Times New Roman" w:hAnsi="Times New Roman"/>
          <w:lang w:val="sv-SE"/>
        </w:rPr>
        <w:t>Den som innehar en gravrätt kan överlåta denna rätt endast till fö</w:t>
      </w:r>
      <w:r w:rsidRPr="00F1405C">
        <w:rPr>
          <w:rFonts w:ascii="Times New Roman" w:hAnsi="Times New Roman"/>
          <w:lang w:val="sv-SE"/>
        </w:rPr>
        <w:t>r</w:t>
      </w:r>
      <w:r w:rsidRPr="00F1405C">
        <w:rPr>
          <w:rFonts w:ascii="Times New Roman" w:hAnsi="Times New Roman"/>
          <w:lang w:val="sv-SE"/>
        </w:rPr>
        <w:t>samlingen.</w:t>
      </w:r>
      <w:r w:rsidR="00F14982" w:rsidRPr="00B3383D">
        <w:rPr>
          <w:rFonts w:ascii="Times New Roman" w:hAnsi="Times New Roman"/>
          <w:lang w:val="sv-SE"/>
        </w:rPr>
        <w:t xml:space="preserve"> </w:t>
      </w:r>
      <w:r w:rsidRPr="00F1405C">
        <w:rPr>
          <w:rFonts w:ascii="Times New Roman" w:hAnsi="Times New Roman"/>
          <w:lang w:val="sv-SE"/>
        </w:rPr>
        <w:t>En gravrätt kan således inte säljas, testamenteras eller doneras.</w:t>
      </w:r>
    </w:p>
    <w:p w:rsidR="00B5794B" w:rsidRPr="00B3383D" w:rsidRDefault="00EE2190" w:rsidP="00B5794B">
      <w:pPr>
        <w:spacing w:after="0" w:line="240" w:lineRule="auto"/>
        <w:ind w:firstLine="170"/>
        <w:jc w:val="both"/>
        <w:rPr>
          <w:rFonts w:ascii="Times New Roman" w:hAnsi="Times New Roman"/>
          <w:lang w:val="sv-SE"/>
        </w:rPr>
      </w:pPr>
      <w:r w:rsidRPr="00B3383D">
        <w:rPr>
          <w:rFonts w:ascii="Times New Roman" w:hAnsi="Times New Roman"/>
          <w:b/>
          <w:lang w:val="sv-SE"/>
        </w:rPr>
        <w:t xml:space="preserve">37 §. </w:t>
      </w:r>
      <w:r w:rsidR="002739D0" w:rsidRPr="002739D0">
        <w:rPr>
          <w:rFonts w:ascii="Times New Roman" w:hAnsi="Times New Roman"/>
          <w:i/>
          <w:lang w:val="sv-SE"/>
        </w:rPr>
        <w:t>Giltighetstiden för en gravrätt.</w:t>
      </w:r>
      <w:r w:rsidR="00B5794B" w:rsidRPr="00B3383D">
        <w:rPr>
          <w:rFonts w:ascii="Times New Roman" w:hAnsi="Times New Roman"/>
          <w:i/>
          <w:lang w:val="sv-SE"/>
        </w:rPr>
        <w:t xml:space="preserve"> </w:t>
      </w:r>
      <w:r w:rsidR="002739D0" w:rsidRPr="002739D0">
        <w:rPr>
          <w:rFonts w:ascii="Times New Roman" w:hAnsi="Times New Roman"/>
          <w:lang w:val="sv-SE"/>
        </w:rPr>
        <w:t>I</w:t>
      </w:r>
      <w:r w:rsidR="00890B09">
        <w:rPr>
          <w:rFonts w:ascii="Times New Roman" w:hAnsi="Times New Roman"/>
          <w:lang w:val="sv-SE"/>
        </w:rPr>
        <w:t xml:space="preserve"> sak</w:t>
      </w:r>
      <w:r w:rsidR="002739D0" w:rsidRPr="002739D0">
        <w:rPr>
          <w:rFonts w:ascii="Times New Roman" w:hAnsi="Times New Roman"/>
          <w:lang w:val="sv-SE"/>
        </w:rPr>
        <w:t xml:space="preserve"> motsvarar paragrafen den gällande lagen.</w:t>
      </w:r>
      <w:r w:rsidR="00B5794B" w:rsidRPr="00B3383D">
        <w:rPr>
          <w:rFonts w:ascii="Times New Roman" w:hAnsi="Times New Roman"/>
          <w:lang w:val="sv-SE"/>
        </w:rPr>
        <w:t xml:space="preserve"> </w:t>
      </w:r>
      <w:r w:rsidR="002739D0" w:rsidRPr="003515ED">
        <w:rPr>
          <w:rFonts w:ascii="Times New Roman" w:hAnsi="Times New Roman"/>
          <w:lang w:val="sv-SE"/>
        </w:rPr>
        <w:t>Par</w:t>
      </w:r>
      <w:r w:rsidR="002739D0" w:rsidRPr="003515ED">
        <w:rPr>
          <w:rFonts w:ascii="Times New Roman" w:hAnsi="Times New Roman"/>
          <w:lang w:val="sv-SE"/>
        </w:rPr>
        <w:t>a</w:t>
      </w:r>
      <w:r w:rsidR="002739D0" w:rsidRPr="003515ED">
        <w:rPr>
          <w:rFonts w:ascii="Times New Roman" w:hAnsi="Times New Roman"/>
          <w:lang w:val="sv-SE"/>
        </w:rPr>
        <w:t>grafen för</w:t>
      </w:r>
      <w:r w:rsidR="003515ED" w:rsidRPr="003515ED">
        <w:rPr>
          <w:rFonts w:ascii="Times New Roman" w:hAnsi="Times New Roman"/>
          <w:lang w:val="sv-SE"/>
        </w:rPr>
        <w:t>e</w:t>
      </w:r>
      <w:r w:rsidR="002739D0" w:rsidRPr="003515ED">
        <w:rPr>
          <w:rFonts w:ascii="Times New Roman" w:hAnsi="Times New Roman"/>
          <w:lang w:val="sv-SE"/>
        </w:rPr>
        <w:t xml:space="preserve">skriver om </w:t>
      </w:r>
      <w:r w:rsidR="003515ED" w:rsidRPr="003515ED">
        <w:rPr>
          <w:rFonts w:ascii="Times New Roman" w:hAnsi="Times New Roman"/>
          <w:lang w:val="sv-SE"/>
        </w:rPr>
        <w:t xml:space="preserve">gravrättens tidsbundenhet, hur </w:t>
      </w:r>
      <w:r w:rsidR="0079753B">
        <w:rPr>
          <w:rFonts w:ascii="Times New Roman" w:hAnsi="Times New Roman"/>
          <w:lang w:val="sv-SE"/>
        </w:rPr>
        <w:t xml:space="preserve">denna </w:t>
      </w:r>
      <w:proofErr w:type="gramStart"/>
      <w:r w:rsidR="003515ED" w:rsidRPr="003515ED">
        <w:rPr>
          <w:rFonts w:ascii="Times New Roman" w:hAnsi="Times New Roman"/>
          <w:lang w:val="sv-SE"/>
        </w:rPr>
        <w:t>tidsfristen</w:t>
      </w:r>
      <w:proofErr w:type="gramEnd"/>
      <w:r w:rsidR="003515ED" w:rsidRPr="003515ED">
        <w:rPr>
          <w:rFonts w:ascii="Times New Roman" w:hAnsi="Times New Roman"/>
          <w:lang w:val="sv-SE"/>
        </w:rPr>
        <w:t xml:space="preserve"> beräknas och hur gravrä</w:t>
      </w:r>
      <w:r w:rsidR="003515ED" w:rsidRPr="003515ED">
        <w:rPr>
          <w:rFonts w:ascii="Times New Roman" w:hAnsi="Times New Roman"/>
          <w:lang w:val="sv-SE"/>
        </w:rPr>
        <w:t>t</w:t>
      </w:r>
      <w:r w:rsidR="003515ED" w:rsidRPr="003515ED">
        <w:rPr>
          <w:rFonts w:ascii="Times New Roman" w:hAnsi="Times New Roman"/>
          <w:lang w:val="sv-SE"/>
        </w:rPr>
        <w:t>ten kan förlängas.</w:t>
      </w:r>
      <w:r w:rsidR="00B5794B" w:rsidRPr="00B3383D">
        <w:rPr>
          <w:rFonts w:ascii="Times New Roman" w:hAnsi="Times New Roman"/>
          <w:lang w:val="sv-SE"/>
        </w:rPr>
        <w:t xml:space="preserve"> </w:t>
      </w:r>
      <w:r w:rsidR="003515ED" w:rsidRPr="00587ACE">
        <w:rPr>
          <w:rFonts w:ascii="Times New Roman" w:hAnsi="Times New Roman"/>
          <w:lang w:val="sv-SE"/>
        </w:rPr>
        <w:t xml:space="preserve">Om en </w:t>
      </w:r>
      <w:r w:rsidR="00587ACE">
        <w:rPr>
          <w:rFonts w:ascii="Times New Roman" w:hAnsi="Times New Roman"/>
          <w:lang w:val="sv-SE"/>
        </w:rPr>
        <w:t xml:space="preserve">ny </w:t>
      </w:r>
      <w:r w:rsidR="003515ED" w:rsidRPr="00587ACE">
        <w:rPr>
          <w:rFonts w:ascii="Times New Roman" w:hAnsi="Times New Roman"/>
          <w:lang w:val="sv-SE"/>
        </w:rPr>
        <w:t xml:space="preserve">avliden gravsätts i graven i slutet av den långa giltighetstiden för gravrätten, fortsätter gravrätten så länge som förbudet att röra graven gäller efter den senaste </w:t>
      </w:r>
      <w:r w:rsidR="00587ACE">
        <w:rPr>
          <w:rFonts w:ascii="Times New Roman" w:hAnsi="Times New Roman"/>
          <w:lang w:val="sv-SE"/>
        </w:rPr>
        <w:t>gravsättningen</w:t>
      </w:r>
      <w:r w:rsidR="00587ACE" w:rsidRPr="00587ACE">
        <w:rPr>
          <w:rFonts w:ascii="Times New Roman" w:hAnsi="Times New Roman"/>
          <w:lang w:val="sv-SE"/>
        </w:rPr>
        <w:t>.</w:t>
      </w:r>
      <w:r w:rsidR="00B5794B" w:rsidRPr="00B3383D">
        <w:rPr>
          <w:rFonts w:ascii="Times New Roman" w:hAnsi="Times New Roman"/>
          <w:lang w:val="sv-SE"/>
        </w:rPr>
        <w:t xml:space="preserve"> </w:t>
      </w:r>
      <w:r w:rsidR="00587ACE" w:rsidRPr="00587ACE">
        <w:rPr>
          <w:rFonts w:ascii="Times New Roman" w:hAnsi="Times New Roman"/>
          <w:lang w:val="sv-SE"/>
        </w:rPr>
        <w:t>Beroende på begravningsplats kan det vara fråga om till och med en längre period än 15 år.</w:t>
      </w:r>
      <w:r w:rsidR="00B5794B" w:rsidRPr="00B3383D">
        <w:rPr>
          <w:rFonts w:ascii="Times New Roman" w:hAnsi="Times New Roman"/>
          <w:lang w:val="sv-SE"/>
        </w:rPr>
        <w:t xml:space="preserve"> </w:t>
      </w:r>
      <w:r w:rsidR="00587ACE" w:rsidRPr="00587ACE">
        <w:rPr>
          <w:rFonts w:ascii="Times New Roman" w:hAnsi="Times New Roman"/>
          <w:lang w:val="sv-SE"/>
        </w:rPr>
        <w:t>Gravrätten är i kraft endast så länge som graven utgör en del av en fredad b</w:t>
      </w:r>
      <w:r w:rsidR="00587ACE" w:rsidRPr="00587ACE">
        <w:rPr>
          <w:rFonts w:ascii="Times New Roman" w:hAnsi="Times New Roman"/>
          <w:lang w:val="sv-SE"/>
        </w:rPr>
        <w:t>e</w:t>
      </w:r>
      <w:r w:rsidR="00587ACE" w:rsidRPr="00587ACE">
        <w:rPr>
          <w:rFonts w:ascii="Times New Roman" w:hAnsi="Times New Roman"/>
          <w:lang w:val="sv-SE"/>
        </w:rPr>
        <w:t>gravningsplats.</w:t>
      </w:r>
      <w:r w:rsidR="00B5794B" w:rsidRPr="00B3383D">
        <w:rPr>
          <w:rFonts w:ascii="Times New Roman" w:hAnsi="Times New Roman"/>
          <w:lang w:val="sv-SE"/>
        </w:rPr>
        <w:t xml:space="preserve"> </w:t>
      </w:r>
      <w:r w:rsidR="00587ACE" w:rsidRPr="00587ACE">
        <w:rPr>
          <w:rFonts w:ascii="Times New Roman" w:hAnsi="Times New Roman"/>
          <w:lang w:val="sv-SE"/>
        </w:rPr>
        <w:t>Enligt 15 § i begravningslagen kan en begravningsplats läggas ned och ett b</w:t>
      </w:r>
      <w:r w:rsidR="00587ACE" w:rsidRPr="00587ACE">
        <w:rPr>
          <w:rFonts w:ascii="Times New Roman" w:hAnsi="Times New Roman"/>
          <w:lang w:val="sv-SE"/>
        </w:rPr>
        <w:t>e</w:t>
      </w:r>
      <w:r w:rsidR="00587ACE" w:rsidRPr="00587ACE">
        <w:rPr>
          <w:rFonts w:ascii="Times New Roman" w:hAnsi="Times New Roman"/>
          <w:lang w:val="sv-SE"/>
        </w:rPr>
        <w:t>gravningsplatsområde tas i annat bruk när minst 100 år har förflutit sedan den senaste gravsät</w:t>
      </w:r>
      <w:r w:rsidR="00587ACE" w:rsidRPr="00587ACE">
        <w:rPr>
          <w:rFonts w:ascii="Times New Roman" w:hAnsi="Times New Roman"/>
          <w:lang w:val="sv-SE"/>
        </w:rPr>
        <w:t>t</w:t>
      </w:r>
      <w:r w:rsidR="00587ACE" w:rsidRPr="00587ACE">
        <w:rPr>
          <w:rFonts w:ascii="Times New Roman" w:hAnsi="Times New Roman"/>
          <w:lang w:val="sv-SE"/>
        </w:rPr>
        <w:t>ningen.</w:t>
      </w:r>
      <w:r w:rsidR="00B5794B" w:rsidRPr="00B3383D">
        <w:rPr>
          <w:rFonts w:ascii="Times New Roman" w:hAnsi="Times New Roman"/>
          <w:lang w:val="sv-SE"/>
        </w:rPr>
        <w:t xml:space="preserve"> </w:t>
      </w:r>
      <w:r w:rsidR="00122D71" w:rsidRPr="00122D71">
        <w:rPr>
          <w:rFonts w:ascii="Times New Roman" w:hAnsi="Times New Roman"/>
          <w:lang w:val="sv-SE"/>
        </w:rPr>
        <w:t>Av synnerligen vägande skäl kan en begravningsplats läggas ned tidigare med til</w:t>
      </w:r>
      <w:r w:rsidR="00122D71" w:rsidRPr="00122D71">
        <w:rPr>
          <w:rFonts w:ascii="Times New Roman" w:hAnsi="Times New Roman"/>
          <w:lang w:val="sv-SE"/>
        </w:rPr>
        <w:t>l</w:t>
      </w:r>
      <w:r w:rsidR="00122D71" w:rsidRPr="00122D71">
        <w:rPr>
          <w:rFonts w:ascii="Times New Roman" w:hAnsi="Times New Roman"/>
          <w:lang w:val="sv-SE"/>
        </w:rPr>
        <w:t>stånd av regionförvaltningsverket.</w:t>
      </w:r>
      <w:r w:rsidR="00B5794B" w:rsidRPr="00B3383D">
        <w:rPr>
          <w:rFonts w:ascii="Times New Roman" w:hAnsi="Times New Roman"/>
          <w:lang w:val="sv-SE"/>
        </w:rPr>
        <w:t xml:space="preserve"> </w:t>
      </w:r>
      <w:r w:rsidR="00122D71" w:rsidRPr="00122D71">
        <w:rPr>
          <w:rFonts w:ascii="Times New Roman" w:hAnsi="Times New Roman"/>
          <w:lang w:val="sv-SE"/>
        </w:rPr>
        <w:t>De närmaste anhöriga till de gravsatta och de som innehar gravrätt ska då ges tillfälle att bli hörda.</w:t>
      </w:r>
      <w:r w:rsidR="00B5794B" w:rsidRPr="00B3383D">
        <w:rPr>
          <w:rFonts w:ascii="Times New Roman" w:hAnsi="Times New Roman"/>
          <w:lang w:val="sv-SE"/>
        </w:rPr>
        <w:t xml:space="preserve"> </w:t>
      </w:r>
    </w:p>
    <w:p w:rsidR="00EE2190" w:rsidRPr="00B3383D" w:rsidRDefault="00122D71" w:rsidP="00B5794B">
      <w:pPr>
        <w:spacing w:after="0" w:line="240" w:lineRule="auto"/>
        <w:ind w:firstLine="170"/>
        <w:jc w:val="both"/>
        <w:rPr>
          <w:rFonts w:ascii="Times New Roman" w:hAnsi="Times New Roman"/>
          <w:lang w:val="sv-SE"/>
        </w:rPr>
      </w:pPr>
      <w:r w:rsidRPr="00122D71">
        <w:rPr>
          <w:rFonts w:ascii="Times New Roman" w:hAnsi="Times New Roman"/>
          <w:lang w:val="sv-SE"/>
        </w:rPr>
        <w:t>Gravrätten upphör utan uppsägning vid u</w:t>
      </w:r>
      <w:r w:rsidRPr="00122D71">
        <w:rPr>
          <w:rFonts w:ascii="Times New Roman" w:hAnsi="Times New Roman"/>
          <w:lang w:val="sv-SE"/>
        </w:rPr>
        <w:t>t</w:t>
      </w:r>
      <w:r w:rsidRPr="00122D71">
        <w:rPr>
          <w:rFonts w:ascii="Times New Roman" w:hAnsi="Times New Roman"/>
          <w:lang w:val="sv-SE"/>
        </w:rPr>
        <w:t>gången av tidsfrist</w:t>
      </w:r>
      <w:r>
        <w:rPr>
          <w:rFonts w:ascii="Times New Roman" w:hAnsi="Times New Roman"/>
          <w:lang w:val="sv-SE"/>
        </w:rPr>
        <w:t>en</w:t>
      </w:r>
      <w:r w:rsidRPr="00122D71">
        <w:rPr>
          <w:rFonts w:ascii="Times New Roman" w:hAnsi="Times New Roman"/>
          <w:lang w:val="sv-SE"/>
        </w:rPr>
        <w:t>.</w:t>
      </w:r>
      <w:r w:rsidR="00B5794B" w:rsidRPr="00B3383D">
        <w:rPr>
          <w:rFonts w:ascii="Times New Roman" w:hAnsi="Times New Roman"/>
          <w:lang w:val="sv-SE"/>
        </w:rPr>
        <w:t xml:space="preserve"> </w:t>
      </w:r>
      <w:r w:rsidRPr="00A2366C">
        <w:rPr>
          <w:rFonts w:ascii="Times New Roman" w:hAnsi="Times New Roman"/>
          <w:lang w:val="sv-SE"/>
        </w:rPr>
        <w:t>Den kyrkliga samfälli</w:t>
      </w:r>
      <w:r w:rsidRPr="00A2366C">
        <w:rPr>
          <w:rFonts w:ascii="Times New Roman" w:hAnsi="Times New Roman"/>
          <w:lang w:val="sv-SE"/>
        </w:rPr>
        <w:t>g</w:t>
      </w:r>
      <w:r w:rsidRPr="00A2366C">
        <w:rPr>
          <w:rFonts w:ascii="Times New Roman" w:hAnsi="Times New Roman"/>
          <w:lang w:val="sv-SE"/>
        </w:rPr>
        <w:t>heten bör i enlighet med god förvaltningssed i mån av möjlighet kontakta innehavar</w:t>
      </w:r>
      <w:r w:rsidR="00A2366C" w:rsidRPr="00A2366C">
        <w:rPr>
          <w:rFonts w:ascii="Times New Roman" w:hAnsi="Times New Roman"/>
          <w:lang w:val="sv-SE"/>
        </w:rPr>
        <w:t>e</w:t>
      </w:r>
      <w:r w:rsidRPr="00A2366C">
        <w:rPr>
          <w:rFonts w:ascii="Times New Roman" w:hAnsi="Times New Roman"/>
          <w:lang w:val="sv-SE"/>
        </w:rPr>
        <w:t xml:space="preserve"> av gra</w:t>
      </w:r>
      <w:r w:rsidRPr="00A2366C">
        <w:rPr>
          <w:rFonts w:ascii="Times New Roman" w:hAnsi="Times New Roman"/>
          <w:lang w:val="sv-SE"/>
        </w:rPr>
        <w:t>v</w:t>
      </w:r>
      <w:r w:rsidRPr="00A2366C">
        <w:rPr>
          <w:rFonts w:ascii="Times New Roman" w:hAnsi="Times New Roman"/>
          <w:lang w:val="sv-SE"/>
        </w:rPr>
        <w:t>rätt</w:t>
      </w:r>
      <w:r w:rsidR="00A2366C" w:rsidRPr="00A2366C">
        <w:rPr>
          <w:rFonts w:ascii="Times New Roman" w:hAnsi="Times New Roman"/>
          <w:lang w:val="sv-SE"/>
        </w:rPr>
        <w:t xml:space="preserve"> när tidsfristen för gravrätten håller på att löpa ut.</w:t>
      </w:r>
    </w:p>
    <w:p w:rsidR="006E496F" w:rsidRPr="00B3383D" w:rsidRDefault="006E496F" w:rsidP="00FF707D">
      <w:pPr>
        <w:spacing w:after="0" w:line="240" w:lineRule="auto"/>
        <w:ind w:firstLine="170"/>
        <w:jc w:val="both"/>
        <w:rPr>
          <w:rFonts w:ascii="Times New Roman" w:hAnsi="Times New Roman"/>
          <w:lang w:val="sv-SE"/>
        </w:rPr>
      </w:pPr>
      <w:r w:rsidRPr="00B3383D">
        <w:rPr>
          <w:rFonts w:ascii="Times New Roman" w:hAnsi="Times New Roman"/>
          <w:b/>
          <w:lang w:val="sv-SE"/>
        </w:rPr>
        <w:t xml:space="preserve">38 §. </w:t>
      </w:r>
      <w:r w:rsidR="00A2366C" w:rsidRPr="00684558">
        <w:rPr>
          <w:rFonts w:ascii="Times New Roman" w:hAnsi="Times New Roman"/>
          <w:i/>
          <w:lang w:val="sv-SE"/>
        </w:rPr>
        <w:t xml:space="preserve">Innehavare av </w:t>
      </w:r>
      <w:r w:rsidR="00684558">
        <w:rPr>
          <w:rFonts w:ascii="Times New Roman" w:hAnsi="Times New Roman"/>
          <w:i/>
          <w:lang w:val="sv-SE"/>
        </w:rPr>
        <w:t xml:space="preserve">en </w:t>
      </w:r>
      <w:r w:rsidR="00A2366C" w:rsidRPr="00684558">
        <w:rPr>
          <w:rFonts w:ascii="Times New Roman" w:hAnsi="Times New Roman"/>
          <w:i/>
          <w:lang w:val="sv-SE"/>
        </w:rPr>
        <w:t>gravrätt.</w:t>
      </w:r>
      <w:r w:rsidRPr="00B3383D">
        <w:rPr>
          <w:rFonts w:ascii="Times New Roman" w:hAnsi="Times New Roman"/>
          <w:i/>
          <w:lang w:val="sv-SE"/>
        </w:rPr>
        <w:t xml:space="preserve"> </w:t>
      </w:r>
      <w:r w:rsidR="00684558" w:rsidRPr="005B0BEB">
        <w:rPr>
          <w:rFonts w:ascii="Times New Roman" w:hAnsi="Times New Roman"/>
          <w:lang w:val="sv-SE"/>
        </w:rPr>
        <w:t xml:space="preserve">Paragrafen föreskriver liksom i den gällande lagen om </w:t>
      </w:r>
      <w:r w:rsidR="005B0BEB" w:rsidRPr="005B0BEB">
        <w:rPr>
          <w:rFonts w:ascii="Times New Roman" w:hAnsi="Times New Roman"/>
          <w:lang w:val="sv-SE"/>
        </w:rPr>
        <w:t>gra</w:t>
      </w:r>
      <w:r w:rsidR="005B0BEB" w:rsidRPr="005B0BEB">
        <w:rPr>
          <w:rFonts w:ascii="Times New Roman" w:hAnsi="Times New Roman"/>
          <w:lang w:val="sv-SE"/>
        </w:rPr>
        <w:t>v</w:t>
      </w:r>
      <w:r w:rsidR="005B0BEB" w:rsidRPr="005B0BEB">
        <w:rPr>
          <w:rFonts w:ascii="Times New Roman" w:hAnsi="Times New Roman"/>
          <w:lang w:val="sv-SE"/>
        </w:rPr>
        <w:t>rättsinnehavarens uppgifter och definitionen av en innehavare av gravrätt.</w:t>
      </w:r>
      <w:r w:rsidRPr="00B3383D">
        <w:rPr>
          <w:rFonts w:ascii="Times New Roman" w:hAnsi="Times New Roman"/>
          <w:lang w:val="sv-SE"/>
        </w:rPr>
        <w:t xml:space="preserve"> </w:t>
      </w:r>
      <w:r w:rsidR="005B0BEB" w:rsidRPr="005B0BEB">
        <w:rPr>
          <w:rFonts w:ascii="Times New Roman" w:hAnsi="Times New Roman"/>
          <w:lang w:val="sv-SE"/>
        </w:rPr>
        <w:t>Innehavare av gra</w:t>
      </w:r>
      <w:r w:rsidR="005B0BEB" w:rsidRPr="005B0BEB">
        <w:rPr>
          <w:rFonts w:ascii="Times New Roman" w:hAnsi="Times New Roman"/>
          <w:lang w:val="sv-SE"/>
        </w:rPr>
        <w:t>v</w:t>
      </w:r>
      <w:r w:rsidR="005B0BEB" w:rsidRPr="005B0BEB">
        <w:rPr>
          <w:rFonts w:ascii="Times New Roman" w:hAnsi="Times New Roman"/>
          <w:lang w:val="sv-SE"/>
        </w:rPr>
        <w:t>rätt nämns också i vissa bestämmelser i begra</w:t>
      </w:r>
      <w:r w:rsidR="005B0BEB" w:rsidRPr="005B0BEB">
        <w:rPr>
          <w:rFonts w:ascii="Times New Roman" w:hAnsi="Times New Roman"/>
          <w:lang w:val="sv-SE"/>
        </w:rPr>
        <w:t>v</w:t>
      </w:r>
      <w:r w:rsidR="005B0BEB" w:rsidRPr="005B0BEB">
        <w:rPr>
          <w:rFonts w:ascii="Times New Roman" w:hAnsi="Times New Roman"/>
          <w:lang w:val="sv-SE"/>
        </w:rPr>
        <w:t>ningslagen, men begreppet innehavare av gra</w:t>
      </w:r>
      <w:r w:rsidR="005B0BEB" w:rsidRPr="005B0BEB">
        <w:rPr>
          <w:rFonts w:ascii="Times New Roman" w:hAnsi="Times New Roman"/>
          <w:lang w:val="sv-SE"/>
        </w:rPr>
        <w:t>v</w:t>
      </w:r>
      <w:r w:rsidR="005B0BEB" w:rsidRPr="005B0BEB">
        <w:rPr>
          <w:rFonts w:ascii="Times New Roman" w:hAnsi="Times New Roman"/>
          <w:lang w:val="sv-SE"/>
        </w:rPr>
        <w:t>rätt definieras i kyrkolagen.</w:t>
      </w:r>
      <w:r w:rsidRPr="00B3383D">
        <w:rPr>
          <w:rFonts w:ascii="Times New Roman" w:hAnsi="Times New Roman"/>
          <w:lang w:val="sv-SE"/>
        </w:rPr>
        <w:t xml:space="preserve"> </w:t>
      </w:r>
    </w:p>
    <w:p w:rsidR="006E496F" w:rsidRPr="00B3383D" w:rsidRDefault="005B0BEB" w:rsidP="00FF707D">
      <w:pPr>
        <w:spacing w:after="0" w:line="240" w:lineRule="auto"/>
        <w:ind w:firstLine="170"/>
        <w:jc w:val="both"/>
        <w:rPr>
          <w:rFonts w:ascii="Times New Roman" w:hAnsi="Times New Roman"/>
          <w:lang w:val="sv-SE"/>
        </w:rPr>
      </w:pPr>
      <w:r w:rsidRPr="005B0BEB">
        <w:rPr>
          <w:rFonts w:ascii="Times New Roman" w:hAnsi="Times New Roman"/>
          <w:lang w:val="sv-SE"/>
        </w:rPr>
        <w:t xml:space="preserve">Innehavaren av </w:t>
      </w:r>
      <w:r>
        <w:rPr>
          <w:rFonts w:ascii="Times New Roman" w:hAnsi="Times New Roman"/>
          <w:lang w:val="sv-SE"/>
        </w:rPr>
        <w:t xml:space="preserve">en </w:t>
      </w:r>
      <w:r w:rsidRPr="005B0BEB">
        <w:rPr>
          <w:rFonts w:ascii="Times New Roman" w:hAnsi="Times New Roman"/>
          <w:lang w:val="sv-SE"/>
        </w:rPr>
        <w:t>gravrätt bestäms i regel e</w:t>
      </w:r>
      <w:r w:rsidRPr="005B0BEB">
        <w:rPr>
          <w:rFonts w:ascii="Times New Roman" w:hAnsi="Times New Roman"/>
          <w:lang w:val="sv-SE"/>
        </w:rPr>
        <w:t>n</w:t>
      </w:r>
      <w:r w:rsidRPr="005B0BEB">
        <w:rPr>
          <w:rFonts w:ascii="Times New Roman" w:hAnsi="Times New Roman"/>
          <w:lang w:val="sv-SE"/>
        </w:rPr>
        <w:t>ligt det avtal som ingås när graven överlåts.</w:t>
      </w:r>
      <w:r w:rsidR="006E496F" w:rsidRPr="00B3383D">
        <w:rPr>
          <w:rFonts w:ascii="Times New Roman" w:hAnsi="Times New Roman"/>
          <w:lang w:val="sv-SE"/>
        </w:rPr>
        <w:t xml:space="preserve"> </w:t>
      </w:r>
      <w:r w:rsidRPr="005B0BEB">
        <w:rPr>
          <w:rFonts w:ascii="Times New Roman" w:hAnsi="Times New Roman"/>
          <w:lang w:val="sv-SE"/>
        </w:rPr>
        <w:t>Innehavaren av gravrätt kan också vara någon annan än den avlidnes närmaste anhöriga.</w:t>
      </w:r>
      <w:r w:rsidR="006E496F" w:rsidRPr="00B3383D">
        <w:rPr>
          <w:rFonts w:ascii="Times New Roman" w:hAnsi="Times New Roman"/>
          <w:lang w:val="sv-SE"/>
        </w:rPr>
        <w:t xml:space="preserve"> </w:t>
      </w:r>
      <w:r w:rsidRPr="005B0BEB">
        <w:rPr>
          <w:rFonts w:ascii="Times New Roman" w:hAnsi="Times New Roman"/>
          <w:lang w:val="sv-SE"/>
        </w:rPr>
        <w:t>I praktiken har det ofta uppstått situationer där innehavaren av gravrätten är okänd eller där den person som i tiderna har löst ut graven har a</w:t>
      </w:r>
      <w:r w:rsidRPr="005B0BEB">
        <w:rPr>
          <w:rFonts w:ascii="Times New Roman" w:hAnsi="Times New Roman"/>
          <w:lang w:val="sv-SE"/>
        </w:rPr>
        <w:t>n</w:t>
      </w:r>
      <w:r w:rsidRPr="005B0BEB">
        <w:rPr>
          <w:rFonts w:ascii="Times New Roman" w:hAnsi="Times New Roman"/>
          <w:lang w:val="sv-SE"/>
        </w:rPr>
        <w:t>tecknats som innehavare.</w:t>
      </w:r>
      <w:r w:rsidR="006E496F" w:rsidRPr="00B3383D">
        <w:rPr>
          <w:rFonts w:ascii="Times New Roman" w:hAnsi="Times New Roman"/>
          <w:lang w:val="sv-SE"/>
        </w:rPr>
        <w:t xml:space="preserve"> </w:t>
      </w:r>
      <w:r w:rsidRPr="005B0BEB">
        <w:rPr>
          <w:rFonts w:ascii="Times New Roman" w:hAnsi="Times New Roman"/>
          <w:lang w:val="sv-SE"/>
        </w:rPr>
        <w:t xml:space="preserve">I samband med en </w:t>
      </w:r>
      <w:r w:rsidRPr="005B0BEB">
        <w:rPr>
          <w:rFonts w:ascii="Times New Roman" w:hAnsi="Times New Roman"/>
          <w:lang w:val="sv-SE"/>
        </w:rPr>
        <w:lastRenderedPageBreak/>
        <w:t>gravsättning bör det alltid vid behov avtalas om vem som innehar gravrätten.</w:t>
      </w:r>
      <w:r w:rsidR="006E496F" w:rsidRPr="00B3383D">
        <w:rPr>
          <w:rFonts w:ascii="Times New Roman" w:hAnsi="Times New Roman"/>
          <w:lang w:val="sv-SE"/>
        </w:rPr>
        <w:t xml:space="preserve"> </w:t>
      </w:r>
    </w:p>
    <w:p w:rsidR="006E496F" w:rsidRPr="00B3383D" w:rsidRDefault="005B0BEB" w:rsidP="006E496F">
      <w:pPr>
        <w:spacing w:after="0" w:line="240" w:lineRule="auto"/>
        <w:ind w:firstLine="170"/>
        <w:jc w:val="both"/>
        <w:rPr>
          <w:rFonts w:ascii="Times New Roman" w:hAnsi="Times New Roman"/>
          <w:lang w:val="sv-SE"/>
        </w:rPr>
      </w:pPr>
      <w:r w:rsidRPr="005B0BEB">
        <w:rPr>
          <w:rFonts w:ascii="Times New Roman" w:hAnsi="Times New Roman"/>
          <w:lang w:val="sv-SE"/>
        </w:rPr>
        <w:t xml:space="preserve">Om de närmaste arvingarna till den avlidne som först gravsatts i graven inte kan komma överens om detta, ska gemensamma kyrkorådet </w:t>
      </w:r>
      <w:proofErr w:type="gramStart"/>
      <w:r w:rsidRPr="005B0BEB">
        <w:rPr>
          <w:rFonts w:ascii="Times New Roman" w:hAnsi="Times New Roman"/>
          <w:lang w:val="sv-SE"/>
        </w:rPr>
        <w:t>förordna</w:t>
      </w:r>
      <w:proofErr w:type="gramEnd"/>
      <w:r w:rsidRPr="005B0BEB">
        <w:rPr>
          <w:rFonts w:ascii="Times New Roman" w:hAnsi="Times New Roman"/>
          <w:lang w:val="sv-SE"/>
        </w:rPr>
        <w:t xml:space="preserve"> en innehavare av gravrätten.</w:t>
      </w:r>
      <w:r w:rsidR="006E496F" w:rsidRPr="00B3383D">
        <w:rPr>
          <w:rFonts w:ascii="Times New Roman" w:hAnsi="Times New Roman"/>
          <w:lang w:val="sv-SE"/>
        </w:rPr>
        <w:t xml:space="preserve"> </w:t>
      </w:r>
      <w:r w:rsidRPr="005B0BEB">
        <w:rPr>
          <w:rFonts w:ascii="Times New Roman" w:hAnsi="Times New Roman"/>
          <w:lang w:val="sv-SE"/>
        </w:rPr>
        <w:t>Defini</w:t>
      </w:r>
      <w:r w:rsidRPr="005B0BEB">
        <w:rPr>
          <w:rFonts w:ascii="Times New Roman" w:hAnsi="Times New Roman"/>
          <w:lang w:val="sv-SE"/>
        </w:rPr>
        <w:t>t</w:t>
      </w:r>
      <w:r w:rsidRPr="005B0BEB">
        <w:rPr>
          <w:rFonts w:ascii="Times New Roman" w:hAnsi="Times New Roman"/>
          <w:lang w:val="sv-SE"/>
        </w:rPr>
        <w:t>ionen av närmaste arvingar grundar sig på 2 kap. 1–3 § i ärvdabalken (40/1965).</w:t>
      </w:r>
      <w:r w:rsidR="006E496F" w:rsidRPr="00B3383D">
        <w:rPr>
          <w:rFonts w:ascii="Times New Roman" w:hAnsi="Times New Roman"/>
          <w:lang w:val="sv-SE"/>
        </w:rPr>
        <w:t xml:space="preserve"> </w:t>
      </w:r>
      <w:r w:rsidRPr="005B0BEB">
        <w:rPr>
          <w:rFonts w:ascii="Times New Roman" w:hAnsi="Times New Roman"/>
          <w:lang w:val="sv-SE"/>
        </w:rPr>
        <w:t>Ett beslut av gemensamma kyrkorådet kan behövas också i sådana fall där alla arvingar till den avlidne som först gravsatts i graven inte kan nås.</w:t>
      </w:r>
    </w:p>
    <w:p w:rsidR="00085C61" w:rsidRPr="00B3383D" w:rsidRDefault="00085C61" w:rsidP="006E496F">
      <w:pPr>
        <w:spacing w:after="0" w:line="240" w:lineRule="auto"/>
        <w:ind w:firstLine="170"/>
        <w:jc w:val="both"/>
        <w:rPr>
          <w:rFonts w:ascii="Times New Roman" w:hAnsi="Times New Roman"/>
          <w:lang w:val="sv-SE"/>
        </w:rPr>
      </w:pPr>
      <w:r w:rsidRPr="00B3383D">
        <w:rPr>
          <w:rFonts w:ascii="Times New Roman" w:hAnsi="Times New Roman"/>
          <w:b/>
          <w:lang w:val="sv-SE"/>
        </w:rPr>
        <w:t xml:space="preserve">39 §. </w:t>
      </w:r>
      <w:r w:rsidR="005B0BEB" w:rsidRPr="005B0BEB">
        <w:rPr>
          <w:rFonts w:ascii="Times New Roman" w:hAnsi="Times New Roman"/>
          <w:i/>
          <w:lang w:val="sv-SE"/>
        </w:rPr>
        <w:t>Gravsättningsordning.</w:t>
      </w:r>
      <w:r w:rsidRPr="00B3383D">
        <w:rPr>
          <w:rFonts w:ascii="Times New Roman" w:hAnsi="Times New Roman"/>
          <w:i/>
          <w:lang w:val="sv-SE"/>
        </w:rPr>
        <w:t xml:space="preserve"> </w:t>
      </w:r>
      <w:r w:rsidR="005B0BEB" w:rsidRPr="005B0BEB">
        <w:rPr>
          <w:rFonts w:ascii="Times New Roman" w:hAnsi="Times New Roman"/>
          <w:lang w:val="sv-SE"/>
        </w:rPr>
        <w:t>Paragrafen anger vem som kan gravsättas i en grav, förutsatt att det fortfarande finns lediga eller annars tillgän</w:t>
      </w:r>
      <w:r w:rsidR="005B0BEB" w:rsidRPr="005B0BEB">
        <w:rPr>
          <w:rFonts w:ascii="Times New Roman" w:hAnsi="Times New Roman"/>
          <w:lang w:val="sv-SE"/>
        </w:rPr>
        <w:t>g</w:t>
      </w:r>
      <w:r w:rsidR="005B0BEB" w:rsidRPr="005B0BEB">
        <w:rPr>
          <w:rFonts w:ascii="Times New Roman" w:hAnsi="Times New Roman"/>
          <w:lang w:val="sv-SE"/>
        </w:rPr>
        <w:t>liga gravplatser i graven.</w:t>
      </w:r>
      <w:r w:rsidRPr="00B3383D">
        <w:rPr>
          <w:rFonts w:ascii="Times New Roman" w:hAnsi="Times New Roman"/>
          <w:lang w:val="sv-SE"/>
        </w:rPr>
        <w:t xml:space="preserve"> </w:t>
      </w:r>
      <w:r w:rsidR="005B0BEB" w:rsidRPr="005B0BEB">
        <w:rPr>
          <w:rFonts w:ascii="Times New Roman" w:hAnsi="Times New Roman"/>
          <w:lang w:val="sv-SE"/>
        </w:rPr>
        <w:t>Paragrafen motsvarar i sak den gällande lagen.</w:t>
      </w:r>
      <w:r w:rsidRPr="00B3383D">
        <w:rPr>
          <w:rFonts w:ascii="Times New Roman" w:hAnsi="Times New Roman"/>
          <w:lang w:val="sv-SE"/>
        </w:rPr>
        <w:t xml:space="preserve"> </w:t>
      </w:r>
      <w:r w:rsidR="00D32590" w:rsidRPr="00D32590">
        <w:rPr>
          <w:rFonts w:ascii="Times New Roman" w:hAnsi="Times New Roman"/>
          <w:lang w:val="sv-SE"/>
        </w:rPr>
        <w:t>Avtal om detta ska ingås när graven överlåts i samband med att man avt</w:t>
      </w:r>
      <w:r w:rsidR="00D32590" w:rsidRPr="00D32590">
        <w:rPr>
          <w:rFonts w:ascii="Times New Roman" w:hAnsi="Times New Roman"/>
          <w:lang w:val="sv-SE"/>
        </w:rPr>
        <w:t>a</w:t>
      </w:r>
      <w:r w:rsidR="00D32590" w:rsidRPr="00D32590">
        <w:rPr>
          <w:rFonts w:ascii="Times New Roman" w:hAnsi="Times New Roman"/>
          <w:lang w:val="sv-SE"/>
        </w:rPr>
        <w:t>lar om innehavaren av gravrätten.</w:t>
      </w:r>
      <w:r w:rsidRPr="00B3383D">
        <w:rPr>
          <w:rFonts w:ascii="Times New Roman" w:hAnsi="Times New Roman"/>
          <w:lang w:val="sv-SE"/>
        </w:rPr>
        <w:t xml:space="preserve"> </w:t>
      </w:r>
      <w:r w:rsidR="00D32590" w:rsidRPr="00D32590">
        <w:rPr>
          <w:rFonts w:ascii="Times New Roman" w:hAnsi="Times New Roman"/>
          <w:lang w:val="sv-SE"/>
        </w:rPr>
        <w:t>Om inget avtal har ingåtts avgörs gravsättningsordningen enligt bestämmelsen.</w:t>
      </w:r>
      <w:r w:rsidRPr="00B3383D">
        <w:rPr>
          <w:rFonts w:ascii="Times New Roman" w:hAnsi="Times New Roman"/>
          <w:lang w:val="sv-SE"/>
        </w:rPr>
        <w:t xml:space="preserve"> </w:t>
      </w:r>
      <w:r w:rsidR="00AA6646" w:rsidRPr="00AA6646">
        <w:rPr>
          <w:rFonts w:ascii="Times New Roman" w:hAnsi="Times New Roman"/>
          <w:lang w:val="sv-SE"/>
        </w:rPr>
        <w:t>Med samtycke av den som innehar gravrätten kan också någon annan än en i bestämmelsen nämnd avliden gravsättas i gr</w:t>
      </w:r>
      <w:r w:rsidR="00AA6646" w:rsidRPr="00AA6646">
        <w:rPr>
          <w:rFonts w:ascii="Times New Roman" w:hAnsi="Times New Roman"/>
          <w:lang w:val="sv-SE"/>
        </w:rPr>
        <w:t>a</w:t>
      </w:r>
      <w:r w:rsidR="00AA6646" w:rsidRPr="00AA6646">
        <w:rPr>
          <w:rFonts w:ascii="Times New Roman" w:hAnsi="Times New Roman"/>
          <w:lang w:val="sv-SE"/>
        </w:rPr>
        <w:t>ven.</w:t>
      </w:r>
      <w:r w:rsidRPr="00B3383D">
        <w:rPr>
          <w:rFonts w:ascii="Times New Roman" w:hAnsi="Times New Roman"/>
          <w:lang w:val="sv-SE"/>
        </w:rPr>
        <w:t xml:space="preserve"> </w:t>
      </w:r>
    </w:p>
    <w:p w:rsidR="00D06424" w:rsidRPr="00B3383D" w:rsidRDefault="00D06424" w:rsidP="00D06424">
      <w:pPr>
        <w:spacing w:after="0" w:line="240" w:lineRule="auto"/>
        <w:ind w:firstLine="170"/>
        <w:jc w:val="both"/>
        <w:rPr>
          <w:rFonts w:ascii="Times New Roman" w:hAnsi="Times New Roman"/>
          <w:lang w:val="sv-SE"/>
        </w:rPr>
      </w:pPr>
      <w:r w:rsidRPr="00B3383D">
        <w:rPr>
          <w:rFonts w:ascii="Times New Roman" w:hAnsi="Times New Roman"/>
          <w:b/>
          <w:lang w:val="sv-SE"/>
        </w:rPr>
        <w:t xml:space="preserve">40 §. </w:t>
      </w:r>
      <w:r w:rsidR="00AA6646" w:rsidRPr="00AA6646">
        <w:rPr>
          <w:rFonts w:ascii="Times New Roman" w:hAnsi="Times New Roman"/>
          <w:i/>
          <w:lang w:val="sv-SE"/>
        </w:rPr>
        <w:t>Gravskötsel.</w:t>
      </w:r>
      <w:r w:rsidRPr="00B3383D">
        <w:rPr>
          <w:rFonts w:ascii="Times New Roman" w:hAnsi="Times New Roman"/>
          <w:i/>
          <w:lang w:val="sv-SE"/>
        </w:rPr>
        <w:t xml:space="preserve"> </w:t>
      </w:r>
      <w:r w:rsidR="00AA6646" w:rsidRPr="00AA6646">
        <w:rPr>
          <w:rFonts w:ascii="Times New Roman" w:hAnsi="Times New Roman"/>
          <w:lang w:val="sv-SE"/>
        </w:rPr>
        <w:t>Paragrafen föreskriver om ansvaret för gravskötseln.</w:t>
      </w:r>
      <w:r w:rsidRPr="00B3383D">
        <w:rPr>
          <w:rFonts w:ascii="Times New Roman" w:hAnsi="Times New Roman"/>
          <w:lang w:val="sv-SE"/>
        </w:rPr>
        <w:t xml:space="preserve"> </w:t>
      </w:r>
      <w:r w:rsidR="00AA6646">
        <w:rPr>
          <w:rFonts w:ascii="Times New Roman" w:hAnsi="Times New Roman"/>
          <w:lang w:val="sv-SE"/>
        </w:rPr>
        <w:t>I sak motsvarar par</w:t>
      </w:r>
      <w:r w:rsidR="00AA6646">
        <w:rPr>
          <w:rFonts w:ascii="Times New Roman" w:hAnsi="Times New Roman"/>
          <w:lang w:val="sv-SE"/>
        </w:rPr>
        <w:t>a</w:t>
      </w:r>
      <w:r w:rsidR="00AA6646">
        <w:rPr>
          <w:rFonts w:ascii="Times New Roman" w:hAnsi="Times New Roman"/>
          <w:lang w:val="sv-SE"/>
        </w:rPr>
        <w:t>grafen</w:t>
      </w:r>
      <w:r w:rsidR="00AA6646" w:rsidRPr="00AA6646">
        <w:rPr>
          <w:rFonts w:ascii="Times New Roman" w:hAnsi="Times New Roman"/>
          <w:lang w:val="sv-SE"/>
        </w:rPr>
        <w:t xml:space="preserve"> den gällande lagen.</w:t>
      </w:r>
      <w:r w:rsidRPr="00B3383D">
        <w:rPr>
          <w:rFonts w:ascii="Times New Roman" w:hAnsi="Times New Roman"/>
          <w:lang w:val="sv-SE"/>
        </w:rPr>
        <w:t xml:space="preserve"> </w:t>
      </w:r>
      <w:r w:rsidR="00AA6646" w:rsidRPr="00AA6646">
        <w:rPr>
          <w:rFonts w:ascii="Times New Roman" w:hAnsi="Times New Roman"/>
          <w:lang w:val="sv-SE"/>
        </w:rPr>
        <w:t>Det föreslås att b</w:t>
      </w:r>
      <w:r w:rsidR="00AA6646" w:rsidRPr="00AA6646">
        <w:rPr>
          <w:rFonts w:ascii="Times New Roman" w:hAnsi="Times New Roman"/>
          <w:lang w:val="sv-SE"/>
        </w:rPr>
        <w:t>e</w:t>
      </w:r>
      <w:r w:rsidR="00AA6646" w:rsidRPr="00AA6646">
        <w:rPr>
          <w:rFonts w:ascii="Times New Roman" w:hAnsi="Times New Roman"/>
          <w:lang w:val="sv-SE"/>
        </w:rPr>
        <w:t>stämmelsen om delgivningen av information om graven flyttas till 24 kap., som innehåller b</w:t>
      </w:r>
      <w:r w:rsidR="00AA6646" w:rsidRPr="00AA6646">
        <w:rPr>
          <w:rFonts w:ascii="Times New Roman" w:hAnsi="Times New Roman"/>
          <w:lang w:val="sv-SE"/>
        </w:rPr>
        <w:t>e</w:t>
      </w:r>
      <w:r w:rsidR="00AA6646" w:rsidRPr="00AA6646">
        <w:rPr>
          <w:rFonts w:ascii="Times New Roman" w:hAnsi="Times New Roman"/>
          <w:lang w:val="sv-SE"/>
        </w:rPr>
        <w:t>stämmelser om delgivning av beslut i övrigt.</w:t>
      </w:r>
      <w:r w:rsidR="00684558" w:rsidRPr="00B3383D">
        <w:rPr>
          <w:rFonts w:ascii="Times New Roman" w:hAnsi="Times New Roman"/>
          <w:lang w:val="sv-SE"/>
        </w:rPr>
        <w:t xml:space="preserve"> </w:t>
      </w:r>
      <w:r w:rsidR="00AA6646" w:rsidRPr="00AA6646">
        <w:rPr>
          <w:rFonts w:ascii="Times New Roman" w:hAnsi="Times New Roman"/>
          <w:lang w:val="sv-SE"/>
        </w:rPr>
        <w:t>Enligt 13 § i begravningslagen ska huvudma</w:t>
      </w:r>
      <w:r w:rsidR="00AA6646" w:rsidRPr="00AA6646">
        <w:rPr>
          <w:rFonts w:ascii="Times New Roman" w:hAnsi="Times New Roman"/>
          <w:lang w:val="sv-SE"/>
        </w:rPr>
        <w:t>n</w:t>
      </w:r>
      <w:r w:rsidR="00AA6646" w:rsidRPr="00AA6646">
        <w:rPr>
          <w:rFonts w:ascii="Times New Roman" w:hAnsi="Times New Roman"/>
          <w:lang w:val="sv-SE"/>
        </w:rPr>
        <w:t>nen för en begravningsplats sköta begravning</w:t>
      </w:r>
      <w:r w:rsidR="00AA6646" w:rsidRPr="00AA6646">
        <w:rPr>
          <w:rFonts w:ascii="Times New Roman" w:hAnsi="Times New Roman"/>
          <w:lang w:val="sv-SE"/>
        </w:rPr>
        <w:t>s</w:t>
      </w:r>
      <w:r w:rsidR="00AA6646" w:rsidRPr="00AA6646">
        <w:rPr>
          <w:rFonts w:ascii="Times New Roman" w:hAnsi="Times New Roman"/>
          <w:lang w:val="sv-SE"/>
        </w:rPr>
        <w:t>platsen på ett värdigt sätt och så att minnet av de avlidna respekteras.</w:t>
      </w:r>
    </w:p>
    <w:p w:rsidR="00D06424" w:rsidRPr="00B3383D" w:rsidRDefault="006732CD" w:rsidP="00D06424">
      <w:pPr>
        <w:spacing w:after="0" w:line="240" w:lineRule="auto"/>
        <w:ind w:firstLine="170"/>
        <w:jc w:val="both"/>
        <w:rPr>
          <w:rFonts w:ascii="Times New Roman" w:hAnsi="Times New Roman"/>
          <w:lang w:val="sv-SE"/>
        </w:rPr>
      </w:pPr>
      <w:r w:rsidRPr="006732CD">
        <w:rPr>
          <w:rFonts w:ascii="Times New Roman" w:hAnsi="Times New Roman"/>
          <w:lang w:val="sv-SE"/>
        </w:rPr>
        <w:t>Enligt paragrafen är det i första hand den som innehar gravrätten som ansvarar för skötseln av graven.</w:t>
      </w:r>
      <w:r w:rsidR="00D06424" w:rsidRPr="00B3383D">
        <w:rPr>
          <w:rFonts w:ascii="Times New Roman" w:hAnsi="Times New Roman"/>
          <w:lang w:val="sv-SE"/>
        </w:rPr>
        <w:t xml:space="preserve"> </w:t>
      </w:r>
      <w:r w:rsidRPr="006732CD">
        <w:rPr>
          <w:rFonts w:ascii="Times New Roman" w:hAnsi="Times New Roman"/>
          <w:lang w:val="sv-SE"/>
        </w:rPr>
        <w:t>Om skötseln försummas kan det leda till att gravrätten förverkas och graven återgår till församlingen.</w:t>
      </w:r>
      <w:r w:rsidR="00D06424" w:rsidRPr="00B3383D">
        <w:rPr>
          <w:rFonts w:ascii="Times New Roman" w:hAnsi="Times New Roman"/>
          <w:lang w:val="sv-SE"/>
        </w:rPr>
        <w:t xml:space="preserve"> </w:t>
      </w:r>
      <w:r w:rsidRPr="006732CD">
        <w:rPr>
          <w:rFonts w:ascii="Times New Roman" w:hAnsi="Times New Roman"/>
          <w:lang w:val="sv-SE"/>
        </w:rPr>
        <w:t>Den kyrkliga samfälligheten kan ansvara för gravskötseln på basis av ett avtal som ingåtts med innehavaren av gravrätten eller på basis av ett beslut av gemensamma kyrk</w:t>
      </w:r>
      <w:r w:rsidRPr="006732CD">
        <w:rPr>
          <w:rFonts w:ascii="Times New Roman" w:hAnsi="Times New Roman"/>
          <w:lang w:val="sv-SE"/>
        </w:rPr>
        <w:t>o</w:t>
      </w:r>
      <w:r w:rsidRPr="006732CD">
        <w:rPr>
          <w:rFonts w:ascii="Times New Roman" w:hAnsi="Times New Roman"/>
          <w:lang w:val="sv-SE"/>
        </w:rPr>
        <w:t>fullmäktige.</w:t>
      </w:r>
      <w:r w:rsidR="00D06424" w:rsidRPr="00B3383D">
        <w:rPr>
          <w:rFonts w:ascii="Times New Roman" w:hAnsi="Times New Roman"/>
          <w:lang w:val="sv-SE"/>
        </w:rPr>
        <w:t xml:space="preserve"> </w:t>
      </w:r>
      <w:r w:rsidRPr="006732CD">
        <w:rPr>
          <w:rFonts w:ascii="Times New Roman" w:hAnsi="Times New Roman"/>
          <w:lang w:val="sv-SE"/>
        </w:rPr>
        <w:t xml:space="preserve">Ansvaret för gravskötseln kan </w:t>
      </w:r>
      <w:proofErr w:type="gramStart"/>
      <w:r w:rsidRPr="006732CD">
        <w:rPr>
          <w:rFonts w:ascii="Times New Roman" w:hAnsi="Times New Roman"/>
          <w:lang w:val="sv-SE"/>
        </w:rPr>
        <w:t>påf</w:t>
      </w:r>
      <w:r w:rsidRPr="006732CD">
        <w:rPr>
          <w:rFonts w:ascii="Times New Roman" w:hAnsi="Times New Roman"/>
          <w:lang w:val="sv-SE"/>
        </w:rPr>
        <w:t>ö</w:t>
      </w:r>
      <w:r w:rsidRPr="006732CD">
        <w:rPr>
          <w:rFonts w:ascii="Times New Roman" w:hAnsi="Times New Roman"/>
          <w:lang w:val="sv-SE"/>
        </w:rPr>
        <w:t>ras</w:t>
      </w:r>
      <w:proofErr w:type="gramEnd"/>
      <w:r w:rsidRPr="006732CD">
        <w:rPr>
          <w:rFonts w:ascii="Times New Roman" w:hAnsi="Times New Roman"/>
          <w:lang w:val="sv-SE"/>
        </w:rPr>
        <w:t xml:space="preserve"> den kyrkliga samfälligheten till exempel när den som gravsatts har varit präst i församlingen eller en högt ansedd person på orten, även om han eller hon vid tidpunkten för dödsfallet inte har varit medlem av församlingen.</w:t>
      </w:r>
      <w:r w:rsidR="00D06424" w:rsidRPr="00B3383D">
        <w:rPr>
          <w:rFonts w:ascii="Times New Roman" w:hAnsi="Times New Roman"/>
          <w:lang w:val="sv-SE"/>
        </w:rPr>
        <w:t xml:space="preserve"> </w:t>
      </w:r>
      <w:r w:rsidRPr="006732CD">
        <w:rPr>
          <w:rFonts w:ascii="Times New Roman" w:hAnsi="Times New Roman"/>
          <w:lang w:val="sv-SE"/>
        </w:rPr>
        <w:t>Beslut om avgifter som tas ut för gravskötseln fattas av gemensamma kyrkorådet.</w:t>
      </w:r>
      <w:r w:rsidR="00D06424" w:rsidRPr="00B3383D">
        <w:rPr>
          <w:rFonts w:ascii="Times New Roman" w:hAnsi="Times New Roman"/>
          <w:lang w:val="sv-SE"/>
        </w:rPr>
        <w:t xml:space="preserve"> </w:t>
      </w:r>
      <w:r w:rsidR="008C3683" w:rsidRPr="00890B09">
        <w:rPr>
          <w:rFonts w:ascii="Times New Roman" w:hAnsi="Times New Roman"/>
          <w:lang w:val="sv-SE"/>
        </w:rPr>
        <w:t>I skötselplanen för en begravningsplats</w:t>
      </w:r>
      <w:r w:rsidR="008C3683" w:rsidRPr="008C3683">
        <w:rPr>
          <w:rFonts w:ascii="Times New Roman" w:hAnsi="Times New Roman"/>
          <w:lang w:val="sv-SE"/>
        </w:rPr>
        <w:t>, som enligt förslaget ska regl</w:t>
      </w:r>
      <w:r w:rsidR="008C3683" w:rsidRPr="008C3683">
        <w:rPr>
          <w:rFonts w:ascii="Times New Roman" w:hAnsi="Times New Roman"/>
          <w:lang w:val="sv-SE"/>
        </w:rPr>
        <w:t>e</w:t>
      </w:r>
      <w:r w:rsidR="008C3683" w:rsidRPr="008C3683">
        <w:rPr>
          <w:rFonts w:ascii="Times New Roman" w:hAnsi="Times New Roman"/>
          <w:lang w:val="sv-SE"/>
        </w:rPr>
        <w:t>ras i kyrkoordningen, kan arbetsfördelningen mellan församlingen och innehavarna av gra</w:t>
      </w:r>
      <w:r w:rsidR="008C3683" w:rsidRPr="008C3683">
        <w:rPr>
          <w:rFonts w:ascii="Times New Roman" w:hAnsi="Times New Roman"/>
          <w:lang w:val="sv-SE"/>
        </w:rPr>
        <w:t>v</w:t>
      </w:r>
      <w:r w:rsidR="008C3683" w:rsidRPr="008C3683">
        <w:rPr>
          <w:rFonts w:ascii="Times New Roman" w:hAnsi="Times New Roman"/>
          <w:lang w:val="sv-SE"/>
        </w:rPr>
        <w:t>rätt preciseras i fråga om gravskötsel.</w:t>
      </w:r>
    </w:p>
    <w:p w:rsidR="00FC5084" w:rsidRPr="00B3383D" w:rsidRDefault="00FC5084" w:rsidP="00FC5084">
      <w:pPr>
        <w:spacing w:after="0" w:line="240" w:lineRule="auto"/>
        <w:ind w:firstLine="170"/>
        <w:jc w:val="both"/>
        <w:rPr>
          <w:rFonts w:ascii="Times New Roman" w:hAnsi="Times New Roman"/>
          <w:lang w:val="sv-SE"/>
        </w:rPr>
      </w:pPr>
      <w:r w:rsidRPr="00B3383D">
        <w:rPr>
          <w:rFonts w:ascii="Times New Roman" w:hAnsi="Times New Roman"/>
          <w:b/>
          <w:lang w:val="sv-SE"/>
        </w:rPr>
        <w:t xml:space="preserve">41 §. </w:t>
      </w:r>
      <w:r w:rsidR="008C3683" w:rsidRPr="008C3683">
        <w:rPr>
          <w:rFonts w:ascii="Times New Roman" w:hAnsi="Times New Roman"/>
          <w:i/>
          <w:lang w:val="sv-SE"/>
        </w:rPr>
        <w:t>Lösande av meningsskiljaktigheter.</w:t>
      </w:r>
      <w:r w:rsidRPr="00B3383D">
        <w:rPr>
          <w:rFonts w:ascii="Times New Roman" w:hAnsi="Times New Roman"/>
          <w:i/>
          <w:lang w:val="sv-SE"/>
        </w:rPr>
        <w:t xml:space="preserve"> </w:t>
      </w:r>
      <w:r w:rsidR="008C3683" w:rsidRPr="00895D2F">
        <w:rPr>
          <w:rFonts w:ascii="Times New Roman" w:hAnsi="Times New Roman"/>
          <w:lang w:val="sv-SE"/>
        </w:rPr>
        <w:t>P</w:t>
      </w:r>
      <w:r w:rsidR="008C3683" w:rsidRPr="00895D2F">
        <w:rPr>
          <w:rFonts w:ascii="Times New Roman" w:hAnsi="Times New Roman"/>
          <w:lang w:val="sv-SE"/>
        </w:rPr>
        <w:t>a</w:t>
      </w:r>
      <w:r w:rsidR="008C3683" w:rsidRPr="00895D2F">
        <w:rPr>
          <w:rFonts w:ascii="Times New Roman" w:hAnsi="Times New Roman"/>
          <w:lang w:val="sv-SE"/>
        </w:rPr>
        <w:t xml:space="preserve">ragrafen motsvarar i övrigt den gällande lagen, men </w:t>
      </w:r>
      <w:r w:rsidR="00895D2F" w:rsidRPr="00895D2F">
        <w:rPr>
          <w:rFonts w:ascii="Times New Roman" w:hAnsi="Times New Roman"/>
          <w:lang w:val="sv-SE"/>
        </w:rPr>
        <w:t>förteckningen har kompletterats med gra</w:t>
      </w:r>
      <w:r w:rsidR="00895D2F" w:rsidRPr="00895D2F">
        <w:rPr>
          <w:rFonts w:ascii="Times New Roman" w:hAnsi="Times New Roman"/>
          <w:lang w:val="sv-SE"/>
        </w:rPr>
        <w:t>v</w:t>
      </w:r>
      <w:r w:rsidR="00895D2F" w:rsidRPr="00895D2F">
        <w:rPr>
          <w:rFonts w:ascii="Times New Roman" w:hAnsi="Times New Roman"/>
          <w:lang w:val="sv-SE"/>
        </w:rPr>
        <w:lastRenderedPageBreak/>
        <w:t>vårdar.</w:t>
      </w:r>
      <w:r w:rsidRPr="00B3383D">
        <w:rPr>
          <w:rFonts w:ascii="Times New Roman" w:hAnsi="Times New Roman"/>
          <w:lang w:val="sv-SE"/>
        </w:rPr>
        <w:t xml:space="preserve"> </w:t>
      </w:r>
      <w:r w:rsidR="00895D2F" w:rsidRPr="00895D2F">
        <w:rPr>
          <w:rFonts w:ascii="Times New Roman" w:hAnsi="Times New Roman"/>
          <w:lang w:val="sv-SE"/>
        </w:rPr>
        <w:t>I rättspraxis har det ansetts att kyrkor</w:t>
      </w:r>
      <w:r w:rsidR="00895D2F" w:rsidRPr="00895D2F">
        <w:rPr>
          <w:rFonts w:ascii="Times New Roman" w:hAnsi="Times New Roman"/>
          <w:lang w:val="sv-SE"/>
        </w:rPr>
        <w:t>å</w:t>
      </w:r>
      <w:r w:rsidR="00895D2F" w:rsidRPr="00895D2F">
        <w:rPr>
          <w:rFonts w:ascii="Times New Roman" w:hAnsi="Times New Roman"/>
          <w:lang w:val="sv-SE"/>
        </w:rPr>
        <w:t>det kan avgöra meningsskiljaktigheter som gä</w:t>
      </w:r>
      <w:r w:rsidR="00895D2F" w:rsidRPr="00895D2F">
        <w:rPr>
          <w:rFonts w:ascii="Times New Roman" w:hAnsi="Times New Roman"/>
          <w:lang w:val="sv-SE"/>
        </w:rPr>
        <w:t>l</w:t>
      </w:r>
      <w:r w:rsidR="00895D2F" w:rsidRPr="00895D2F">
        <w:rPr>
          <w:rFonts w:ascii="Times New Roman" w:hAnsi="Times New Roman"/>
          <w:lang w:val="sv-SE"/>
        </w:rPr>
        <w:t>ler gravvårdar.</w:t>
      </w:r>
      <w:r w:rsidRPr="00B3383D">
        <w:rPr>
          <w:rFonts w:ascii="Times New Roman" w:hAnsi="Times New Roman"/>
          <w:lang w:val="sv-SE"/>
        </w:rPr>
        <w:t xml:space="preserve"> </w:t>
      </w:r>
      <w:r w:rsidR="00895D2F" w:rsidRPr="00895D2F">
        <w:rPr>
          <w:rFonts w:ascii="Times New Roman" w:hAnsi="Times New Roman"/>
          <w:lang w:val="sv-SE"/>
        </w:rPr>
        <w:t>När en kyrklig samfällighet a</w:t>
      </w:r>
      <w:r w:rsidR="00895D2F" w:rsidRPr="00895D2F">
        <w:rPr>
          <w:rFonts w:ascii="Times New Roman" w:hAnsi="Times New Roman"/>
          <w:lang w:val="sv-SE"/>
        </w:rPr>
        <w:t>n</w:t>
      </w:r>
      <w:r w:rsidR="00895D2F" w:rsidRPr="00895D2F">
        <w:rPr>
          <w:rFonts w:ascii="Times New Roman" w:hAnsi="Times New Roman"/>
          <w:lang w:val="sv-SE"/>
        </w:rPr>
        <w:t>svarar för begravningsväsendet utgörs det besl</w:t>
      </w:r>
      <w:r w:rsidR="00895D2F" w:rsidRPr="00895D2F">
        <w:rPr>
          <w:rFonts w:ascii="Times New Roman" w:hAnsi="Times New Roman"/>
          <w:lang w:val="sv-SE"/>
        </w:rPr>
        <w:t>u</w:t>
      </w:r>
      <w:r w:rsidR="00895D2F" w:rsidRPr="00895D2F">
        <w:rPr>
          <w:rFonts w:ascii="Times New Roman" w:hAnsi="Times New Roman"/>
          <w:lang w:val="sv-SE"/>
        </w:rPr>
        <w:t>tande organet av gemensamma kyrkorådet.</w:t>
      </w:r>
      <w:r w:rsidRPr="00B3383D">
        <w:rPr>
          <w:rFonts w:ascii="Times New Roman" w:hAnsi="Times New Roman"/>
          <w:lang w:val="sv-SE"/>
        </w:rPr>
        <w:t xml:space="preserve"> </w:t>
      </w:r>
    </w:p>
    <w:p w:rsidR="00FC5084" w:rsidRPr="00B3383D" w:rsidRDefault="00895D2F" w:rsidP="00FC5084">
      <w:pPr>
        <w:spacing w:after="0" w:line="240" w:lineRule="auto"/>
        <w:ind w:firstLine="170"/>
        <w:jc w:val="both"/>
        <w:rPr>
          <w:rFonts w:ascii="Times New Roman" w:hAnsi="Times New Roman"/>
          <w:lang w:val="sv-SE"/>
        </w:rPr>
      </w:pPr>
      <w:r w:rsidRPr="00895D2F">
        <w:rPr>
          <w:rFonts w:ascii="Times New Roman" w:hAnsi="Times New Roman"/>
          <w:lang w:val="sv-SE"/>
        </w:rPr>
        <w:t>Ändring i de beslut som avses i paragrafen kan sökas genom de rättsmedel för ändringss</w:t>
      </w:r>
      <w:r w:rsidRPr="00895D2F">
        <w:rPr>
          <w:rFonts w:ascii="Times New Roman" w:hAnsi="Times New Roman"/>
          <w:lang w:val="sv-SE"/>
        </w:rPr>
        <w:t>ö</w:t>
      </w:r>
      <w:r w:rsidRPr="00895D2F">
        <w:rPr>
          <w:rFonts w:ascii="Times New Roman" w:hAnsi="Times New Roman"/>
          <w:lang w:val="sv-SE"/>
        </w:rPr>
        <w:t>kande som anges i kyrkolagen.</w:t>
      </w:r>
      <w:r w:rsidR="00FC5084" w:rsidRPr="00B3383D">
        <w:rPr>
          <w:rFonts w:ascii="Times New Roman" w:hAnsi="Times New Roman"/>
          <w:lang w:val="sv-SE"/>
        </w:rPr>
        <w:t xml:space="preserve"> </w:t>
      </w:r>
      <w:r w:rsidRPr="00895D2F">
        <w:rPr>
          <w:rFonts w:ascii="Times New Roman" w:hAnsi="Times New Roman"/>
          <w:lang w:val="sv-SE"/>
        </w:rPr>
        <w:t>I 27 § i begra</w:t>
      </w:r>
      <w:r w:rsidRPr="00895D2F">
        <w:rPr>
          <w:rFonts w:ascii="Times New Roman" w:hAnsi="Times New Roman"/>
          <w:lang w:val="sv-SE"/>
        </w:rPr>
        <w:t>v</w:t>
      </w:r>
      <w:r w:rsidRPr="00895D2F">
        <w:rPr>
          <w:rFonts w:ascii="Times New Roman" w:hAnsi="Times New Roman"/>
          <w:lang w:val="sv-SE"/>
        </w:rPr>
        <w:t>ningslagen anges däremot att ändring i en fö</w:t>
      </w:r>
      <w:r w:rsidRPr="00895D2F">
        <w:rPr>
          <w:rFonts w:ascii="Times New Roman" w:hAnsi="Times New Roman"/>
          <w:lang w:val="sv-SE"/>
        </w:rPr>
        <w:t>r</w:t>
      </w:r>
      <w:r w:rsidRPr="00895D2F">
        <w:rPr>
          <w:rFonts w:ascii="Times New Roman" w:hAnsi="Times New Roman"/>
          <w:lang w:val="sv-SE"/>
        </w:rPr>
        <w:t>samlings eller kyrklig samfällighets beslut som gäller tillhandahållande av gravplats eller de avgifter som tas ut inom begravningsverksa</w:t>
      </w:r>
      <w:r w:rsidRPr="00895D2F">
        <w:rPr>
          <w:rFonts w:ascii="Times New Roman" w:hAnsi="Times New Roman"/>
          <w:lang w:val="sv-SE"/>
        </w:rPr>
        <w:t>m</w:t>
      </w:r>
      <w:r w:rsidRPr="00895D2F">
        <w:rPr>
          <w:rFonts w:ascii="Times New Roman" w:hAnsi="Times New Roman"/>
          <w:lang w:val="sv-SE"/>
        </w:rPr>
        <w:t>heten får sökas genom besvär hos förvaltning</w:t>
      </w:r>
      <w:r w:rsidRPr="00895D2F">
        <w:rPr>
          <w:rFonts w:ascii="Times New Roman" w:hAnsi="Times New Roman"/>
          <w:lang w:val="sv-SE"/>
        </w:rPr>
        <w:t>s</w:t>
      </w:r>
      <w:r w:rsidRPr="00895D2F">
        <w:rPr>
          <w:rFonts w:ascii="Times New Roman" w:hAnsi="Times New Roman"/>
          <w:lang w:val="sv-SE"/>
        </w:rPr>
        <w:t>domstolen så som bestäms i förvaltningspr</w:t>
      </w:r>
      <w:r w:rsidRPr="00895D2F">
        <w:rPr>
          <w:rFonts w:ascii="Times New Roman" w:hAnsi="Times New Roman"/>
          <w:lang w:val="sv-SE"/>
        </w:rPr>
        <w:t>o</w:t>
      </w:r>
      <w:r w:rsidRPr="00895D2F">
        <w:rPr>
          <w:rFonts w:ascii="Times New Roman" w:hAnsi="Times New Roman"/>
          <w:lang w:val="sv-SE"/>
        </w:rPr>
        <w:t>cesslagen.</w:t>
      </w:r>
      <w:r w:rsidR="00FC5084" w:rsidRPr="00B3383D">
        <w:rPr>
          <w:rFonts w:ascii="Times New Roman" w:hAnsi="Times New Roman"/>
          <w:lang w:val="sv-SE"/>
        </w:rPr>
        <w:t xml:space="preserve"> </w:t>
      </w:r>
      <w:r w:rsidRPr="00895D2F">
        <w:rPr>
          <w:rFonts w:ascii="Times New Roman" w:hAnsi="Times New Roman"/>
          <w:lang w:val="sv-SE"/>
        </w:rPr>
        <w:t>Om den avlidnes anhöriga inte når enighet om begravningssättet, eller platsen för gravsättning eller begravningsförrättningen a</w:t>
      </w:r>
      <w:r w:rsidRPr="00895D2F">
        <w:rPr>
          <w:rFonts w:ascii="Times New Roman" w:hAnsi="Times New Roman"/>
          <w:lang w:val="sv-SE"/>
        </w:rPr>
        <w:t>v</w:t>
      </w:r>
      <w:r w:rsidRPr="00895D2F">
        <w:rPr>
          <w:rFonts w:ascii="Times New Roman" w:hAnsi="Times New Roman"/>
          <w:lang w:val="sv-SE"/>
        </w:rPr>
        <w:t>görs meningsskiljaktigheten enligt 23 § 4 mom. i begravningslagen av tingsrätten.</w:t>
      </w:r>
    </w:p>
    <w:p w:rsidR="00FC5084" w:rsidRPr="00B3383D" w:rsidRDefault="00FC5084" w:rsidP="00FC5084">
      <w:pPr>
        <w:spacing w:after="0" w:line="240" w:lineRule="auto"/>
        <w:ind w:firstLine="170"/>
        <w:jc w:val="both"/>
        <w:rPr>
          <w:rFonts w:ascii="Times New Roman" w:hAnsi="Times New Roman"/>
          <w:i/>
          <w:lang w:val="sv-SE"/>
        </w:rPr>
      </w:pPr>
      <w:r w:rsidRPr="00B3383D">
        <w:rPr>
          <w:rFonts w:ascii="Times New Roman" w:hAnsi="Times New Roman"/>
          <w:b/>
          <w:lang w:val="sv-SE"/>
        </w:rPr>
        <w:t xml:space="preserve">42 §. </w:t>
      </w:r>
      <w:r w:rsidR="00895D2F" w:rsidRPr="00895D2F">
        <w:rPr>
          <w:rFonts w:ascii="Times New Roman" w:hAnsi="Times New Roman"/>
          <w:i/>
          <w:lang w:val="sv-SE"/>
        </w:rPr>
        <w:t>Reglemente för begravningsväsendet, gravgårdsplan och dispositionsplan för en b</w:t>
      </w:r>
      <w:r w:rsidR="00895D2F" w:rsidRPr="00895D2F">
        <w:rPr>
          <w:rFonts w:ascii="Times New Roman" w:hAnsi="Times New Roman"/>
          <w:i/>
          <w:lang w:val="sv-SE"/>
        </w:rPr>
        <w:t>e</w:t>
      </w:r>
      <w:r w:rsidR="00895D2F" w:rsidRPr="00895D2F">
        <w:rPr>
          <w:rFonts w:ascii="Times New Roman" w:hAnsi="Times New Roman"/>
          <w:i/>
          <w:lang w:val="sv-SE"/>
        </w:rPr>
        <w:t>gravningsplats.</w:t>
      </w:r>
      <w:r w:rsidRPr="00B3383D">
        <w:rPr>
          <w:rFonts w:ascii="Times New Roman" w:hAnsi="Times New Roman"/>
          <w:i/>
          <w:lang w:val="sv-SE"/>
        </w:rPr>
        <w:t xml:space="preserve"> </w:t>
      </w:r>
      <w:r w:rsidR="00895D2F" w:rsidRPr="00895D2F">
        <w:rPr>
          <w:rFonts w:ascii="Times New Roman" w:hAnsi="Times New Roman"/>
          <w:lang w:val="sv-SE"/>
        </w:rPr>
        <w:t>Paragrafen motsvarar annars den gällande lagen, men bestämmelsen om att reglementet för begravningsväsendet, gra</w:t>
      </w:r>
      <w:r w:rsidR="00895D2F" w:rsidRPr="00895D2F">
        <w:rPr>
          <w:rFonts w:ascii="Times New Roman" w:hAnsi="Times New Roman"/>
          <w:lang w:val="sv-SE"/>
        </w:rPr>
        <w:t>v</w:t>
      </w:r>
      <w:r w:rsidR="00895D2F" w:rsidRPr="00895D2F">
        <w:rPr>
          <w:rFonts w:ascii="Times New Roman" w:hAnsi="Times New Roman"/>
          <w:lang w:val="sv-SE"/>
        </w:rPr>
        <w:t>gårdsplanen och dispositionsplanen för begra</w:t>
      </w:r>
      <w:r w:rsidR="00895D2F" w:rsidRPr="00895D2F">
        <w:rPr>
          <w:rFonts w:ascii="Times New Roman" w:hAnsi="Times New Roman"/>
          <w:lang w:val="sv-SE"/>
        </w:rPr>
        <w:t>v</w:t>
      </w:r>
      <w:r w:rsidR="00895D2F" w:rsidRPr="00895D2F">
        <w:rPr>
          <w:rFonts w:ascii="Times New Roman" w:hAnsi="Times New Roman"/>
          <w:lang w:val="sv-SE"/>
        </w:rPr>
        <w:t>ningsplatsen ska underställas domkapitlet för fastställelse ska enligt förslaget strykas som oändamålsenlig.</w:t>
      </w:r>
      <w:r w:rsidRPr="00B3383D">
        <w:rPr>
          <w:rFonts w:ascii="Times New Roman" w:hAnsi="Times New Roman"/>
          <w:lang w:val="sv-SE"/>
        </w:rPr>
        <w:t xml:space="preserve"> </w:t>
      </w:r>
      <w:r w:rsidR="00895D2F" w:rsidRPr="00895D2F">
        <w:rPr>
          <w:rFonts w:ascii="Times New Roman" w:hAnsi="Times New Roman"/>
          <w:lang w:val="sv-SE"/>
        </w:rPr>
        <w:t>Reglementet för begravning</w:t>
      </w:r>
      <w:r w:rsidR="00895D2F" w:rsidRPr="00895D2F">
        <w:rPr>
          <w:rFonts w:ascii="Times New Roman" w:hAnsi="Times New Roman"/>
          <w:lang w:val="sv-SE"/>
        </w:rPr>
        <w:t>s</w:t>
      </w:r>
      <w:r w:rsidR="00895D2F" w:rsidRPr="00895D2F">
        <w:rPr>
          <w:rFonts w:ascii="Times New Roman" w:hAnsi="Times New Roman"/>
          <w:lang w:val="sv-SE"/>
        </w:rPr>
        <w:t>väsendet kan innehålla föreskrifter om indiv</w:t>
      </w:r>
      <w:r w:rsidR="00895D2F" w:rsidRPr="00895D2F">
        <w:rPr>
          <w:rFonts w:ascii="Times New Roman" w:hAnsi="Times New Roman"/>
          <w:lang w:val="sv-SE"/>
        </w:rPr>
        <w:t>i</w:t>
      </w:r>
      <w:r w:rsidR="00895D2F" w:rsidRPr="00895D2F">
        <w:rPr>
          <w:rFonts w:ascii="Times New Roman" w:hAnsi="Times New Roman"/>
          <w:lang w:val="sv-SE"/>
        </w:rPr>
        <w:t>dens rättigheter och skyldigheter som gäller de områden som listas i bestämmelsen.</w:t>
      </w:r>
      <w:r w:rsidRPr="00B3383D">
        <w:rPr>
          <w:rFonts w:ascii="Times New Roman" w:hAnsi="Times New Roman"/>
          <w:lang w:val="sv-SE"/>
        </w:rPr>
        <w:t xml:space="preserve"> </w:t>
      </w:r>
      <w:r w:rsidR="00895D2F" w:rsidRPr="00895D2F">
        <w:rPr>
          <w:rFonts w:ascii="Times New Roman" w:hAnsi="Times New Roman"/>
          <w:lang w:val="sv-SE"/>
        </w:rPr>
        <w:t>Bestä</w:t>
      </w:r>
      <w:r w:rsidR="00895D2F" w:rsidRPr="00895D2F">
        <w:rPr>
          <w:rFonts w:ascii="Times New Roman" w:hAnsi="Times New Roman"/>
          <w:lang w:val="sv-SE"/>
        </w:rPr>
        <w:t>m</w:t>
      </w:r>
      <w:r w:rsidR="00895D2F" w:rsidRPr="00895D2F">
        <w:rPr>
          <w:rFonts w:ascii="Times New Roman" w:hAnsi="Times New Roman"/>
          <w:lang w:val="sv-SE"/>
        </w:rPr>
        <w:t>melser om gravgårdsplanen och dispositionspl</w:t>
      </w:r>
      <w:r w:rsidR="00895D2F" w:rsidRPr="00895D2F">
        <w:rPr>
          <w:rFonts w:ascii="Times New Roman" w:hAnsi="Times New Roman"/>
          <w:lang w:val="sv-SE"/>
        </w:rPr>
        <w:t>a</w:t>
      </w:r>
      <w:r w:rsidR="00895D2F" w:rsidRPr="00895D2F">
        <w:rPr>
          <w:rFonts w:ascii="Times New Roman" w:hAnsi="Times New Roman"/>
          <w:lang w:val="sv-SE"/>
        </w:rPr>
        <w:t>nen för begravningsplatser finns i det föreslagna 8 kapitlet i kyrkoordningen.</w:t>
      </w:r>
      <w:r w:rsidRPr="00B3383D">
        <w:rPr>
          <w:rFonts w:ascii="Times New Roman" w:hAnsi="Times New Roman"/>
          <w:lang w:val="sv-SE"/>
        </w:rPr>
        <w:t xml:space="preserve"> </w:t>
      </w:r>
      <w:r w:rsidR="00895D2F" w:rsidRPr="00895D2F">
        <w:rPr>
          <w:rFonts w:ascii="Times New Roman" w:hAnsi="Times New Roman"/>
          <w:lang w:val="sv-SE"/>
        </w:rPr>
        <w:t>När en kyrklig sa</w:t>
      </w:r>
      <w:r w:rsidR="00895D2F" w:rsidRPr="00895D2F">
        <w:rPr>
          <w:rFonts w:ascii="Times New Roman" w:hAnsi="Times New Roman"/>
          <w:lang w:val="sv-SE"/>
        </w:rPr>
        <w:t>m</w:t>
      </w:r>
      <w:r w:rsidR="00895D2F" w:rsidRPr="00895D2F">
        <w:rPr>
          <w:rFonts w:ascii="Times New Roman" w:hAnsi="Times New Roman"/>
          <w:lang w:val="sv-SE"/>
        </w:rPr>
        <w:t>fällighet ansvarar för begravningsväsendet är det gemensamma kyrkofullmäktige som har besl</w:t>
      </w:r>
      <w:r w:rsidR="00895D2F" w:rsidRPr="00895D2F">
        <w:rPr>
          <w:rFonts w:ascii="Times New Roman" w:hAnsi="Times New Roman"/>
          <w:lang w:val="sv-SE"/>
        </w:rPr>
        <w:t>u</w:t>
      </w:r>
      <w:r w:rsidR="00895D2F" w:rsidRPr="00895D2F">
        <w:rPr>
          <w:rFonts w:ascii="Times New Roman" w:hAnsi="Times New Roman"/>
          <w:lang w:val="sv-SE"/>
        </w:rPr>
        <w:t>tanderätt i fråga om godkännandet av förval</w:t>
      </w:r>
      <w:r w:rsidR="00895D2F" w:rsidRPr="00895D2F">
        <w:rPr>
          <w:rFonts w:ascii="Times New Roman" w:hAnsi="Times New Roman"/>
          <w:lang w:val="sv-SE"/>
        </w:rPr>
        <w:t>t</w:t>
      </w:r>
      <w:r w:rsidR="00895D2F" w:rsidRPr="00895D2F">
        <w:rPr>
          <w:rFonts w:ascii="Times New Roman" w:hAnsi="Times New Roman"/>
          <w:lang w:val="sv-SE"/>
        </w:rPr>
        <w:t>ningsstadgor</w:t>
      </w:r>
    </w:p>
    <w:p w:rsidR="00E645C7" w:rsidRPr="00B3383D" w:rsidRDefault="00E645C7" w:rsidP="00E645C7">
      <w:pPr>
        <w:spacing w:after="0" w:line="240" w:lineRule="auto"/>
        <w:ind w:firstLine="170"/>
        <w:jc w:val="both"/>
        <w:rPr>
          <w:rFonts w:ascii="Times New Roman" w:hAnsi="Times New Roman"/>
          <w:lang w:val="sv-SE"/>
        </w:rPr>
      </w:pPr>
      <w:r w:rsidRPr="00B3383D">
        <w:rPr>
          <w:rFonts w:ascii="Times New Roman" w:hAnsi="Times New Roman"/>
          <w:b/>
          <w:lang w:val="sv-SE"/>
        </w:rPr>
        <w:t xml:space="preserve">43 §. </w:t>
      </w:r>
      <w:r w:rsidR="00895D2F" w:rsidRPr="00895D2F">
        <w:rPr>
          <w:rFonts w:ascii="Times New Roman" w:hAnsi="Times New Roman"/>
          <w:i/>
          <w:lang w:val="sv-SE"/>
        </w:rPr>
        <w:t>Begravningsväsendets avgifter</w:t>
      </w:r>
      <w:r w:rsidR="00895D2F">
        <w:rPr>
          <w:rFonts w:ascii="Times New Roman" w:hAnsi="Times New Roman"/>
          <w:i/>
          <w:lang w:val="sv-SE"/>
        </w:rPr>
        <w:t>.</w:t>
      </w:r>
      <w:r w:rsidRPr="00B3383D">
        <w:rPr>
          <w:rFonts w:ascii="Times New Roman" w:hAnsi="Times New Roman"/>
          <w:i/>
          <w:lang w:val="sv-SE"/>
        </w:rPr>
        <w:t xml:space="preserve"> </w:t>
      </w:r>
      <w:r w:rsidR="00895D2F" w:rsidRPr="00895D2F">
        <w:rPr>
          <w:rFonts w:ascii="Times New Roman" w:hAnsi="Times New Roman"/>
          <w:lang w:val="sv-SE"/>
        </w:rPr>
        <w:t>Paragr</w:t>
      </w:r>
      <w:r w:rsidR="00895D2F" w:rsidRPr="00895D2F">
        <w:rPr>
          <w:rFonts w:ascii="Times New Roman" w:hAnsi="Times New Roman"/>
          <w:lang w:val="sv-SE"/>
        </w:rPr>
        <w:t>a</w:t>
      </w:r>
      <w:r w:rsidR="00895D2F" w:rsidRPr="00895D2F">
        <w:rPr>
          <w:rFonts w:ascii="Times New Roman" w:hAnsi="Times New Roman"/>
          <w:lang w:val="sv-SE"/>
        </w:rPr>
        <w:t>fen reglerar på ett sätt som motsvarar den gä</w:t>
      </w:r>
      <w:r w:rsidR="00895D2F" w:rsidRPr="00895D2F">
        <w:rPr>
          <w:rFonts w:ascii="Times New Roman" w:hAnsi="Times New Roman"/>
          <w:lang w:val="sv-SE"/>
        </w:rPr>
        <w:t>l</w:t>
      </w:r>
      <w:r w:rsidR="00895D2F" w:rsidRPr="00895D2F">
        <w:rPr>
          <w:rFonts w:ascii="Times New Roman" w:hAnsi="Times New Roman"/>
          <w:lang w:val="sv-SE"/>
        </w:rPr>
        <w:t>lande lagen fastställandet av begravningsväse</w:t>
      </w:r>
      <w:r w:rsidR="00895D2F" w:rsidRPr="00895D2F">
        <w:rPr>
          <w:rFonts w:ascii="Times New Roman" w:hAnsi="Times New Roman"/>
          <w:lang w:val="sv-SE"/>
        </w:rPr>
        <w:t>n</w:t>
      </w:r>
      <w:r w:rsidR="00895D2F" w:rsidRPr="00895D2F">
        <w:rPr>
          <w:rFonts w:ascii="Times New Roman" w:hAnsi="Times New Roman"/>
          <w:lang w:val="sv-SE"/>
        </w:rPr>
        <w:t>dets avgifter och den därtill ansluta behörighe</w:t>
      </w:r>
      <w:r w:rsidR="00895D2F" w:rsidRPr="00895D2F">
        <w:rPr>
          <w:rFonts w:ascii="Times New Roman" w:hAnsi="Times New Roman"/>
          <w:lang w:val="sv-SE"/>
        </w:rPr>
        <w:t>t</w:t>
      </w:r>
      <w:r w:rsidR="00895D2F" w:rsidRPr="00895D2F">
        <w:rPr>
          <w:rFonts w:ascii="Times New Roman" w:hAnsi="Times New Roman"/>
          <w:lang w:val="sv-SE"/>
        </w:rPr>
        <w:t>en.</w:t>
      </w:r>
      <w:r w:rsidRPr="00B3383D">
        <w:rPr>
          <w:rFonts w:ascii="Times New Roman" w:hAnsi="Times New Roman"/>
          <w:lang w:val="sv-SE"/>
        </w:rPr>
        <w:t xml:space="preserve"> </w:t>
      </w:r>
      <w:r w:rsidR="00895D2F" w:rsidRPr="00895D2F">
        <w:rPr>
          <w:rFonts w:ascii="Times New Roman" w:hAnsi="Times New Roman"/>
          <w:lang w:val="sv-SE"/>
        </w:rPr>
        <w:t>Den kyrkliga samfälligheten ska ta ut avgift för upplåtelse av gravplats och för tjänster som tillhandahålls i samband med gravsättningen, och denna avgift ska bestämmas utifrån verkliga kostnader.</w:t>
      </w:r>
      <w:r w:rsidRPr="00B3383D">
        <w:rPr>
          <w:rFonts w:ascii="Times New Roman" w:hAnsi="Times New Roman"/>
          <w:lang w:val="sv-SE"/>
        </w:rPr>
        <w:t xml:space="preserve"> </w:t>
      </w:r>
      <w:r w:rsidR="00895D2F" w:rsidRPr="00895D2F">
        <w:rPr>
          <w:rFonts w:ascii="Times New Roman" w:hAnsi="Times New Roman"/>
          <w:lang w:val="sv-SE"/>
        </w:rPr>
        <w:t>Av motiveringen till beslutet om avgifter</w:t>
      </w:r>
      <w:r w:rsidR="00895D2F">
        <w:rPr>
          <w:rFonts w:ascii="Times New Roman" w:hAnsi="Times New Roman"/>
          <w:lang w:val="sv-SE"/>
        </w:rPr>
        <w:t>na</w:t>
      </w:r>
      <w:r w:rsidR="00895D2F" w:rsidRPr="00895D2F">
        <w:rPr>
          <w:rFonts w:ascii="Times New Roman" w:hAnsi="Times New Roman"/>
          <w:lang w:val="sv-SE"/>
        </w:rPr>
        <w:t xml:space="preserve"> ska framgå de kostnader som orsakas av begravningsväsendet.</w:t>
      </w:r>
      <w:r w:rsidRPr="00B3383D">
        <w:rPr>
          <w:rFonts w:ascii="Times New Roman" w:hAnsi="Times New Roman"/>
          <w:lang w:val="sv-SE"/>
        </w:rPr>
        <w:t xml:space="preserve"> </w:t>
      </w:r>
      <w:r w:rsidR="00895D2F" w:rsidRPr="00895D2F">
        <w:rPr>
          <w:rFonts w:ascii="Times New Roman" w:hAnsi="Times New Roman"/>
          <w:lang w:val="sv-SE"/>
        </w:rPr>
        <w:t>Gemensamma kyrk</w:t>
      </w:r>
      <w:r w:rsidR="00895D2F" w:rsidRPr="00895D2F">
        <w:rPr>
          <w:rFonts w:ascii="Times New Roman" w:hAnsi="Times New Roman"/>
          <w:lang w:val="sv-SE"/>
        </w:rPr>
        <w:t>o</w:t>
      </w:r>
      <w:r w:rsidR="00895D2F" w:rsidRPr="00895D2F">
        <w:rPr>
          <w:rFonts w:ascii="Times New Roman" w:hAnsi="Times New Roman"/>
          <w:lang w:val="sv-SE"/>
        </w:rPr>
        <w:t>fullmäktige beslutar om de avgifter som tas ut för upplåtelse av gravplatser och gemensamma kyrkorådet i regel om avgifterna för tjänster som tillhandahålls i samband med gravsättningen.</w:t>
      </w:r>
    </w:p>
    <w:p w:rsidR="00E645C7" w:rsidRPr="00B3383D" w:rsidRDefault="00895D2F" w:rsidP="00E645C7">
      <w:pPr>
        <w:spacing w:after="0" w:line="240" w:lineRule="auto"/>
        <w:ind w:firstLine="170"/>
        <w:jc w:val="both"/>
        <w:rPr>
          <w:rFonts w:ascii="Times New Roman" w:hAnsi="Times New Roman"/>
          <w:lang w:val="sv-SE"/>
        </w:rPr>
      </w:pPr>
      <w:r w:rsidRPr="00895D2F">
        <w:rPr>
          <w:rFonts w:ascii="Times New Roman" w:hAnsi="Times New Roman"/>
          <w:lang w:val="sv-SE"/>
        </w:rPr>
        <w:t>På avgifterna tillämpas dessutom 6 § i begra</w:t>
      </w:r>
      <w:r w:rsidRPr="00895D2F">
        <w:rPr>
          <w:rFonts w:ascii="Times New Roman" w:hAnsi="Times New Roman"/>
          <w:lang w:val="sv-SE"/>
        </w:rPr>
        <w:t>v</w:t>
      </w:r>
      <w:r w:rsidRPr="00895D2F">
        <w:rPr>
          <w:rFonts w:ascii="Times New Roman" w:hAnsi="Times New Roman"/>
          <w:lang w:val="sv-SE"/>
        </w:rPr>
        <w:t xml:space="preserve">ningslagen, enligt vilken en församling eller kyrklig samfällighet inom evangelisk-lutherska </w:t>
      </w:r>
      <w:r w:rsidRPr="00895D2F">
        <w:rPr>
          <w:rFonts w:ascii="Times New Roman" w:hAnsi="Times New Roman"/>
          <w:lang w:val="sv-SE"/>
        </w:rPr>
        <w:lastRenderedPageBreak/>
        <w:t>kyrkan kan ta ut avgifter för upplåtelsen av en gravplats, tjänster i anknytning till gravsättnin</w:t>
      </w:r>
      <w:r w:rsidRPr="00895D2F">
        <w:rPr>
          <w:rFonts w:ascii="Times New Roman" w:hAnsi="Times New Roman"/>
          <w:lang w:val="sv-SE"/>
        </w:rPr>
        <w:t>g</w:t>
      </w:r>
      <w:r w:rsidRPr="00895D2F">
        <w:rPr>
          <w:rFonts w:ascii="Times New Roman" w:hAnsi="Times New Roman"/>
          <w:lang w:val="sv-SE"/>
        </w:rPr>
        <w:t>en och skötseln av graven. Avgifterna får vara högst så stora som produktionskostnaderna för tjänsterna i fråga.</w:t>
      </w:r>
      <w:r w:rsidR="00E645C7" w:rsidRPr="00B2310A">
        <w:rPr>
          <w:rFonts w:ascii="Times New Roman" w:hAnsi="Times New Roman"/>
          <w:lang w:val="sv-SE"/>
        </w:rPr>
        <w:t xml:space="preserve"> </w:t>
      </w:r>
      <w:r w:rsidRPr="0079753B">
        <w:rPr>
          <w:rFonts w:ascii="Times New Roman" w:hAnsi="Times New Roman"/>
          <w:lang w:val="sv-SE"/>
        </w:rPr>
        <w:t>Grunderna för avgifterna ska vara desamma för alla dem som har rätt att bli gravsatta på församlingens eller den kyrkliga samfällighetens begravningsplats.</w:t>
      </w:r>
      <w:r w:rsidR="00E645C7" w:rsidRPr="00B2310A">
        <w:rPr>
          <w:rFonts w:ascii="Times New Roman" w:hAnsi="Times New Roman"/>
          <w:lang w:val="sv-SE"/>
        </w:rPr>
        <w:t xml:space="preserve"> </w:t>
      </w:r>
      <w:r w:rsidR="0079753B" w:rsidRPr="0079753B">
        <w:rPr>
          <w:rFonts w:ascii="Times New Roman" w:hAnsi="Times New Roman"/>
          <w:lang w:val="sv-SE"/>
        </w:rPr>
        <w:t>Befrielse från avgifter kan beviljas frontveteraner och andra därmed jämställbara personer.</w:t>
      </w:r>
    </w:p>
    <w:p w:rsidR="00E645C7" w:rsidRPr="00B3383D" w:rsidRDefault="00E645C7" w:rsidP="00E645C7">
      <w:pPr>
        <w:spacing w:after="0" w:line="240" w:lineRule="auto"/>
        <w:ind w:firstLine="170"/>
        <w:jc w:val="both"/>
        <w:rPr>
          <w:rFonts w:ascii="Times New Roman" w:hAnsi="Times New Roman"/>
          <w:lang w:val="sv-SE"/>
        </w:rPr>
      </w:pPr>
      <w:r w:rsidRPr="00B3383D">
        <w:rPr>
          <w:rFonts w:ascii="Times New Roman" w:hAnsi="Times New Roman"/>
          <w:b/>
          <w:lang w:val="sv-SE"/>
        </w:rPr>
        <w:t xml:space="preserve">44 §. </w:t>
      </w:r>
      <w:r w:rsidR="0079753B" w:rsidRPr="0079753B">
        <w:rPr>
          <w:rFonts w:ascii="Times New Roman" w:hAnsi="Times New Roman"/>
          <w:i/>
          <w:lang w:val="sv-SE"/>
        </w:rPr>
        <w:t>Sambos ställning.</w:t>
      </w:r>
      <w:r w:rsidRPr="00B3383D">
        <w:rPr>
          <w:rFonts w:ascii="Times New Roman" w:hAnsi="Times New Roman"/>
          <w:i/>
          <w:lang w:val="sv-SE"/>
        </w:rPr>
        <w:t xml:space="preserve"> </w:t>
      </w:r>
      <w:r w:rsidR="0079753B" w:rsidRPr="0079753B">
        <w:rPr>
          <w:rFonts w:ascii="Times New Roman" w:hAnsi="Times New Roman"/>
          <w:lang w:val="sv-SE"/>
        </w:rPr>
        <w:t>Paragrafen är ny och föreslås föreskriva om en sambos ställning i frågor som gäller begravningsväsendet.</w:t>
      </w:r>
      <w:r w:rsidRPr="00B3383D">
        <w:rPr>
          <w:rFonts w:ascii="Times New Roman" w:hAnsi="Times New Roman"/>
          <w:lang w:val="sv-SE"/>
        </w:rPr>
        <w:t xml:space="preserve"> </w:t>
      </w:r>
      <w:r w:rsidR="0079753B" w:rsidRPr="0079753B">
        <w:rPr>
          <w:rFonts w:ascii="Times New Roman" w:hAnsi="Times New Roman"/>
          <w:lang w:val="sv-SE"/>
        </w:rPr>
        <w:t>Enligt bestämmelsen ska det som föreskrivs om make eller efterlevande make även gälla sambo i ky</w:t>
      </w:r>
      <w:r w:rsidR="0079753B" w:rsidRPr="0079753B">
        <w:rPr>
          <w:rFonts w:ascii="Times New Roman" w:hAnsi="Times New Roman"/>
          <w:lang w:val="sv-SE"/>
        </w:rPr>
        <w:t>r</w:t>
      </w:r>
      <w:r w:rsidR="0079753B" w:rsidRPr="0079753B">
        <w:rPr>
          <w:rFonts w:ascii="Times New Roman" w:hAnsi="Times New Roman"/>
          <w:lang w:val="sv-SE"/>
        </w:rPr>
        <w:t>kans fullgörande av den begravningsskyldighet som tillhör samhället.</w:t>
      </w:r>
      <w:r w:rsidRPr="00B3383D">
        <w:rPr>
          <w:rFonts w:ascii="Times New Roman" w:hAnsi="Times New Roman"/>
          <w:lang w:val="sv-SE"/>
        </w:rPr>
        <w:t xml:space="preserve"> </w:t>
      </w:r>
      <w:r w:rsidR="0079753B" w:rsidRPr="0079753B">
        <w:rPr>
          <w:rFonts w:ascii="Times New Roman" w:hAnsi="Times New Roman"/>
          <w:lang w:val="sv-SE"/>
        </w:rPr>
        <w:t>De</w:t>
      </w:r>
      <w:r w:rsidR="0079753B">
        <w:rPr>
          <w:rFonts w:ascii="Times New Roman" w:hAnsi="Times New Roman"/>
          <w:lang w:val="sv-SE"/>
        </w:rPr>
        <w:t>t finns ingen</w:t>
      </w:r>
      <w:r w:rsidR="0079753B" w:rsidRPr="0079753B">
        <w:rPr>
          <w:rFonts w:ascii="Times New Roman" w:hAnsi="Times New Roman"/>
          <w:lang w:val="sv-SE"/>
        </w:rPr>
        <w:t xml:space="preserve"> motsv</w:t>
      </w:r>
      <w:r w:rsidR="0079753B" w:rsidRPr="0079753B">
        <w:rPr>
          <w:rFonts w:ascii="Times New Roman" w:hAnsi="Times New Roman"/>
          <w:lang w:val="sv-SE"/>
        </w:rPr>
        <w:t>a</w:t>
      </w:r>
      <w:r w:rsidR="0079753B" w:rsidRPr="0079753B">
        <w:rPr>
          <w:rFonts w:ascii="Times New Roman" w:hAnsi="Times New Roman"/>
          <w:lang w:val="sv-SE"/>
        </w:rPr>
        <w:t>rande bestämmelse</w:t>
      </w:r>
      <w:r w:rsidR="0079753B">
        <w:rPr>
          <w:rFonts w:ascii="Times New Roman" w:hAnsi="Times New Roman"/>
          <w:lang w:val="sv-SE"/>
        </w:rPr>
        <w:t xml:space="preserve"> i den gällande lagen</w:t>
      </w:r>
      <w:r w:rsidR="0079753B" w:rsidRPr="0079753B">
        <w:rPr>
          <w:rFonts w:ascii="Times New Roman" w:hAnsi="Times New Roman"/>
          <w:lang w:val="sv-SE"/>
        </w:rPr>
        <w:t>.</w:t>
      </w:r>
      <w:r w:rsidRPr="00B3383D">
        <w:rPr>
          <w:rFonts w:ascii="Times New Roman" w:hAnsi="Times New Roman"/>
          <w:lang w:val="sv-SE"/>
        </w:rPr>
        <w:t xml:space="preserve"> </w:t>
      </w:r>
      <w:r w:rsidR="0079753B" w:rsidRPr="0079753B">
        <w:rPr>
          <w:rFonts w:ascii="Times New Roman" w:hAnsi="Times New Roman"/>
          <w:lang w:val="sv-SE"/>
        </w:rPr>
        <w:t>B</w:t>
      </w:r>
      <w:r w:rsidR="0079753B" w:rsidRPr="0079753B">
        <w:rPr>
          <w:rFonts w:ascii="Times New Roman" w:hAnsi="Times New Roman"/>
          <w:lang w:val="sv-SE"/>
        </w:rPr>
        <w:t>e</w:t>
      </w:r>
      <w:r w:rsidR="0079753B" w:rsidRPr="0079753B">
        <w:rPr>
          <w:rFonts w:ascii="Times New Roman" w:hAnsi="Times New Roman"/>
          <w:lang w:val="sv-SE"/>
        </w:rPr>
        <w:t>stämmelsen gör lagen klarare och minskar m</w:t>
      </w:r>
      <w:r w:rsidR="0079753B" w:rsidRPr="0079753B">
        <w:rPr>
          <w:rFonts w:ascii="Times New Roman" w:hAnsi="Times New Roman"/>
          <w:lang w:val="sv-SE"/>
        </w:rPr>
        <w:t>e</w:t>
      </w:r>
      <w:r w:rsidR="0079753B" w:rsidRPr="0079753B">
        <w:rPr>
          <w:rFonts w:ascii="Times New Roman" w:hAnsi="Times New Roman"/>
          <w:lang w:val="sv-SE"/>
        </w:rPr>
        <w:t>ningsskiljaktigheterna mellan anhöriga i sa</w:t>
      </w:r>
      <w:r w:rsidR="0079753B" w:rsidRPr="0079753B">
        <w:rPr>
          <w:rFonts w:ascii="Times New Roman" w:hAnsi="Times New Roman"/>
          <w:lang w:val="sv-SE"/>
        </w:rPr>
        <w:t>m</w:t>
      </w:r>
      <w:r w:rsidR="0079753B" w:rsidRPr="0079753B">
        <w:rPr>
          <w:rFonts w:ascii="Times New Roman" w:hAnsi="Times New Roman"/>
          <w:lang w:val="sv-SE"/>
        </w:rPr>
        <w:t>band med gravsättning.</w:t>
      </w:r>
      <w:r w:rsidRPr="00B3383D">
        <w:rPr>
          <w:rFonts w:ascii="Times New Roman" w:hAnsi="Times New Roman"/>
          <w:lang w:val="sv-SE"/>
        </w:rPr>
        <w:t xml:space="preserve"> </w:t>
      </w:r>
      <w:r w:rsidR="0079753B" w:rsidRPr="0079753B">
        <w:rPr>
          <w:rFonts w:ascii="Times New Roman" w:hAnsi="Times New Roman"/>
          <w:lang w:val="sv-SE"/>
        </w:rPr>
        <w:t>Bestämmelsen förtydl</w:t>
      </w:r>
      <w:r w:rsidR="0079753B" w:rsidRPr="0079753B">
        <w:rPr>
          <w:rFonts w:ascii="Times New Roman" w:hAnsi="Times New Roman"/>
          <w:lang w:val="sv-SE"/>
        </w:rPr>
        <w:t>i</w:t>
      </w:r>
      <w:r w:rsidR="0079753B" w:rsidRPr="0079753B">
        <w:rPr>
          <w:rFonts w:ascii="Times New Roman" w:hAnsi="Times New Roman"/>
          <w:lang w:val="sv-SE"/>
        </w:rPr>
        <w:t>gar särskilt 39 §, som gäller gravsättningsor</w:t>
      </w:r>
      <w:r w:rsidR="0079753B" w:rsidRPr="0079753B">
        <w:rPr>
          <w:rFonts w:ascii="Times New Roman" w:hAnsi="Times New Roman"/>
          <w:lang w:val="sv-SE"/>
        </w:rPr>
        <w:t>d</w:t>
      </w:r>
      <w:r w:rsidR="0079753B" w:rsidRPr="0079753B">
        <w:rPr>
          <w:rFonts w:ascii="Times New Roman" w:hAnsi="Times New Roman"/>
          <w:lang w:val="sv-SE"/>
        </w:rPr>
        <w:t>ningen, där ordet ”make” av tradition har ansetts syfta till en äkta make.</w:t>
      </w:r>
    </w:p>
    <w:p w:rsidR="00E645C7" w:rsidRPr="00B3383D" w:rsidRDefault="00D848B8" w:rsidP="00E645C7">
      <w:pPr>
        <w:spacing w:after="0" w:line="240" w:lineRule="auto"/>
        <w:ind w:firstLine="170"/>
        <w:jc w:val="both"/>
        <w:rPr>
          <w:rFonts w:ascii="Times New Roman" w:hAnsi="Times New Roman"/>
          <w:lang w:val="sv-SE"/>
        </w:rPr>
      </w:pPr>
      <w:r w:rsidRPr="00D848B8">
        <w:rPr>
          <w:rFonts w:ascii="Times New Roman" w:hAnsi="Times New Roman"/>
          <w:lang w:val="sv-SE"/>
        </w:rPr>
        <w:t>I 23 § 1 mom. i begravningslagen har uttryc</w:t>
      </w:r>
      <w:r w:rsidRPr="00D848B8">
        <w:rPr>
          <w:rFonts w:ascii="Times New Roman" w:hAnsi="Times New Roman"/>
          <w:lang w:val="sv-SE"/>
        </w:rPr>
        <w:t>k</w:t>
      </w:r>
      <w:r w:rsidRPr="00D848B8">
        <w:rPr>
          <w:rFonts w:ascii="Times New Roman" w:hAnsi="Times New Roman"/>
          <w:lang w:val="sv-SE"/>
        </w:rPr>
        <w:t xml:space="preserve">et ”den person som vid tidpunkten för dödsfallet fortgående levde i gemensamt hushåll med den avlidne under äktenskapsliknande förhållanden” </w:t>
      </w:r>
      <w:r w:rsidR="007061E4">
        <w:rPr>
          <w:rFonts w:ascii="Times New Roman" w:hAnsi="Times New Roman"/>
          <w:lang w:val="sv-SE"/>
        </w:rPr>
        <w:t xml:space="preserve">jämställts med </w:t>
      </w:r>
      <w:r w:rsidRPr="00D848B8">
        <w:rPr>
          <w:rFonts w:ascii="Times New Roman" w:hAnsi="Times New Roman"/>
          <w:lang w:val="sv-SE"/>
        </w:rPr>
        <w:t>den avlidnes äkta make, som har hand om de arrangemang som hänför sig till gravsättningen.</w:t>
      </w:r>
      <w:r w:rsidR="00E645C7" w:rsidRPr="00B3383D">
        <w:rPr>
          <w:rFonts w:ascii="Times New Roman" w:hAnsi="Times New Roman"/>
          <w:lang w:val="sv-SE"/>
        </w:rPr>
        <w:t xml:space="preserve"> </w:t>
      </w:r>
      <w:r w:rsidRPr="00D848B8">
        <w:rPr>
          <w:rFonts w:ascii="Times New Roman" w:hAnsi="Times New Roman"/>
          <w:lang w:val="sv-SE"/>
        </w:rPr>
        <w:t>Det föreslås att samma defini</w:t>
      </w:r>
      <w:r w:rsidRPr="00D848B8">
        <w:rPr>
          <w:rFonts w:ascii="Times New Roman" w:hAnsi="Times New Roman"/>
          <w:lang w:val="sv-SE"/>
        </w:rPr>
        <w:t>t</w:t>
      </w:r>
      <w:r w:rsidRPr="00D848B8">
        <w:rPr>
          <w:rFonts w:ascii="Times New Roman" w:hAnsi="Times New Roman"/>
          <w:lang w:val="sv-SE"/>
        </w:rPr>
        <w:t>ion på sambo används också i denna paragraf.</w:t>
      </w:r>
    </w:p>
    <w:p w:rsidR="00E645C7" w:rsidRPr="00B3383D" w:rsidRDefault="008A3C41" w:rsidP="00E645C7">
      <w:pPr>
        <w:spacing w:after="0" w:line="240" w:lineRule="auto"/>
        <w:ind w:firstLine="170"/>
        <w:jc w:val="both"/>
        <w:rPr>
          <w:rFonts w:ascii="Times New Roman" w:hAnsi="Times New Roman"/>
          <w:lang w:val="sv-SE"/>
        </w:rPr>
      </w:pPr>
      <w:r w:rsidRPr="008A3C41">
        <w:rPr>
          <w:rFonts w:ascii="Times New Roman" w:hAnsi="Times New Roman"/>
          <w:lang w:val="sv-SE"/>
        </w:rPr>
        <w:t xml:space="preserve">I 8 § i lagen om registrerat partnerskap (950/2001) föreskrivs att registrering av ett partnerskap har samma rättsverkningar som ingående av äktenskap och att en bestämmelse om äktenskap </w:t>
      </w:r>
      <w:r w:rsidR="007061E4">
        <w:rPr>
          <w:rFonts w:ascii="Times New Roman" w:hAnsi="Times New Roman"/>
          <w:lang w:val="sv-SE"/>
        </w:rPr>
        <w:t>eller</w:t>
      </w:r>
      <w:r w:rsidRPr="008A3C41">
        <w:rPr>
          <w:rFonts w:ascii="Times New Roman" w:hAnsi="Times New Roman"/>
          <w:lang w:val="sv-SE"/>
        </w:rPr>
        <w:t xml:space="preserve"> make också </w:t>
      </w:r>
      <w:r>
        <w:rPr>
          <w:rFonts w:ascii="Times New Roman" w:hAnsi="Times New Roman"/>
          <w:lang w:val="sv-SE"/>
        </w:rPr>
        <w:t xml:space="preserve">tillämpas </w:t>
      </w:r>
      <w:r w:rsidRPr="008A3C41">
        <w:rPr>
          <w:rFonts w:ascii="Times New Roman" w:hAnsi="Times New Roman"/>
          <w:lang w:val="sv-SE"/>
        </w:rPr>
        <w:t>på ett registrerat partnerskap eller en part i ett partne</w:t>
      </w:r>
      <w:r w:rsidRPr="008A3C41">
        <w:rPr>
          <w:rFonts w:ascii="Times New Roman" w:hAnsi="Times New Roman"/>
          <w:lang w:val="sv-SE"/>
        </w:rPr>
        <w:t>r</w:t>
      </w:r>
      <w:r w:rsidRPr="008A3C41">
        <w:rPr>
          <w:rFonts w:ascii="Times New Roman" w:hAnsi="Times New Roman"/>
          <w:lang w:val="sv-SE"/>
        </w:rPr>
        <w:t>skap, om inte något annat föreskrivs.</w:t>
      </w:r>
      <w:r w:rsidR="00E645C7" w:rsidRPr="00B3383D">
        <w:rPr>
          <w:rFonts w:ascii="Times New Roman" w:hAnsi="Times New Roman"/>
          <w:lang w:val="sv-SE"/>
        </w:rPr>
        <w:t xml:space="preserve"> </w:t>
      </w:r>
      <w:r w:rsidR="009C6411">
        <w:rPr>
          <w:rFonts w:ascii="Times New Roman" w:hAnsi="Times New Roman"/>
          <w:lang w:val="sv-SE"/>
        </w:rPr>
        <w:t>Med stöd</w:t>
      </w:r>
      <w:r w:rsidRPr="007061E4">
        <w:rPr>
          <w:rFonts w:ascii="Times New Roman" w:hAnsi="Times New Roman"/>
          <w:lang w:val="sv-SE"/>
        </w:rPr>
        <w:t xml:space="preserve"> av denna lag har kyrkostyrelsen i sitt cirkulär nr 7/2002 konstaterat att ett registrerat partnerskap jämställs med </w:t>
      </w:r>
      <w:r w:rsidR="007061E4" w:rsidRPr="007061E4">
        <w:rPr>
          <w:rFonts w:ascii="Times New Roman" w:hAnsi="Times New Roman"/>
          <w:lang w:val="sv-SE"/>
        </w:rPr>
        <w:t>ett äktenskap i ärenden som gäller gravrättigheter.</w:t>
      </w:r>
      <w:r w:rsidR="00E645C7" w:rsidRPr="00B3383D">
        <w:rPr>
          <w:rFonts w:ascii="Times New Roman" w:hAnsi="Times New Roman"/>
          <w:lang w:val="sv-SE"/>
        </w:rPr>
        <w:t xml:space="preserve"> </w:t>
      </w:r>
    </w:p>
    <w:p w:rsidR="00055165" w:rsidRPr="00B3383D" w:rsidRDefault="00055165" w:rsidP="00055165">
      <w:pPr>
        <w:spacing w:after="0" w:line="240" w:lineRule="auto"/>
        <w:jc w:val="both"/>
        <w:rPr>
          <w:rFonts w:ascii="Times New Roman" w:hAnsi="Times New Roman"/>
          <w:lang w:val="sv-SE"/>
        </w:rPr>
      </w:pPr>
    </w:p>
    <w:p w:rsidR="00055165" w:rsidRPr="00B3383D" w:rsidRDefault="007061E4" w:rsidP="00D65359">
      <w:pPr>
        <w:spacing w:after="0" w:line="240" w:lineRule="auto"/>
        <w:jc w:val="center"/>
        <w:rPr>
          <w:rFonts w:ascii="Times New Roman" w:hAnsi="Times New Roman"/>
          <w:i/>
          <w:lang w:val="sv-SE"/>
        </w:rPr>
      </w:pPr>
      <w:r w:rsidRPr="007061E4">
        <w:rPr>
          <w:rFonts w:ascii="Times New Roman" w:hAnsi="Times New Roman"/>
          <w:i/>
          <w:lang w:val="sv-SE"/>
        </w:rPr>
        <w:t>Kyrkböckerna och arkivväsendet</w:t>
      </w:r>
    </w:p>
    <w:p w:rsidR="00055165" w:rsidRPr="00B3383D" w:rsidRDefault="00055165" w:rsidP="00055165">
      <w:pPr>
        <w:spacing w:after="0" w:line="240" w:lineRule="auto"/>
        <w:jc w:val="both"/>
        <w:rPr>
          <w:rFonts w:ascii="Times New Roman" w:hAnsi="Times New Roman"/>
          <w:lang w:val="sv-SE"/>
        </w:rPr>
      </w:pPr>
    </w:p>
    <w:p w:rsidR="00055165" w:rsidRPr="00B3383D" w:rsidRDefault="00CB3FDD" w:rsidP="00055165">
      <w:pPr>
        <w:spacing w:after="0" w:line="240" w:lineRule="auto"/>
        <w:ind w:firstLine="170"/>
        <w:jc w:val="both"/>
        <w:rPr>
          <w:rFonts w:ascii="Times New Roman" w:hAnsi="Times New Roman"/>
          <w:lang w:val="sv-SE"/>
        </w:rPr>
      </w:pPr>
      <w:r w:rsidRPr="00CB3FDD">
        <w:rPr>
          <w:rFonts w:ascii="Times New Roman" w:hAnsi="Times New Roman"/>
          <w:lang w:val="sv-SE"/>
        </w:rPr>
        <w:t>Den gällande lagens kapitel 16, som behandlar kyrkböckerna och församlingens arkiv, har rev</w:t>
      </w:r>
      <w:r w:rsidRPr="00CB3FDD">
        <w:rPr>
          <w:rFonts w:ascii="Times New Roman" w:hAnsi="Times New Roman"/>
          <w:lang w:val="sv-SE"/>
        </w:rPr>
        <w:t>i</w:t>
      </w:r>
      <w:r w:rsidRPr="00CB3FDD">
        <w:rPr>
          <w:rFonts w:ascii="Times New Roman" w:hAnsi="Times New Roman"/>
          <w:lang w:val="sv-SE"/>
        </w:rPr>
        <w:t>derats i sin helhet genom en lag som trädde i kraft den 1 december 2011 (787/2010), och efter denna revidering har det endast varit nödvändigt att göra en sakändring i bestämmelserna genom den ändring i kyrkolagen som trädde i kraft i januari 2014 (797/2013).</w:t>
      </w:r>
      <w:r w:rsidR="00055165" w:rsidRPr="00B3383D">
        <w:rPr>
          <w:rFonts w:ascii="Times New Roman" w:hAnsi="Times New Roman"/>
          <w:lang w:val="sv-SE"/>
        </w:rPr>
        <w:t xml:space="preserve"> </w:t>
      </w:r>
      <w:r w:rsidRPr="00CB3FDD">
        <w:rPr>
          <w:rFonts w:ascii="Times New Roman" w:hAnsi="Times New Roman"/>
          <w:lang w:val="sv-SE"/>
        </w:rPr>
        <w:t>Bestämmelserna i kyrkolagens gällande 16 kapitel ska enligt fö</w:t>
      </w:r>
      <w:r w:rsidRPr="00CB3FDD">
        <w:rPr>
          <w:rFonts w:ascii="Times New Roman" w:hAnsi="Times New Roman"/>
          <w:lang w:val="sv-SE"/>
        </w:rPr>
        <w:t>r</w:t>
      </w:r>
      <w:r w:rsidRPr="00CB3FDD">
        <w:rPr>
          <w:rFonts w:ascii="Times New Roman" w:hAnsi="Times New Roman"/>
          <w:lang w:val="sv-SE"/>
        </w:rPr>
        <w:t>slaget flyttas så gott som sådana till ett underk</w:t>
      </w:r>
      <w:r w:rsidRPr="00CB3FDD">
        <w:rPr>
          <w:rFonts w:ascii="Times New Roman" w:hAnsi="Times New Roman"/>
          <w:lang w:val="sv-SE"/>
        </w:rPr>
        <w:t>a</w:t>
      </w:r>
      <w:r w:rsidRPr="00CB3FDD">
        <w:rPr>
          <w:rFonts w:ascii="Times New Roman" w:hAnsi="Times New Roman"/>
          <w:lang w:val="sv-SE"/>
        </w:rPr>
        <w:lastRenderedPageBreak/>
        <w:t>pitel dock med beaktande av de ändringsbehov som följer av strukturreformen.</w:t>
      </w:r>
      <w:r w:rsidR="00055165" w:rsidRPr="00B3383D">
        <w:rPr>
          <w:rFonts w:ascii="Times New Roman" w:hAnsi="Times New Roman"/>
          <w:lang w:val="sv-SE"/>
        </w:rPr>
        <w:t xml:space="preserve"> </w:t>
      </w:r>
      <w:r w:rsidRPr="00CB3FDD">
        <w:rPr>
          <w:rFonts w:ascii="Times New Roman" w:hAnsi="Times New Roman"/>
          <w:lang w:val="sv-SE"/>
        </w:rPr>
        <w:t>I fråga om d</w:t>
      </w:r>
      <w:r w:rsidRPr="00CB3FDD">
        <w:rPr>
          <w:rFonts w:ascii="Times New Roman" w:hAnsi="Times New Roman"/>
          <w:lang w:val="sv-SE"/>
        </w:rPr>
        <w:t>e</w:t>
      </w:r>
      <w:r w:rsidRPr="00CB3FDD">
        <w:rPr>
          <w:rFonts w:ascii="Times New Roman" w:hAnsi="Times New Roman"/>
          <w:lang w:val="sv-SE"/>
        </w:rPr>
        <w:t>taljmotiveringen till bestämmelserna om kyr</w:t>
      </w:r>
      <w:r w:rsidRPr="00CB3FDD">
        <w:rPr>
          <w:rFonts w:ascii="Times New Roman" w:hAnsi="Times New Roman"/>
          <w:lang w:val="sv-SE"/>
        </w:rPr>
        <w:t>k</w:t>
      </w:r>
      <w:r w:rsidRPr="00CB3FDD">
        <w:rPr>
          <w:rFonts w:ascii="Times New Roman" w:hAnsi="Times New Roman"/>
          <w:lang w:val="sv-SE"/>
        </w:rPr>
        <w:t>böckerna hänvisas också till regeringens prop</w:t>
      </w:r>
      <w:r w:rsidRPr="00CB3FDD">
        <w:rPr>
          <w:rFonts w:ascii="Times New Roman" w:hAnsi="Times New Roman"/>
          <w:lang w:val="sv-SE"/>
        </w:rPr>
        <w:t>o</w:t>
      </w:r>
      <w:r w:rsidRPr="00CB3FDD">
        <w:rPr>
          <w:rFonts w:ascii="Times New Roman" w:hAnsi="Times New Roman"/>
          <w:lang w:val="sv-SE"/>
        </w:rPr>
        <w:t>sition till riksdagen med förslag till ändring av 16 kap. och 25 kap. 12 § i kyrkolagen (RP 19/2010 rd).</w:t>
      </w:r>
      <w:r w:rsidR="00055165" w:rsidRPr="00B3383D">
        <w:rPr>
          <w:rFonts w:ascii="Times New Roman" w:hAnsi="Times New Roman"/>
          <w:lang w:val="sv-SE"/>
        </w:rPr>
        <w:t xml:space="preserve"> </w:t>
      </w:r>
      <w:r w:rsidRPr="00CB3FDD">
        <w:rPr>
          <w:rFonts w:ascii="Times New Roman" w:hAnsi="Times New Roman"/>
          <w:lang w:val="sv-SE"/>
        </w:rPr>
        <w:t>I tolkningen av de föreslagna b</w:t>
      </w:r>
      <w:r w:rsidRPr="00CB3FDD">
        <w:rPr>
          <w:rFonts w:ascii="Times New Roman" w:hAnsi="Times New Roman"/>
          <w:lang w:val="sv-SE"/>
        </w:rPr>
        <w:t>e</w:t>
      </w:r>
      <w:r w:rsidRPr="00CB3FDD">
        <w:rPr>
          <w:rFonts w:ascii="Times New Roman" w:hAnsi="Times New Roman"/>
          <w:lang w:val="sv-SE"/>
        </w:rPr>
        <w:t>stämmelserna kan man också utgå från det förf</w:t>
      </w:r>
      <w:r w:rsidRPr="00CB3FDD">
        <w:rPr>
          <w:rFonts w:ascii="Times New Roman" w:hAnsi="Times New Roman"/>
          <w:lang w:val="sv-SE"/>
        </w:rPr>
        <w:t>a</w:t>
      </w:r>
      <w:r w:rsidRPr="00CB3FDD">
        <w:rPr>
          <w:rFonts w:ascii="Times New Roman" w:hAnsi="Times New Roman"/>
          <w:lang w:val="sv-SE"/>
        </w:rPr>
        <w:t>rande för tolkning av bestämmelserna om kyr</w:t>
      </w:r>
      <w:r w:rsidRPr="00CB3FDD">
        <w:rPr>
          <w:rFonts w:ascii="Times New Roman" w:hAnsi="Times New Roman"/>
          <w:lang w:val="sv-SE"/>
        </w:rPr>
        <w:t>k</w:t>
      </w:r>
      <w:r w:rsidRPr="00CB3FDD">
        <w:rPr>
          <w:rFonts w:ascii="Times New Roman" w:hAnsi="Times New Roman"/>
          <w:lang w:val="sv-SE"/>
        </w:rPr>
        <w:t>böckerna som tillämpats efter reformen år 2011 och från kyrkostyrelsens anvisningar.</w:t>
      </w:r>
    </w:p>
    <w:p w:rsidR="00055165" w:rsidRPr="00B3383D" w:rsidRDefault="00055165" w:rsidP="00055165">
      <w:pPr>
        <w:spacing w:after="0" w:line="240" w:lineRule="auto"/>
        <w:ind w:firstLine="170"/>
        <w:jc w:val="both"/>
        <w:rPr>
          <w:rFonts w:ascii="Times New Roman" w:hAnsi="Times New Roman"/>
          <w:lang w:val="sv-SE"/>
        </w:rPr>
      </w:pPr>
      <w:r w:rsidRPr="00B3383D">
        <w:rPr>
          <w:rFonts w:ascii="Times New Roman" w:hAnsi="Times New Roman"/>
          <w:b/>
          <w:lang w:val="sv-SE"/>
        </w:rPr>
        <w:t xml:space="preserve">45 §. </w:t>
      </w:r>
      <w:r w:rsidR="00CB3FDD" w:rsidRPr="00CB3FDD">
        <w:rPr>
          <w:rFonts w:ascii="Times New Roman" w:hAnsi="Times New Roman"/>
          <w:i/>
          <w:lang w:val="sv-SE"/>
        </w:rPr>
        <w:t>Kyrkböckerna.</w:t>
      </w:r>
      <w:r w:rsidRPr="00B3383D">
        <w:rPr>
          <w:rFonts w:ascii="Times New Roman" w:hAnsi="Times New Roman"/>
          <w:i/>
          <w:lang w:val="sv-SE"/>
        </w:rPr>
        <w:t xml:space="preserve"> </w:t>
      </w:r>
      <w:r w:rsidR="00CB3FDD" w:rsidRPr="00CB3FDD">
        <w:rPr>
          <w:rFonts w:ascii="Times New Roman" w:hAnsi="Times New Roman"/>
          <w:lang w:val="sv-SE"/>
        </w:rPr>
        <w:t>I paragrafen föreskrivs liksom i den gällande lagen att kyrkböcker är kyrkans gemensamma medlemsregister, vilket upprätthålls med hjälp av automatisk datab</w:t>
      </w:r>
      <w:r w:rsidR="00CB3FDD" w:rsidRPr="00CB3FDD">
        <w:rPr>
          <w:rFonts w:ascii="Times New Roman" w:hAnsi="Times New Roman"/>
          <w:lang w:val="sv-SE"/>
        </w:rPr>
        <w:t>e</w:t>
      </w:r>
      <w:r w:rsidR="00CB3FDD" w:rsidRPr="00CB3FDD">
        <w:rPr>
          <w:rFonts w:ascii="Times New Roman" w:hAnsi="Times New Roman"/>
          <w:lang w:val="sv-SE"/>
        </w:rPr>
        <w:t>handling, och de manuellt förda kyrkböckerna.</w:t>
      </w:r>
      <w:r w:rsidR="001D7E65" w:rsidRPr="00B3383D">
        <w:rPr>
          <w:rFonts w:ascii="Times New Roman" w:hAnsi="Times New Roman"/>
          <w:lang w:val="sv-SE"/>
        </w:rPr>
        <w:t xml:space="preserve"> </w:t>
      </w:r>
      <w:r w:rsidR="00CB3FDD" w:rsidRPr="00CB3FDD">
        <w:rPr>
          <w:rFonts w:ascii="Times New Roman" w:hAnsi="Times New Roman"/>
          <w:lang w:val="sv-SE"/>
        </w:rPr>
        <w:t>Vidare räknas det upp i paragrafen vilka han</w:t>
      </w:r>
      <w:r w:rsidR="00CB3FDD" w:rsidRPr="00CB3FDD">
        <w:rPr>
          <w:rFonts w:ascii="Times New Roman" w:hAnsi="Times New Roman"/>
          <w:lang w:val="sv-SE"/>
        </w:rPr>
        <w:t>d</w:t>
      </w:r>
      <w:r w:rsidR="00CB3FDD" w:rsidRPr="00CB3FDD">
        <w:rPr>
          <w:rFonts w:ascii="Times New Roman" w:hAnsi="Times New Roman"/>
          <w:lang w:val="sv-SE"/>
        </w:rPr>
        <w:t>lingar som betraktas som manuella kyrkböcker.</w:t>
      </w:r>
      <w:r w:rsidR="001D7E65" w:rsidRPr="00B3383D">
        <w:rPr>
          <w:rFonts w:ascii="Times New Roman" w:hAnsi="Times New Roman"/>
          <w:lang w:val="sv-SE"/>
        </w:rPr>
        <w:t xml:space="preserve"> </w:t>
      </w:r>
      <w:r w:rsidR="00B810C6" w:rsidRPr="00FF5DAE">
        <w:rPr>
          <w:rFonts w:ascii="Times New Roman" w:hAnsi="Times New Roman"/>
          <w:lang w:val="sv-SE"/>
        </w:rPr>
        <w:t xml:space="preserve">Uppgifterna i de manuella kyrkböckerna </w:t>
      </w:r>
      <w:r w:rsidR="00FF5DAE" w:rsidRPr="00FF5DAE">
        <w:rPr>
          <w:rFonts w:ascii="Times New Roman" w:hAnsi="Times New Roman"/>
          <w:lang w:val="sv-SE"/>
        </w:rPr>
        <w:t>lagras i digital form som en del av medlemsregistret.</w:t>
      </w:r>
      <w:r w:rsidR="001D7E65" w:rsidRPr="00B3383D">
        <w:rPr>
          <w:rFonts w:ascii="Times New Roman" w:hAnsi="Times New Roman"/>
          <w:lang w:val="sv-SE"/>
        </w:rPr>
        <w:t xml:space="preserve"> </w:t>
      </w:r>
      <w:r w:rsidR="00FF5DAE" w:rsidRPr="00FF5DAE">
        <w:rPr>
          <w:rFonts w:ascii="Times New Roman" w:hAnsi="Times New Roman"/>
          <w:lang w:val="sv-SE"/>
        </w:rPr>
        <w:t>Meningen är att överföringen av uppgifter till medlemsregistret ska slutföras före utgången av år 2015.</w:t>
      </w:r>
    </w:p>
    <w:p w:rsidR="00055165" w:rsidRPr="00B3383D" w:rsidRDefault="0035255A" w:rsidP="00055165">
      <w:pPr>
        <w:spacing w:after="0" w:line="240" w:lineRule="auto"/>
        <w:ind w:firstLine="170"/>
        <w:jc w:val="both"/>
        <w:rPr>
          <w:rFonts w:ascii="Times New Roman" w:hAnsi="Times New Roman"/>
          <w:lang w:val="sv-SE"/>
        </w:rPr>
      </w:pPr>
      <w:r w:rsidRPr="00B3383D">
        <w:rPr>
          <w:rFonts w:ascii="Times New Roman" w:hAnsi="Times New Roman"/>
          <w:b/>
          <w:lang w:val="sv-SE"/>
        </w:rPr>
        <w:t xml:space="preserve">46 §. </w:t>
      </w:r>
      <w:r w:rsidR="00FF5DAE" w:rsidRPr="00FF5DAE">
        <w:rPr>
          <w:rFonts w:ascii="Times New Roman" w:hAnsi="Times New Roman"/>
          <w:i/>
          <w:lang w:val="sv-SE"/>
        </w:rPr>
        <w:t>Kyrkböckernas användningsändamål.</w:t>
      </w:r>
      <w:r w:rsidRPr="00B3383D">
        <w:rPr>
          <w:rFonts w:ascii="Times New Roman" w:hAnsi="Times New Roman"/>
          <w:i/>
          <w:lang w:val="sv-SE"/>
        </w:rPr>
        <w:t xml:space="preserve"> </w:t>
      </w:r>
      <w:r w:rsidR="00197BA1" w:rsidRPr="00197BA1">
        <w:rPr>
          <w:rFonts w:ascii="Times New Roman" w:hAnsi="Times New Roman"/>
          <w:lang w:val="sv-SE"/>
        </w:rPr>
        <w:t>Paragrafen föreskriver på motsvarande sätt som i den gällande lagen om användningen av up</w:t>
      </w:r>
      <w:r w:rsidR="00197BA1" w:rsidRPr="00197BA1">
        <w:rPr>
          <w:rFonts w:ascii="Times New Roman" w:hAnsi="Times New Roman"/>
          <w:lang w:val="sv-SE"/>
        </w:rPr>
        <w:t>p</w:t>
      </w:r>
      <w:r w:rsidR="00197BA1" w:rsidRPr="00197BA1">
        <w:rPr>
          <w:rFonts w:ascii="Times New Roman" w:hAnsi="Times New Roman"/>
          <w:lang w:val="sv-SE"/>
        </w:rPr>
        <w:t>gifterna i kyrkböckerna.</w:t>
      </w:r>
      <w:r w:rsidR="00055165" w:rsidRPr="00B3383D">
        <w:rPr>
          <w:rFonts w:ascii="Times New Roman" w:hAnsi="Times New Roman"/>
          <w:lang w:val="sv-SE"/>
        </w:rPr>
        <w:t xml:space="preserve"> </w:t>
      </w:r>
      <w:r w:rsidR="00197BA1" w:rsidRPr="00197BA1">
        <w:rPr>
          <w:rFonts w:ascii="Times New Roman" w:hAnsi="Times New Roman"/>
          <w:lang w:val="sv-SE"/>
        </w:rPr>
        <w:t>Församlingarna och de kyrkliga samfälligheterna använder uppgifterna som stöd för sin verksamhet i det allmänna fö</w:t>
      </w:r>
      <w:r w:rsidR="00197BA1" w:rsidRPr="00197BA1">
        <w:rPr>
          <w:rFonts w:ascii="Times New Roman" w:hAnsi="Times New Roman"/>
          <w:lang w:val="sv-SE"/>
        </w:rPr>
        <w:t>r</w:t>
      </w:r>
      <w:r w:rsidR="00197BA1" w:rsidRPr="00197BA1">
        <w:rPr>
          <w:rFonts w:ascii="Times New Roman" w:hAnsi="Times New Roman"/>
          <w:lang w:val="sv-SE"/>
        </w:rPr>
        <w:t>samlingsarbetet och förvaltningen.</w:t>
      </w:r>
      <w:r w:rsidR="00055165" w:rsidRPr="00B3383D">
        <w:rPr>
          <w:rFonts w:ascii="Times New Roman" w:hAnsi="Times New Roman"/>
          <w:lang w:val="sv-SE"/>
        </w:rPr>
        <w:t xml:space="preserve"> </w:t>
      </w:r>
      <w:r w:rsidR="00197BA1" w:rsidRPr="00197BA1">
        <w:rPr>
          <w:rFonts w:ascii="Times New Roman" w:hAnsi="Times New Roman"/>
          <w:lang w:val="sv-SE"/>
        </w:rPr>
        <w:t>Uppgifterna i kyrkböckerna hjälper också församlingsme</w:t>
      </w:r>
      <w:r w:rsidR="00197BA1" w:rsidRPr="00197BA1">
        <w:rPr>
          <w:rFonts w:ascii="Times New Roman" w:hAnsi="Times New Roman"/>
          <w:lang w:val="sv-SE"/>
        </w:rPr>
        <w:t>d</w:t>
      </w:r>
      <w:r w:rsidR="00197BA1" w:rsidRPr="00197BA1">
        <w:rPr>
          <w:rFonts w:ascii="Times New Roman" w:hAnsi="Times New Roman"/>
          <w:lang w:val="sv-SE"/>
        </w:rPr>
        <w:t>lemmarna att utöva sina rättigheter och fullgöra sina skyldigheter.</w:t>
      </w:r>
      <w:r w:rsidR="00055165" w:rsidRPr="00B3383D">
        <w:rPr>
          <w:rFonts w:ascii="Times New Roman" w:hAnsi="Times New Roman"/>
          <w:lang w:val="sv-SE"/>
        </w:rPr>
        <w:t xml:space="preserve"> </w:t>
      </w:r>
      <w:r w:rsidR="00197BA1" w:rsidRPr="00EA2F96">
        <w:rPr>
          <w:rFonts w:ascii="Times New Roman" w:hAnsi="Times New Roman"/>
          <w:lang w:val="sv-SE"/>
        </w:rPr>
        <w:t>Därtill kan församlingarna och de kyrkliga samfälligheterna använda up</w:t>
      </w:r>
      <w:r w:rsidR="00197BA1" w:rsidRPr="00EA2F96">
        <w:rPr>
          <w:rFonts w:ascii="Times New Roman" w:hAnsi="Times New Roman"/>
          <w:lang w:val="sv-SE"/>
        </w:rPr>
        <w:t>p</w:t>
      </w:r>
      <w:r w:rsidR="00197BA1" w:rsidRPr="00EA2F96">
        <w:rPr>
          <w:rFonts w:ascii="Times New Roman" w:hAnsi="Times New Roman"/>
          <w:lang w:val="sv-SE"/>
        </w:rPr>
        <w:t>gifterna till exempel vid skötseln av i begra</w:t>
      </w:r>
      <w:r w:rsidR="00197BA1" w:rsidRPr="00EA2F96">
        <w:rPr>
          <w:rFonts w:ascii="Times New Roman" w:hAnsi="Times New Roman"/>
          <w:lang w:val="sv-SE"/>
        </w:rPr>
        <w:t>v</w:t>
      </w:r>
      <w:r w:rsidR="00197BA1" w:rsidRPr="00EA2F96">
        <w:rPr>
          <w:rFonts w:ascii="Times New Roman" w:hAnsi="Times New Roman"/>
          <w:lang w:val="sv-SE"/>
        </w:rPr>
        <w:t>ningslagen föreskrivna uppgifter i anslutning till hållandet av a</w:t>
      </w:r>
      <w:r w:rsidR="00EA2F96" w:rsidRPr="00EA2F96">
        <w:rPr>
          <w:rFonts w:ascii="Times New Roman" w:hAnsi="Times New Roman"/>
          <w:lang w:val="sv-SE"/>
        </w:rPr>
        <w:t>llmänna begravningsplatser samt</w:t>
      </w:r>
      <w:r w:rsidR="00197BA1" w:rsidRPr="00EA2F96">
        <w:rPr>
          <w:rFonts w:ascii="Times New Roman" w:hAnsi="Times New Roman"/>
          <w:lang w:val="sv-SE"/>
        </w:rPr>
        <w:t xml:space="preserve"> myndighetsuppgifter som anknyter till folkbo</w:t>
      </w:r>
      <w:r w:rsidR="00197BA1" w:rsidRPr="00EA2F96">
        <w:rPr>
          <w:rFonts w:ascii="Times New Roman" w:hAnsi="Times New Roman"/>
          <w:lang w:val="sv-SE"/>
        </w:rPr>
        <w:t>k</w:t>
      </w:r>
      <w:r w:rsidR="00197BA1" w:rsidRPr="00EA2F96">
        <w:rPr>
          <w:rFonts w:ascii="Times New Roman" w:hAnsi="Times New Roman"/>
          <w:lang w:val="sv-SE"/>
        </w:rPr>
        <w:t>föringen och som fastställs i lagen om befol</w:t>
      </w:r>
      <w:r w:rsidR="00197BA1" w:rsidRPr="00EA2F96">
        <w:rPr>
          <w:rFonts w:ascii="Times New Roman" w:hAnsi="Times New Roman"/>
          <w:lang w:val="sv-SE"/>
        </w:rPr>
        <w:t>k</w:t>
      </w:r>
      <w:r w:rsidR="00197BA1" w:rsidRPr="00EA2F96">
        <w:rPr>
          <w:rFonts w:ascii="Times New Roman" w:hAnsi="Times New Roman"/>
          <w:lang w:val="sv-SE"/>
        </w:rPr>
        <w:t>ningsdatasystemet och Befolkningsregisterce</w:t>
      </w:r>
      <w:r w:rsidR="00197BA1" w:rsidRPr="00EA2F96">
        <w:rPr>
          <w:rFonts w:ascii="Times New Roman" w:hAnsi="Times New Roman"/>
          <w:lang w:val="sv-SE"/>
        </w:rPr>
        <w:t>n</w:t>
      </w:r>
      <w:r w:rsidR="00197BA1" w:rsidRPr="00EA2F96">
        <w:rPr>
          <w:rFonts w:ascii="Times New Roman" w:hAnsi="Times New Roman"/>
          <w:lang w:val="sv-SE"/>
        </w:rPr>
        <w:t>tralens certifikattjänster (661/2009), äktenskap</w:t>
      </w:r>
      <w:r w:rsidR="00197BA1" w:rsidRPr="00EA2F96">
        <w:rPr>
          <w:rFonts w:ascii="Times New Roman" w:hAnsi="Times New Roman"/>
          <w:lang w:val="sv-SE"/>
        </w:rPr>
        <w:t>s</w:t>
      </w:r>
      <w:r w:rsidR="00197BA1" w:rsidRPr="00EA2F96">
        <w:rPr>
          <w:rFonts w:ascii="Times New Roman" w:hAnsi="Times New Roman"/>
          <w:lang w:val="sv-SE"/>
        </w:rPr>
        <w:t>lagen (234/1929) och namnlagen (694/1985).</w:t>
      </w:r>
      <w:r w:rsidR="00055165" w:rsidRPr="00B3383D">
        <w:rPr>
          <w:rFonts w:ascii="Times New Roman" w:hAnsi="Times New Roman"/>
          <w:lang w:val="sv-SE"/>
        </w:rPr>
        <w:t xml:space="preserve"> </w:t>
      </w:r>
    </w:p>
    <w:p w:rsidR="00055165" w:rsidRPr="00B3383D" w:rsidRDefault="003C2A50" w:rsidP="00055165">
      <w:pPr>
        <w:spacing w:after="0" w:line="240" w:lineRule="auto"/>
        <w:ind w:firstLine="170"/>
        <w:jc w:val="both"/>
        <w:rPr>
          <w:rFonts w:ascii="Times New Roman" w:hAnsi="Times New Roman"/>
          <w:lang w:val="sv-SE"/>
        </w:rPr>
      </w:pPr>
      <w:r w:rsidRPr="003C2A50">
        <w:rPr>
          <w:rFonts w:ascii="Times New Roman" w:hAnsi="Times New Roman"/>
          <w:lang w:val="sv-SE"/>
        </w:rPr>
        <w:t xml:space="preserve">Kyrkostyrelsen får använda </w:t>
      </w:r>
      <w:r>
        <w:rPr>
          <w:rFonts w:ascii="Times New Roman" w:hAnsi="Times New Roman"/>
          <w:lang w:val="sv-SE"/>
        </w:rPr>
        <w:t>informationen</w:t>
      </w:r>
      <w:r w:rsidRPr="003C2A50">
        <w:rPr>
          <w:rFonts w:ascii="Times New Roman" w:hAnsi="Times New Roman"/>
          <w:lang w:val="sv-SE"/>
        </w:rPr>
        <w:t xml:space="preserve"> i medlemsregistret vid statistikföring och geno</w:t>
      </w:r>
      <w:r w:rsidRPr="003C2A50">
        <w:rPr>
          <w:rFonts w:ascii="Times New Roman" w:hAnsi="Times New Roman"/>
          <w:lang w:val="sv-SE"/>
        </w:rPr>
        <w:t>m</w:t>
      </w:r>
      <w:r w:rsidRPr="003C2A50">
        <w:rPr>
          <w:rFonts w:ascii="Times New Roman" w:hAnsi="Times New Roman"/>
          <w:lang w:val="sv-SE"/>
        </w:rPr>
        <w:t>föring av undersökningar som anknyter till ky</w:t>
      </w:r>
      <w:r w:rsidRPr="003C2A50">
        <w:rPr>
          <w:rFonts w:ascii="Times New Roman" w:hAnsi="Times New Roman"/>
          <w:lang w:val="sv-SE"/>
        </w:rPr>
        <w:t>r</w:t>
      </w:r>
      <w:r w:rsidRPr="003C2A50">
        <w:rPr>
          <w:rFonts w:ascii="Times New Roman" w:hAnsi="Times New Roman"/>
          <w:lang w:val="sv-SE"/>
        </w:rPr>
        <w:t>kans verksamhet.</w:t>
      </w:r>
      <w:r w:rsidR="00055165" w:rsidRPr="00B3383D">
        <w:rPr>
          <w:rFonts w:ascii="Times New Roman" w:hAnsi="Times New Roman"/>
          <w:lang w:val="sv-SE"/>
        </w:rPr>
        <w:t xml:space="preserve"> </w:t>
      </w:r>
      <w:r w:rsidRPr="003C2A50">
        <w:rPr>
          <w:rFonts w:ascii="Times New Roman" w:hAnsi="Times New Roman"/>
          <w:lang w:val="sv-SE"/>
        </w:rPr>
        <w:t xml:space="preserve">Domkapitlen kan använda </w:t>
      </w:r>
      <w:r>
        <w:rPr>
          <w:rFonts w:ascii="Times New Roman" w:hAnsi="Times New Roman"/>
          <w:lang w:val="sv-SE"/>
        </w:rPr>
        <w:t>informationen</w:t>
      </w:r>
      <w:r w:rsidRPr="003C2A50">
        <w:rPr>
          <w:rFonts w:ascii="Times New Roman" w:hAnsi="Times New Roman"/>
          <w:lang w:val="sv-SE"/>
        </w:rPr>
        <w:t xml:space="preserve"> vid skötseln av uppgifter som regleras i denna lag eller med stöd av den.</w:t>
      </w:r>
      <w:r w:rsidR="00055165" w:rsidRPr="00B3383D">
        <w:rPr>
          <w:rFonts w:ascii="Times New Roman" w:hAnsi="Times New Roman"/>
          <w:lang w:val="sv-SE"/>
        </w:rPr>
        <w:t xml:space="preserve"> </w:t>
      </w:r>
      <w:r w:rsidRPr="003C2A50">
        <w:rPr>
          <w:rFonts w:ascii="Times New Roman" w:hAnsi="Times New Roman"/>
          <w:lang w:val="sv-SE"/>
        </w:rPr>
        <w:t>I</w:t>
      </w:r>
      <w:r w:rsidRPr="003C2A50">
        <w:rPr>
          <w:rFonts w:ascii="Times New Roman" w:hAnsi="Times New Roman"/>
          <w:lang w:val="sv-SE"/>
        </w:rPr>
        <w:t>n</w:t>
      </w:r>
      <w:r w:rsidRPr="003C2A50">
        <w:rPr>
          <w:rFonts w:ascii="Times New Roman" w:hAnsi="Times New Roman"/>
          <w:lang w:val="sv-SE"/>
        </w:rPr>
        <w:t>formationen behövs bland annat i uppgifter som hänför sig till kyrkliga val, rösträtt och valba</w:t>
      </w:r>
      <w:r w:rsidRPr="003C2A50">
        <w:rPr>
          <w:rFonts w:ascii="Times New Roman" w:hAnsi="Times New Roman"/>
          <w:lang w:val="sv-SE"/>
        </w:rPr>
        <w:t>r</w:t>
      </w:r>
      <w:r w:rsidRPr="003C2A50">
        <w:rPr>
          <w:rFonts w:ascii="Times New Roman" w:hAnsi="Times New Roman"/>
          <w:lang w:val="sv-SE"/>
        </w:rPr>
        <w:t>het, tillsättandet av tjänster och prästvigning.</w:t>
      </w:r>
    </w:p>
    <w:p w:rsidR="00055165" w:rsidRPr="00B3383D" w:rsidRDefault="003C2A50" w:rsidP="00055165">
      <w:pPr>
        <w:spacing w:after="0" w:line="240" w:lineRule="auto"/>
        <w:ind w:firstLine="170"/>
        <w:jc w:val="both"/>
        <w:rPr>
          <w:rFonts w:ascii="Times New Roman" w:hAnsi="Times New Roman"/>
          <w:lang w:val="sv-SE"/>
        </w:rPr>
      </w:pPr>
      <w:r w:rsidRPr="003C2A50">
        <w:rPr>
          <w:rFonts w:ascii="Times New Roman" w:hAnsi="Times New Roman"/>
          <w:lang w:val="sv-SE"/>
        </w:rPr>
        <w:t>Användningen av uppgifterna i kyrkböckerna styrs dessutom av de allmänna principerna för behandlingen av personuppgifter, som fastställs i personuppgiftslagen.</w:t>
      </w:r>
    </w:p>
    <w:p w:rsidR="009B1343" w:rsidRPr="00B3383D" w:rsidRDefault="009B1343" w:rsidP="009B1343">
      <w:pPr>
        <w:spacing w:after="0" w:line="240" w:lineRule="auto"/>
        <w:ind w:firstLine="170"/>
        <w:jc w:val="both"/>
        <w:rPr>
          <w:rFonts w:ascii="Times New Roman" w:hAnsi="Times New Roman"/>
          <w:lang w:val="sv-SE"/>
        </w:rPr>
      </w:pPr>
      <w:r w:rsidRPr="00B3383D">
        <w:rPr>
          <w:rFonts w:ascii="Times New Roman" w:hAnsi="Times New Roman"/>
          <w:b/>
          <w:lang w:val="sv-SE"/>
        </w:rPr>
        <w:lastRenderedPageBreak/>
        <w:t xml:space="preserve">47 §. </w:t>
      </w:r>
      <w:r w:rsidR="003C2A50" w:rsidRPr="003C2A50">
        <w:rPr>
          <w:rFonts w:ascii="Times New Roman" w:hAnsi="Times New Roman"/>
          <w:i/>
          <w:lang w:val="sv-SE"/>
        </w:rPr>
        <w:t>Centralregister.</w:t>
      </w:r>
      <w:r w:rsidRPr="00B3383D">
        <w:rPr>
          <w:rFonts w:ascii="Times New Roman" w:hAnsi="Times New Roman"/>
          <w:i/>
          <w:lang w:val="sv-SE"/>
        </w:rPr>
        <w:t xml:space="preserve"> </w:t>
      </w:r>
      <w:r w:rsidR="00AB70A6" w:rsidRPr="006B055B">
        <w:rPr>
          <w:rFonts w:ascii="Times New Roman" w:hAnsi="Times New Roman"/>
          <w:lang w:val="sv-SE"/>
        </w:rPr>
        <w:t xml:space="preserve">Enligt förslaget fungerar </w:t>
      </w:r>
      <w:r w:rsidR="006B055B" w:rsidRPr="006B055B">
        <w:rPr>
          <w:rFonts w:ascii="Times New Roman" w:hAnsi="Times New Roman"/>
          <w:lang w:val="sv-SE"/>
        </w:rPr>
        <w:t>de enskilda församlingarnas pastorsexpeditioner inte längre som registeransvariga.</w:t>
      </w:r>
      <w:r w:rsidRPr="00B3383D">
        <w:rPr>
          <w:rFonts w:ascii="Times New Roman" w:hAnsi="Times New Roman"/>
          <w:lang w:val="sv-SE"/>
        </w:rPr>
        <w:t xml:space="preserve"> </w:t>
      </w:r>
      <w:r w:rsidR="006B055B" w:rsidRPr="006B055B">
        <w:rPr>
          <w:rFonts w:ascii="Times New Roman" w:hAnsi="Times New Roman"/>
          <w:lang w:val="sv-SE"/>
        </w:rPr>
        <w:t>Församlin</w:t>
      </w:r>
      <w:r w:rsidR="006B055B" w:rsidRPr="006B055B">
        <w:rPr>
          <w:rFonts w:ascii="Times New Roman" w:hAnsi="Times New Roman"/>
          <w:lang w:val="sv-SE"/>
        </w:rPr>
        <w:t>g</w:t>
      </w:r>
      <w:r w:rsidR="006B055B" w:rsidRPr="006B055B">
        <w:rPr>
          <w:rFonts w:ascii="Times New Roman" w:hAnsi="Times New Roman"/>
          <w:lang w:val="sv-SE"/>
        </w:rPr>
        <w:t xml:space="preserve">arna i en kyrklig samfällighet ska ordna </w:t>
      </w:r>
      <w:r w:rsidR="00C62AF6">
        <w:rPr>
          <w:rFonts w:ascii="Times New Roman" w:hAnsi="Times New Roman"/>
          <w:lang w:val="sv-SE"/>
        </w:rPr>
        <w:t xml:space="preserve">förandet av </w:t>
      </w:r>
      <w:r w:rsidR="006B055B" w:rsidRPr="006B055B">
        <w:rPr>
          <w:rFonts w:ascii="Times New Roman" w:hAnsi="Times New Roman"/>
          <w:lang w:val="sv-SE"/>
        </w:rPr>
        <w:t>kyrkb</w:t>
      </w:r>
      <w:r w:rsidR="00C62AF6">
        <w:rPr>
          <w:rFonts w:ascii="Times New Roman" w:hAnsi="Times New Roman"/>
          <w:lang w:val="sv-SE"/>
        </w:rPr>
        <w:t>öckerna</w:t>
      </w:r>
      <w:r w:rsidR="006B055B" w:rsidRPr="006B055B">
        <w:rPr>
          <w:rFonts w:ascii="Times New Roman" w:hAnsi="Times New Roman"/>
          <w:lang w:val="sv-SE"/>
        </w:rPr>
        <w:t xml:space="preserve"> som ett gemensamt centralr</w:t>
      </w:r>
      <w:r w:rsidR="006B055B" w:rsidRPr="006B055B">
        <w:rPr>
          <w:rFonts w:ascii="Times New Roman" w:hAnsi="Times New Roman"/>
          <w:lang w:val="sv-SE"/>
        </w:rPr>
        <w:t>e</w:t>
      </w:r>
      <w:r w:rsidR="006B055B" w:rsidRPr="006B055B">
        <w:rPr>
          <w:rFonts w:ascii="Times New Roman" w:hAnsi="Times New Roman"/>
          <w:lang w:val="sv-SE"/>
        </w:rPr>
        <w:t>gister, varvid de enskilda församlingarnas adm</w:t>
      </w:r>
      <w:r w:rsidR="006B055B" w:rsidRPr="006B055B">
        <w:rPr>
          <w:rFonts w:ascii="Times New Roman" w:hAnsi="Times New Roman"/>
          <w:lang w:val="sv-SE"/>
        </w:rPr>
        <w:t>i</w:t>
      </w:r>
      <w:r w:rsidR="006B055B" w:rsidRPr="006B055B">
        <w:rPr>
          <w:rFonts w:ascii="Times New Roman" w:hAnsi="Times New Roman"/>
          <w:lang w:val="sv-SE"/>
        </w:rPr>
        <w:t>nistrativa uppgifter minskar.</w:t>
      </w:r>
      <w:r w:rsidRPr="00B3383D">
        <w:rPr>
          <w:rFonts w:ascii="Times New Roman" w:hAnsi="Times New Roman"/>
          <w:lang w:val="sv-SE"/>
        </w:rPr>
        <w:t xml:space="preserve"> </w:t>
      </w:r>
      <w:r w:rsidR="006B055B" w:rsidRPr="006B055B">
        <w:rPr>
          <w:rFonts w:ascii="Times New Roman" w:hAnsi="Times New Roman"/>
          <w:lang w:val="sv-SE"/>
        </w:rPr>
        <w:t>Församlingarna kan dock ha serviceställen som gör det lättare för medlemmarna att använda bland annat de folkbokföringstjänster som kyrkan ansvarar för.</w:t>
      </w:r>
      <w:r w:rsidRPr="00B3383D">
        <w:rPr>
          <w:rFonts w:ascii="Times New Roman" w:hAnsi="Times New Roman"/>
          <w:lang w:val="sv-SE"/>
        </w:rPr>
        <w:t xml:space="preserve"> </w:t>
      </w:r>
    </w:p>
    <w:p w:rsidR="009B1343" w:rsidRPr="00B3383D" w:rsidRDefault="006B055B" w:rsidP="009B1343">
      <w:pPr>
        <w:spacing w:after="0" w:line="240" w:lineRule="auto"/>
        <w:ind w:firstLine="170"/>
        <w:jc w:val="both"/>
        <w:rPr>
          <w:rFonts w:ascii="Times New Roman" w:hAnsi="Times New Roman"/>
          <w:lang w:val="sv-SE"/>
        </w:rPr>
      </w:pPr>
      <w:r w:rsidRPr="006B055B">
        <w:rPr>
          <w:rFonts w:ascii="Times New Roman" w:hAnsi="Times New Roman"/>
          <w:lang w:val="sv-SE"/>
        </w:rPr>
        <w:t>Centralregistret kan också utgöra en regional helhet som är större än en kyrklig samfällighet.</w:t>
      </w:r>
      <w:r w:rsidR="009B1343" w:rsidRPr="00B3383D">
        <w:rPr>
          <w:rFonts w:ascii="Times New Roman" w:hAnsi="Times New Roman"/>
          <w:lang w:val="sv-SE"/>
        </w:rPr>
        <w:t xml:space="preserve"> </w:t>
      </w:r>
      <w:r w:rsidRPr="006B055B">
        <w:rPr>
          <w:rFonts w:ascii="Times New Roman" w:hAnsi="Times New Roman"/>
          <w:lang w:val="sv-SE"/>
        </w:rPr>
        <w:t>Det är inte heller uteslutet att till exempel de kyrkliga samfälligheterna inom ett stift bildar ett gemensamt centralregister.</w:t>
      </w:r>
      <w:r w:rsidR="009B1343" w:rsidRPr="00B3383D">
        <w:rPr>
          <w:rFonts w:ascii="Times New Roman" w:hAnsi="Times New Roman"/>
          <w:lang w:val="sv-SE"/>
        </w:rPr>
        <w:t xml:space="preserve"> </w:t>
      </w:r>
    </w:p>
    <w:p w:rsidR="009B1343" w:rsidRPr="00B3383D" w:rsidRDefault="00C62AF6" w:rsidP="009B1343">
      <w:pPr>
        <w:spacing w:after="0" w:line="240" w:lineRule="auto"/>
        <w:ind w:firstLine="170"/>
        <w:jc w:val="both"/>
        <w:rPr>
          <w:rFonts w:ascii="Times New Roman" w:hAnsi="Times New Roman"/>
          <w:lang w:val="sv-SE"/>
        </w:rPr>
      </w:pPr>
      <w:r w:rsidRPr="00C62AF6">
        <w:rPr>
          <w:rFonts w:ascii="Times New Roman" w:hAnsi="Times New Roman"/>
          <w:lang w:val="sv-SE"/>
        </w:rPr>
        <w:t>Närmare bestämmelser om ordnandet av centralregistret finns i det föreslagna 8 kapitlet i kyrkoordningen.</w:t>
      </w:r>
    </w:p>
    <w:p w:rsidR="009B1343" w:rsidRPr="00B3383D" w:rsidRDefault="009B1343" w:rsidP="009B1343">
      <w:pPr>
        <w:spacing w:after="0" w:line="240" w:lineRule="auto"/>
        <w:ind w:firstLine="170"/>
        <w:jc w:val="both"/>
        <w:rPr>
          <w:rFonts w:ascii="Times New Roman" w:hAnsi="Times New Roman"/>
          <w:lang w:val="sv-SE"/>
        </w:rPr>
      </w:pPr>
      <w:r w:rsidRPr="00B3383D">
        <w:rPr>
          <w:rFonts w:ascii="Times New Roman" w:hAnsi="Times New Roman"/>
          <w:b/>
          <w:lang w:val="sv-SE"/>
        </w:rPr>
        <w:t xml:space="preserve">48 §. </w:t>
      </w:r>
      <w:r w:rsidR="00C62AF6" w:rsidRPr="00C62AF6">
        <w:rPr>
          <w:rFonts w:ascii="Times New Roman" w:hAnsi="Times New Roman"/>
          <w:i/>
          <w:lang w:val="sv-SE"/>
        </w:rPr>
        <w:t>Medlemsregistrets datainnehåll.</w:t>
      </w:r>
      <w:r w:rsidRPr="00B3383D">
        <w:rPr>
          <w:rFonts w:ascii="Times New Roman" w:hAnsi="Times New Roman"/>
          <w:i/>
          <w:lang w:val="sv-SE"/>
        </w:rPr>
        <w:t xml:space="preserve"> </w:t>
      </w:r>
      <w:r w:rsidR="00C62AF6" w:rsidRPr="00C62AF6">
        <w:rPr>
          <w:rFonts w:ascii="Times New Roman" w:hAnsi="Times New Roman"/>
          <w:lang w:val="sv-SE"/>
        </w:rPr>
        <w:t>Par</w:t>
      </w:r>
      <w:r w:rsidR="00C62AF6" w:rsidRPr="00C62AF6">
        <w:rPr>
          <w:rFonts w:ascii="Times New Roman" w:hAnsi="Times New Roman"/>
          <w:lang w:val="sv-SE"/>
        </w:rPr>
        <w:t>a</w:t>
      </w:r>
      <w:r w:rsidR="00C62AF6" w:rsidRPr="00C62AF6">
        <w:rPr>
          <w:rFonts w:ascii="Times New Roman" w:hAnsi="Times New Roman"/>
          <w:lang w:val="sv-SE"/>
        </w:rPr>
        <w:t xml:space="preserve">grafen föreskriver på motsvarande sätt som den gällande lagen om de uppgifter som ska </w:t>
      </w:r>
      <w:r w:rsidR="00C62AF6">
        <w:rPr>
          <w:rFonts w:ascii="Times New Roman" w:hAnsi="Times New Roman"/>
          <w:lang w:val="sv-SE"/>
        </w:rPr>
        <w:t>införas</w:t>
      </w:r>
      <w:r w:rsidR="00C62AF6" w:rsidRPr="00C62AF6">
        <w:rPr>
          <w:rFonts w:ascii="Times New Roman" w:hAnsi="Times New Roman"/>
          <w:lang w:val="sv-SE"/>
        </w:rPr>
        <w:t xml:space="preserve"> i kyrkans gemensamma medlemsregister och behandlingen av uppgifter om personer som inte hör till kyrkan.</w:t>
      </w:r>
      <w:r w:rsidRPr="00B3383D">
        <w:rPr>
          <w:rFonts w:ascii="Times New Roman" w:hAnsi="Times New Roman"/>
          <w:lang w:val="sv-SE"/>
        </w:rPr>
        <w:t xml:space="preserve"> </w:t>
      </w:r>
      <w:r w:rsidR="00C62AF6" w:rsidRPr="00C62AF6">
        <w:rPr>
          <w:rFonts w:ascii="Times New Roman" w:hAnsi="Times New Roman"/>
          <w:lang w:val="sv-SE"/>
        </w:rPr>
        <w:t>Bestämmelser om evangelisk-lutherska kyrkans medlemsregister finns också i lagen om trossamfundens medlemsregister, vars 4 och 5 § reglerar medlemsregistrets datainn</w:t>
      </w:r>
      <w:r w:rsidR="00C62AF6" w:rsidRPr="00C62AF6">
        <w:rPr>
          <w:rFonts w:ascii="Times New Roman" w:hAnsi="Times New Roman"/>
          <w:lang w:val="sv-SE"/>
        </w:rPr>
        <w:t>e</w:t>
      </w:r>
      <w:r w:rsidR="00C62AF6" w:rsidRPr="00C62AF6">
        <w:rPr>
          <w:rFonts w:ascii="Times New Roman" w:hAnsi="Times New Roman"/>
          <w:lang w:val="sv-SE"/>
        </w:rPr>
        <w:t>håll.</w:t>
      </w:r>
      <w:r w:rsidRPr="00B3383D">
        <w:rPr>
          <w:rFonts w:ascii="Times New Roman" w:hAnsi="Times New Roman"/>
          <w:lang w:val="sv-SE"/>
        </w:rPr>
        <w:t xml:space="preserve"> </w:t>
      </w:r>
      <w:r w:rsidR="00C62AF6" w:rsidRPr="00E21F60">
        <w:rPr>
          <w:rFonts w:ascii="Times New Roman" w:hAnsi="Times New Roman"/>
          <w:lang w:val="sv-SE"/>
        </w:rPr>
        <w:t xml:space="preserve">I medlemsregistret införs också </w:t>
      </w:r>
      <w:r w:rsidR="00E21F60">
        <w:rPr>
          <w:rFonts w:ascii="Times New Roman" w:hAnsi="Times New Roman"/>
          <w:lang w:val="sv-SE"/>
        </w:rPr>
        <w:t xml:space="preserve">de </w:t>
      </w:r>
      <w:r w:rsidR="00C62AF6" w:rsidRPr="00E21F60">
        <w:rPr>
          <w:rFonts w:ascii="Times New Roman" w:hAnsi="Times New Roman"/>
          <w:lang w:val="sv-SE"/>
        </w:rPr>
        <w:t>uppgi</w:t>
      </w:r>
      <w:r w:rsidR="00C62AF6" w:rsidRPr="00E21F60">
        <w:rPr>
          <w:rFonts w:ascii="Times New Roman" w:hAnsi="Times New Roman"/>
          <w:lang w:val="sv-SE"/>
        </w:rPr>
        <w:t>f</w:t>
      </w:r>
      <w:r w:rsidR="00C62AF6" w:rsidRPr="00E21F60">
        <w:rPr>
          <w:rFonts w:ascii="Times New Roman" w:hAnsi="Times New Roman"/>
          <w:lang w:val="sv-SE"/>
        </w:rPr>
        <w:t>ter som överförts från de manuella kyrkböcke</w:t>
      </w:r>
      <w:r w:rsidR="00C62AF6" w:rsidRPr="00E21F60">
        <w:rPr>
          <w:rFonts w:ascii="Times New Roman" w:hAnsi="Times New Roman"/>
          <w:lang w:val="sv-SE"/>
        </w:rPr>
        <w:t>r</w:t>
      </w:r>
      <w:r w:rsidR="00C62AF6" w:rsidRPr="00E21F60">
        <w:rPr>
          <w:rFonts w:ascii="Times New Roman" w:hAnsi="Times New Roman"/>
          <w:lang w:val="sv-SE"/>
        </w:rPr>
        <w:t>na till digital form.</w:t>
      </w:r>
      <w:r w:rsidRPr="00B3383D">
        <w:rPr>
          <w:rFonts w:ascii="Times New Roman" w:hAnsi="Times New Roman"/>
          <w:lang w:val="sv-SE"/>
        </w:rPr>
        <w:t xml:space="preserve"> </w:t>
      </w:r>
      <w:r w:rsidR="00E21F60" w:rsidRPr="00E21F60">
        <w:rPr>
          <w:rFonts w:ascii="Times New Roman" w:hAnsi="Times New Roman"/>
          <w:lang w:val="sv-SE"/>
        </w:rPr>
        <w:t>Följaktligen omfattar me</w:t>
      </w:r>
      <w:r w:rsidR="00E21F60" w:rsidRPr="00E21F60">
        <w:rPr>
          <w:rFonts w:ascii="Times New Roman" w:hAnsi="Times New Roman"/>
          <w:lang w:val="sv-SE"/>
        </w:rPr>
        <w:t>d</w:t>
      </w:r>
      <w:r w:rsidR="00E21F60" w:rsidRPr="00E21F60">
        <w:rPr>
          <w:rFonts w:ascii="Times New Roman" w:hAnsi="Times New Roman"/>
          <w:lang w:val="sv-SE"/>
        </w:rPr>
        <w:t>lemsregistret också uppgifterna i de kyrkböcker som förts innan lagen om trossamfundens me</w:t>
      </w:r>
      <w:r w:rsidR="00E21F60" w:rsidRPr="00E21F60">
        <w:rPr>
          <w:rFonts w:ascii="Times New Roman" w:hAnsi="Times New Roman"/>
          <w:lang w:val="sv-SE"/>
        </w:rPr>
        <w:t>d</w:t>
      </w:r>
      <w:r w:rsidR="00E21F60" w:rsidRPr="00E21F60">
        <w:rPr>
          <w:rFonts w:ascii="Times New Roman" w:hAnsi="Times New Roman"/>
          <w:lang w:val="sv-SE"/>
        </w:rPr>
        <w:t>lemsregister trädde i kraft 1.10.1999 och som överförts till medlemsregistret.</w:t>
      </w:r>
      <w:r w:rsidRPr="00B3383D">
        <w:rPr>
          <w:rFonts w:ascii="Times New Roman" w:hAnsi="Times New Roman"/>
          <w:lang w:val="sv-SE"/>
        </w:rPr>
        <w:t xml:space="preserve"> </w:t>
      </w:r>
      <w:r w:rsidR="00E21F60" w:rsidRPr="00E21F60">
        <w:rPr>
          <w:rFonts w:ascii="Times New Roman" w:hAnsi="Times New Roman"/>
          <w:lang w:val="sv-SE"/>
        </w:rPr>
        <w:t>Samma infor</w:t>
      </w:r>
      <w:r w:rsidR="00E21F60" w:rsidRPr="00E21F60">
        <w:rPr>
          <w:rFonts w:ascii="Times New Roman" w:hAnsi="Times New Roman"/>
          <w:lang w:val="sv-SE"/>
        </w:rPr>
        <w:t>m</w:t>
      </w:r>
      <w:r w:rsidR="00E21F60" w:rsidRPr="00E21F60">
        <w:rPr>
          <w:rFonts w:ascii="Times New Roman" w:hAnsi="Times New Roman"/>
          <w:lang w:val="sv-SE"/>
        </w:rPr>
        <w:t>ation kan alltså finnas samtidigt både i en man</w:t>
      </w:r>
      <w:r w:rsidR="00E21F60" w:rsidRPr="00E21F60">
        <w:rPr>
          <w:rFonts w:ascii="Times New Roman" w:hAnsi="Times New Roman"/>
          <w:lang w:val="sv-SE"/>
        </w:rPr>
        <w:t>u</w:t>
      </w:r>
      <w:r w:rsidR="00E21F60" w:rsidRPr="00E21F60">
        <w:rPr>
          <w:rFonts w:ascii="Times New Roman" w:hAnsi="Times New Roman"/>
          <w:lang w:val="sv-SE"/>
        </w:rPr>
        <w:t>ell kyrkbok och i ett medlemsregister.</w:t>
      </w:r>
      <w:r w:rsidRPr="00B3383D">
        <w:rPr>
          <w:rFonts w:ascii="Times New Roman" w:hAnsi="Times New Roman"/>
          <w:lang w:val="sv-SE"/>
        </w:rPr>
        <w:t xml:space="preserve"> </w:t>
      </w:r>
    </w:p>
    <w:p w:rsidR="009B1343" w:rsidRPr="00B3383D" w:rsidRDefault="00E21F60" w:rsidP="009B1343">
      <w:pPr>
        <w:spacing w:after="0" w:line="240" w:lineRule="auto"/>
        <w:ind w:firstLine="170"/>
        <w:jc w:val="both"/>
        <w:rPr>
          <w:rFonts w:ascii="Times New Roman" w:hAnsi="Times New Roman"/>
          <w:lang w:val="sv-SE"/>
        </w:rPr>
      </w:pPr>
      <w:r w:rsidRPr="00E21F60">
        <w:rPr>
          <w:rFonts w:ascii="Times New Roman" w:hAnsi="Times New Roman"/>
          <w:lang w:val="sv-SE"/>
        </w:rPr>
        <w:t>Det föreslås att närmare bestämmelser om de uppgifter som avses i 5 § 6 och 7 punkten i l</w:t>
      </w:r>
      <w:r w:rsidRPr="00E21F60">
        <w:rPr>
          <w:rFonts w:ascii="Times New Roman" w:hAnsi="Times New Roman"/>
          <w:lang w:val="sv-SE"/>
        </w:rPr>
        <w:t>a</w:t>
      </w:r>
      <w:r w:rsidRPr="00E21F60">
        <w:rPr>
          <w:rFonts w:ascii="Times New Roman" w:hAnsi="Times New Roman"/>
          <w:lang w:val="sv-SE"/>
        </w:rPr>
        <w:t>gen om trossamfundens medlemsregister och som ska införas i medlemsregistret införs i ky</w:t>
      </w:r>
      <w:r w:rsidRPr="00E21F60">
        <w:rPr>
          <w:rFonts w:ascii="Times New Roman" w:hAnsi="Times New Roman"/>
          <w:lang w:val="sv-SE"/>
        </w:rPr>
        <w:t>r</w:t>
      </w:r>
      <w:r w:rsidRPr="00E21F60">
        <w:rPr>
          <w:rFonts w:ascii="Times New Roman" w:hAnsi="Times New Roman"/>
          <w:lang w:val="sv-SE"/>
        </w:rPr>
        <w:t>koordningen.</w:t>
      </w:r>
      <w:r w:rsidR="009B1343" w:rsidRPr="00B3383D">
        <w:rPr>
          <w:rFonts w:ascii="Times New Roman" w:hAnsi="Times New Roman"/>
          <w:lang w:val="sv-SE"/>
        </w:rPr>
        <w:t xml:space="preserve"> </w:t>
      </w:r>
    </w:p>
    <w:p w:rsidR="009B1343" w:rsidRPr="00B3383D" w:rsidRDefault="00ED717A" w:rsidP="009B1343">
      <w:pPr>
        <w:spacing w:after="0" w:line="240" w:lineRule="auto"/>
        <w:ind w:firstLine="170"/>
        <w:jc w:val="both"/>
        <w:rPr>
          <w:rFonts w:ascii="Times New Roman" w:hAnsi="Times New Roman"/>
          <w:lang w:val="sv-SE"/>
        </w:rPr>
      </w:pPr>
      <w:r w:rsidRPr="00ED717A">
        <w:rPr>
          <w:rFonts w:ascii="Times New Roman" w:hAnsi="Times New Roman"/>
          <w:lang w:val="sv-SE"/>
        </w:rPr>
        <w:t>I medlemsregistret införs i regel endast up</w:t>
      </w:r>
      <w:r w:rsidRPr="00ED717A">
        <w:rPr>
          <w:rFonts w:ascii="Times New Roman" w:hAnsi="Times New Roman"/>
          <w:lang w:val="sv-SE"/>
        </w:rPr>
        <w:t>p</w:t>
      </w:r>
      <w:r w:rsidRPr="00ED717A">
        <w:rPr>
          <w:rFonts w:ascii="Times New Roman" w:hAnsi="Times New Roman"/>
          <w:lang w:val="sv-SE"/>
        </w:rPr>
        <w:t>gifter om kyrkans medlemmar.</w:t>
      </w:r>
      <w:r w:rsidR="009B1343" w:rsidRPr="00B3383D">
        <w:rPr>
          <w:rFonts w:ascii="Times New Roman" w:hAnsi="Times New Roman"/>
          <w:lang w:val="sv-SE"/>
        </w:rPr>
        <w:t xml:space="preserve"> </w:t>
      </w:r>
      <w:r w:rsidRPr="00ED717A">
        <w:rPr>
          <w:rFonts w:ascii="Times New Roman" w:hAnsi="Times New Roman"/>
          <w:lang w:val="sv-SE"/>
        </w:rPr>
        <w:t>Med stöd av 5 § 3‒5 punkten i lagen om trossamfundens me</w:t>
      </w:r>
      <w:r w:rsidRPr="00ED717A">
        <w:rPr>
          <w:rFonts w:ascii="Times New Roman" w:hAnsi="Times New Roman"/>
          <w:lang w:val="sv-SE"/>
        </w:rPr>
        <w:t>d</w:t>
      </w:r>
      <w:r w:rsidRPr="00ED717A">
        <w:rPr>
          <w:rFonts w:ascii="Times New Roman" w:hAnsi="Times New Roman"/>
          <w:lang w:val="sv-SE"/>
        </w:rPr>
        <w:t>lemsregister kan medlemsregistret dock inn</w:t>
      </w:r>
      <w:r w:rsidRPr="00ED717A">
        <w:rPr>
          <w:rFonts w:ascii="Times New Roman" w:hAnsi="Times New Roman"/>
          <w:lang w:val="sv-SE"/>
        </w:rPr>
        <w:t>e</w:t>
      </w:r>
      <w:r w:rsidRPr="00ED717A">
        <w:rPr>
          <w:rFonts w:ascii="Times New Roman" w:hAnsi="Times New Roman"/>
          <w:lang w:val="sv-SE"/>
        </w:rPr>
        <w:t>hålla personuppgifter om en make, ett barn eller en förälder till en medlem av kyrkan, även om dessa inte hör till kyrkan.</w:t>
      </w:r>
      <w:r w:rsidR="009B1343" w:rsidRPr="00B3383D">
        <w:rPr>
          <w:rFonts w:ascii="Times New Roman" w:hAnsi="Times New Roman"/>
          <w:lang w:val="sv-SE"/>
        </w:rPr>
        <w:t xml:space="preserve"> </w:t>
      </w:r>
      <w:r w:rsidRPr="00ED717A">
        <w:rPr>
          <w:rFonts w:ascii="Times New Roman" w:hAnsi="Times New Roman"/>
          <w:lang w:val="sv-SE"/>
        </w:rPr>
        <w:t>En förutsättning är att uppgifterna om de så kallade referenspersonerna är nödvändiga med tanke på trossamfundets verksamhet och förvaltning.</w:t>
      </w:r>
      <w:r w:rsidR="009B1343" w:rsidRPr="00B3383D">
        <w:rPr>
          <w:rFonts w:ascii="Times New Roman" w:hAnsi="Times New Roman"/>
          <w:lang w:val="sv-SE"/>
        </w:rPr>
        <w:t xml:space="preserve"> </w:t>
      </w:r>
      <w:r w:rsidRPr="00ED717A">
        <w:rPr>
          <w:rFonts w:ascii="Times New Roman" w:hAnsi="Times New Roman"/>
          <w:lang w:val="sv-SE"/>
        </w:rPr>
        <w:t>Uppgifterna behövs bland annat i utredningen av hinder för äkte</w:t>
      </w:r>
      <w:r w:rsidRPr="00ED717A">
        <w:rPr>
          <w:rFonts w:ascii="Times New Roman" w:hAnsi="Times New Roman"/>
          <w:lang w:val="sv-SE"/>
        </w:rPr>
        <w:t>n</w:t>
      </w:r>
      <w:r w:rsidRPr="00ED717A">
        <w:rPr>
          <w:rFonts w:ascii="Times New Roman" w:hAnsi="Times New Roman"/>
          <w:lang w:val="sv-SE"/>
        </w:rPr>
        <w:t>skap och vid utlämnandet ämbetsbevis, släktu</w:t>
      </w:r>
      <w:r w:rsidRPr="00ED717A">
        <w:rPr>
          <w:rFonts w:ascii="Times New Roman" w:hAnsi="Times New Roman"/>
          <w:lang w:val="sv-SE"/>
        </w:rPr>
        <w:t>t</w:t>
      </w:r>
      <w:r w:rsidRPr="00ED717A">
        <w:rPr>
          <w:rFonts w:ascii="Times New Roman" w:hAnsi="Times New Roman"/>
          <w:lang w:val="sv-SE"/>
        </w:rPr>
        <w:t xml:space="preserve">redningar och andra motsvarande intyg med stöd av 48 § i lagen om befolkningsdatasystemet </w:t>
      </w:r>
      <w:r w:rsidRPr="00ED717A">
        <w:rPr>
          <w:rFonts w:ascii="Times New Roman" w:hAnsi="Times New Roman"/>
          <w:lang w:val="sv-SE"/>
        </w:rPr>
        <w:lastRenderedPageBreak/>
        <w:t>och Befolkningsregistercentralens certifika</w:t>
      </w:r>
      <w:r w:rsidRPr="00ED717A">
        <w:rPr>
          <w:rFonts w:ascii="Times New Roman" w:hAnsi="Times New Roman"/>
          <w:lang w:val="sv-SE"/>
        </w:rPr>
        <w:t>t</w:t>
      </w:r>
      <w:r w:rsidRPr="00ED717A">
        <w:rPr>
          <w:rFonts w:ascii="Times New Roman" w:hAnsi="Times New Roman"/>
          <w:lang w:val="sv-SE"/>
        </w:rPr>
        <w:t>tjänster.</w:t>
      </w:r>
    </w:p>
    <w:p w:rsidR="008D3B90" w:rsidRPr="00B3383D" w:rsidRDefault="008D3B90" w:rsidP="008D3B90">
      <w:pPr>
        <w:spacing w:after="0" w:line="240" w:lineRule="auto"/>
        <w:ind w:firstLine="170"/>
        <w:jc w:val="both"/>
        <w:rPr>
          <w:rFonts w:ascii="Times New Roman" w:hAnsi="Times New Roman"/>
          <w:lang w:val="sv-SE"/>
        </w:rPr>
      </w:pPr>
      <w:r w:rsidRPr="00B3383D">
        <w:rPr>
          <w:rFonts w:ascii="Times New Roman" w:hAnsi="Times New Roman"/>
          <w:b/>
          <w:lang w:val="sv-SE"/>
        </w:rPr>
        <w:t xml:space="preserve">49 §. </w:t>
      </w:r>
      <w:r w:rsidR="00ED717A" w:rsidRPr="00ED717A">
        <w:rPr>
          <w:rFonts w:ascii="Times New Roman" w:hAnsi="Times New Roman"/>
          <w:i/>
          <w:lang w:val="sv-SE"/>
        </w:rPr>
        <w:t>Registeransvariga och deras ansvar.</w:t>
      </w:r>
      <w:r w:rsidRPr="00B3383D">
        <w:rPr>
          <w:lang w:val="sv-SE"/>
        </w:rPr>
        <w:t xml:space="preserve"> </w:t>
      </w:r>
      <w:r w:rsidR="00ED717A" w:rsidRPr="00ED717A">
        <w:rPr>
          <w:rFonts w:ascii="Times New Roman" w:hAnsi="Times New Roman"/>
          <w:lang w:val="sv-SE"/>
        </w:rPr>
        <w:t>I paragrafen föreskrivs på motsvarande sätt som i den gällande lagen om de kyrkboksregistera</w:t>
      </w:r>
      <w:r w:rsidR="00ED717A" w:rsidRPr="00ED717A">
        <w:rPr>
          <w:rFonts w:ascii="Times New Roman" w:hAnsi="Times New Roman"/>
          <w:lang w:val="sv-SE"/>
        </w:rPr>
        <w:t>n</w:t>
      </w:r>
      <w:r w:rsidR="00ED717A" w:rsidRPr="00ED717A">
        <w:rPr>
          <w:rFonts w:ascii="Times New Roman" w:hAnsi="Times New Roman"/>
          <w:lang w:val="sv-SE"/>
        </w:rPr>
        <w:t>svariga, som enligt förslaget är församlingarnas gemensamma centralregister, samt om centra</w:t>
      </w:r>
      <w:r w:rsidR="00ED717A" w:rsidRPr="00ED717A">
        <w:rPr>
          <w:rFonts w:ascii="Times New Roman" w:hAnsi="Times New Roman"/>
          <w:lang w:val="sv-SE"/>
        </w:rPr>
        <w:t>l</w:t>
      </w:r>
      <w:r w:rsidR="00ED717A" w:rsidRPr="00ED717A">
        <w:rPr>
          <w:rFonts w:ascii="Times New Roman" w:hAnsi="Times New Roman"/>
          <w:lang w:val="sv-SE"/>
        </w:rPr>
        <w:t>registrets, dess direktörs och kyrkostyrelsens uppgifter och ansvar.</w:t>
      </w:r>
      <w:r w:rsidRPr="00B3383D">
        <w:rPr>
          <w:rFonts w:ascii="Times New Roman" w:hAnsi="Times New Roman"/>
          <w:lang w:val="sv-SE"/>
        </w:rPr>
        <w:t xml:space="preserve"> </w:t>
      </w:r>
    </w:p>
    <w:p w:rsidR="008D3B90" w:rsidRPr="00B3383D" w:rsidRDefault="00ED717A" w:rsidP="008D3B90">
      <w:pPr>
        <w:spacing w:after="0" w:line="240" w:lineRule="auto"/>
        <w:ind w:firstLine="170"/>
        <w:jc w:val="both"/>
        <w:rPr>
          <w:rFonts w:ascii="Times New Roman" w:hAnsi="Times New Roman"/>
          <w:lang w:val="sv-SE"/>
        </w:rPr>
      </w:pPr>
      <w:r w:rsidRPr="0068776E">
        <w:rPr>
          <w:rFonts w:ascii="Times New Roman" w:hAnsi="Times New Roman"/>
          <w:lang w:val="sv-SE"/>
        </w:rPr>
        <w:t>Den registeransvariga som bär huvudansvaret för uppgifterna om en medlem av kyrkan är det centralregister till vilket medlemmens försa</w:t>
      </w:r>
      <w:r w:rsidRPr="0068776E">
        <w:rPr>
          <w:rFonts w:ascii="Times New Roman" w:hAnsi="Times New Roman"/>
          <w:lang w:val="sv-SE"/>
        </w:rPr>
        <w:t>m</w:t>
      </w:r>
      <w:r w:rsidRPr="0068776E">
        <w:rPr>
          <w:rFonts w:ascii="Times New Roman" w:hAnsi="Times New Roman"/>
          <w:lang w:val="sv-SE"/>
        </w:rPr>
        <w:t>ling hör.</w:t>
      </w:r>
      <w:r w:rsidR="008D3B90" w:rsidRPr="00B3383D">
        <w:rPr>
          <w:rFonts w:ascii="Times New Roman" w:hAnsi="Times New Roman"/>
          <w:lang w:val="sv-SE"/>
        </w:rPr>
        <w:t xml:space="preserve"> </w:t>
      </w:r>
      <w:r w:rsidR="0068776E" w:rsidRPr="0068776E">
        <w:rPr>
          <w:rFonts w:ascii="Times New Roman" w:hAnsi="Times New Roman"/>
          <w:lang w:val="sv-SE"/>
        </w:rPr>
        <w:t>Av denna anledning ska en i 26–28 § i personuppgiftslagen avsedd begäran om rätt till insyn i första hand framföras t</w:t>
      </w:r>
      <w:r w:rsidR="0068776E">
        <w:rPr>
          <w:rFonts w:ascii="Times New Roman" w:hAnsi="Times New Roman"/>
          <w:lang w:val="sv-SE"/>
        </w:rPr>
        <w:t>ill centralregistret i den</w:t>
      </w:r>
      <w:r w:rsidR="0068776E" w:rsidRPr="0068776E">
        <w:rPr>
          <w:rFonts w:ascii="Times New Roman" w:hAnsi="Times New Roman"/>
          <w:lang w:val="sv-SE"/>
        </w:rPr>
        <w:t xml:space="preserve"> egna </w:t>
      </w:r>
      <w:r w:rsidR="0068776E">
        <w:rPr>
          <w:rFonts w:ascii="Times New Roman" w:hAnsi="Times New Roman"/>
          <w:lang w:val="sv-SE"/>
        </w:rPr>
        <w:t>regionen</w:t>
      </w:r>
      <w:r w:rsidR="0068776E" w:rsidRPr="0068776E">
        <w:rPr>
          <w:rFonts w:ascii="Times New Roman" w:hAnsi="Times New Roman"/>
          <w:lang w:val="sv-SE"/>
        </w:rPr>
        <w:t>.</w:t>
      </w:r>
    </w:p>
    <w:p w:rsidR="008D3B90" w:rsidRPr="00B3383D" w:rsidRDefault="008D3B90" w:rsidP="008D3B90">
      <w:pPr>
        <w:spacing w:after="0" w:line="240" w:lineRule="auto"/>
        <w:ind w:firstLine="170"/>
        <w:jc w:val="both"/>
        <w:rPr>
          <w:rFonts w:ascii="Times New Roman" w:hAnsi="Times New Roman"/>
          <w:lang w:val="sv-SE"/>
        </w:rPr>
      </w:pPr>
      <w:r w:rsidRPr="00B3383D">
        <w:rPr>
          <w:rFonts w:ascii="Times New Roman" w:hAnsi="Times New Roman"/>
          <w:lang w:val="sv-SE"/>
        </w:rPr>
        <w:t xml:space="preserve"> </w:t>
      </w:r>
      <w:r w:rsidR="0068776E" w:rsidRPr="0068776E">
        <w:rPr>
          <w:rFonts w:ascii="Times New Roman" w:hAnsi="Times New Roman"/>
          <w:lang w:val="sv-SE"/>
        </w:rPr>
        <w:t xml:space="preserve">Ett centralregister har </w:t>
      </w:r>
      <w:r w:rsidR="00562F64">
        <w:rPr>
          <w:rFonts w:ascii="Times New Roman" w:hAnsi="Times New Roman"/>
          <w:lang w:val="sv-SE"/>
        </w:rPr>
        <w:t>behörighet</w:t>
      </w:r>
      <w:r w:rsidR="0068776E" w:rsidRPr="0068776E">
        <w:rPr>
          <w:rFonts w:ascii="Times New Roman" w:hAnsi="Times New Roman"/>
          <w:lang w:val="sv-SE"/>
        </w:rPr>
        <w:t xml:space="preserve"> att lägga till, änd</w:t>
      </w:r>
      <w:r w:rsidR="0068776E">
        <w:rPr>
          <w:rFonts w:ascii="Times New Roman" w:hAnsi="Times New Roman"/>
          <w:lang w:val="sv-SE"/>
        </w:rPr>
        <w:t xml:space="preserve">ra och korrigera </w:t>
      </w:r>
      <w:r w:rsidR="0068776E" w:rsidRPr="0068776E">
        <w:rPr>
          <w:rFonts w:ascii="Times New Roman" w:hAnsi="Times New Roman"/>
          <w:lang w:val="sv-SE"/>
        </w:rPr>
        <w:t xml:space="preserve">uppgifter </w:t>
      </w:r>
      <w:r w:rsidR="0068776E">
        <w:rPr>
          <w:rFonts w:ascii="Times New Roman" w:hAnsi="Times New Roman"/>
          <w:lang w:val="sv-SE"/>
        </w:rPr>
        <w:t>om medlemmar inom</w:t>
      </w:r>
      <w:r w:rsidR="0068776E" w:rsidRPr="0068776E">
        <w:rPr>
          <w:rFonts w:ascii="Times New Roman" w:hAnsi="Times New Roman"/>
          <w:lang w:val="sv-SE"/>
        </w:rPr>
        <w:t xml:space="preserve"> dess region.</w:t>
      </w:r>
      <w:r w:rsidRPr="00B3383D">
        <w:rPr>
          <w:rFonts w:ascii="Times New Roman" w:hAnsi="Times New Roman"/>
          <w:lang w:val="sv-SE"/>
        </w:rPr>
        <w:t xml:space="preserve"> </w:t>
      </w:r>
      <w:r w:rsidR="0068776E">
        <w:rPr>
          <w:rFonts w:ascii="Times New Roman" w:hAnsi="Times New Roman"/>
          <w:lang w:val="sv-SE"/>
        </w:rPr>
        <w:t xml:space="preserve">I </w:t>
      </w:r>
      <w:r w:rsidR="0068776E" w:rsidRPr="0068776E">
        <w:rPr>
          <w:rFonts w:ascii="Times New Roman" w:hAnsi="Times New Roman"/>
          <w:lang w:val="sv-SE"/>
        </w:rPr>
        <w:t>ett centralregister hör ansv</w:t>
      </w:r>
      <w:r w:rsidR="0068776E" w:rsidRPr="0068776E">
        <w:rPr>
          <w:rFonts w:ascii="Times New Roman" w:hAnsi="Times New Roman"/>
          <w:lang w:val="sv-SE"/>
        </w:rPr>
        <w:t>a</w:t>
      </w:r>
      <w:r w:rsidR="0068776E" w:rsidRPr="0068776E">
        <w:rPr>
          <w:rFonts w:ascii="Times New Roman" w:hAnsi="Times New Roman"/>
          <w:lang w:val="sv-SE"/>
        </w:rPr>
        <w:t>ret för registeruppgifternas felfrihet till centra</w:t>
      </w:r>
      <w:r w:rsidR="0068776E" w:rsidRPr="0068776E">
        <w:rPr>
          <w:rFonts w:ascii="Times New Roman" w:hAnsi="Times New Roman"/>
          <w:lang w:val="sv-SE"/>
        </w:rPr>
        <w:t>l</w:t>
      </w:r>
      <w:r w:rsidR="0068776E" w:rsidRPr="0068776E">
        <w:rPr>
          <w:rFonts w:ascii="Times New Roman" w:hAnsi="Times New Roman"/>
          <w:lang w:val="sv-SE"/>
        </w:rPr>
        <w:t>registrets direktör.</w:t>
      </w:r>
      <w:r w:rsidRPr="00B3383D">
        <w:rPr>
          <w:rFonts w:ascii="Times New Roman" w:hAnsi="Times New Roman"/>
          <w:lang w:val="sv-SE"/>
        </w:rPr>
        <w:t xml:space="preserve"> </w:t>
      </w:r>
      <w:r w:rsidR="0068776E" w:rsidRPr="0068776E">
        <w:rPr>
          <w:rFonts w:ascii="Times New Roman" w:hAnsi="Times New Roman"/>
          <w:lang w:val="sv-SE"/>
        </w:rPr>
        <w:t>Med registeruppgifternas felfrihet avses att uppgifterna är riktiga, enhe</w:t>
      </w:r>
      <w:r w:rsidR="0068776E" w:rsidRPr="0068776E">
        <w:rPr>
          <w:rFonts w:ascii="Times New Roman" w:hAnsi="Times New Roman"/>
          <w:lang w:val="sv-SE"/>
        </w:rPr>
        <w:t>t</w:t>
      </w:r>
      <w:r w:rsidR="0068776E" w:rsidRPr="0068776E">
        <w:rPr>
          <w:rFonts w:ascii="Times New Roman" w:hAnsi="Times New Roman"/>
          <w:lang w:val="sv-SE"/>
        </w:rPr>
        <w:t>liga och högklassiga.</w:t>
      </w:r>
      <w:r w:rsidRPr="00B3383D">
        <w:rPr>
          <w:rFonts w:ascii="Times New Roman" w:hAnsi="Times New Roman"/>
          <w:lang w:val="sv-SE"/>
        </w:rPr>
        <w:t xml:space="preserve"> </w:t>
      </w:r>
      <w:r w:rsidR="0068776E" w:rsidRPr="0068776E">
        <w:rPr>
          <w:rFonts w:ascii="Times New Roman" w:hAnsi="Times New Roman"/>
          <w:lang w:val="sv-SE"/>
        </w:rPr>
        <w:t>När kyrkostyrelsen besl</w:t>
      </w:r>
      <w:r w:rsidR="0068776E" w:rsidRPr="0068776E">
        <w:rPr>
          <w:rFonts w:ascii="Times New Roman" w:hAnsi="Times New Roman"/>
          <w:lang w:val="sv-SE"/>
        </w:rPr>
        <w:t>u</w:t>
      </w:r>
      <w:r w:rsidR="0068776E" w:rsidRPr="0068776E">
        <w:rPr>
          <w:rFonts w:ascii="Times New Roman" w:hAnsi="Times New Roman"/>
          <w:lang w:val="sv-SE"/>
        </w:rPr>
        <w:t>tar om mass</w:t>
      </w:r>
      <w:r w:rsidR="0068776E">
        <w:rPr>
          <w:rFonts w:ascii="Times New Roman" w:hAnsi="Times New Roman"/>
          <w:lang w:val="sv-SE"/>
        </w:rPr>
        <w:t>utlämnande</w:t>
      </w:r>
      <w:r w:rsidR="0068776E" w:rsidRPr="0068776E">
        <w:rPr>
          <w:rFonts w:ascii="Times New Roman" w:hAnsi="Times New Roman"/>
          <w:lang w:val="sv-SE"/>
        </w:rPr>
        <w:t xml:space="preserve"> av uppgifter i ett me</w:t>
      </w:r>
      <w:r w:rsidR="0068776E" w:rsidRPr="0068776E">
        <w:rPr>
          <w:rFonts w:ascii="Times New Roman" w:hAnsi="Times New Roman"/>
          <w:lang w:val="sv-SE"/>
        </w:rPr>
        <w:t>d</w:t>
      </w:r>
      <w:r w:rsidR="0068776E" w:rsidRPr="0068776E">
        <w:rPr>
          <w:rFonts w:ascii="Times New Roman" w:hAnsi="Times New Roman"/>
          <w:lang w:val="sv-SE"/>
        </w:rPr>
        <w:t xml:space="preserve">lemsregister kan den samtidigt avtala om det tekniska genomförandet av </w:t>
      </w:r>
      <w:r w:rsidR="00CE612D">
        <w:rPr>
          <w:rFonts w:ascii="Times New Roman" w:hAnsi="Times New Roman"/>
          <w:lang w:val="sv-SE"/>
        </w:rPr>
        <w:t>utlämnandet</w:t>
      </w:r>
      <w:r w:rsidR="0068776E" w:rsidRPr="0068776E">
        <w:rPr>
          <w:rFonts w:ascii="Times New Roman" w:hAnsi="Times New Roman"/>
          <w:lang w:val="sv-SE"/>
        </w:rPr>
        <w:t xml:space="preserve"> med ett visst centralregister.</w:t>
      </w:r>
    </w:p>
    <w:p w:rsidR="008D3B90" w:rsidRPr="00B3383D" w:rsidRDefault="0068776E" w:rsidP="008D3B90">
      <w:pPr>
        <w:spacing w:after="0" w:line="240" w:lineRule="auto"/>
        <w:ind w:firstLine="170"/>
        <w:jc w:val="both"/>
        <w:rPr>
          <w:rFonts w:ascii="Times New Roman" w:hAnsi="Times New Roman"/>
          <w:lang w:val="sv-SE"/>
        </w:rPr>
      </w:pPr>
      <w:r w:rsidRPr="00CE612D">
        <w:rPr>
          <w:rFonts w:ascii="Times New Roman" w:hAnsi="Times New Roman"/>
          <w:lang w:val="sv-SE"/>
        </w:rPr>
        <w:t>Be</w:t>
      </w:r>
      <w:r w:rsidR="00562F64">
        <w:rPr>
          <w:rFonts w:ascii="Times New Roman" w:hAnsi="Times New Roman"/>
          <w:lang w:val="sv-SE"/>
        </w:rPr>
        <w:t>hörigheten</w:t>
      </w:r>
      <w:r w:rsidRPr="00CE612D">
        <w:rPr>
          <w:rFonts w:ascii="Times New Roman" w:hAnsi="Times New Roman"/>
          <w:lang w:val="sv-SE"/>
        </w:rPr>
        <w:t xml:space="preserve"> att </w:t>
      </w:r>
      <w:r w:rsidR="00CE612D" w:rsidRPr="00CE612D">
        <w:rPr>
          <w:rFonts w:ascii="Times New Roman" w:hAnsi="Times New Roman"/>
          <w:lang w:val="sv-SE"/>
        </w:rPr>
        <w:t xml:space="preserve">lämna ut uppgifter om en medlem </w:t>
      </w:r>
      <w:r w:rsidR="00562F64">
        <w:rPr>
          <w:rFonts w:ascii="Times New Roman" w:hAnsi="Times New Roman"/>
          <w:lang w:val="sv-SE"/>
        </w:rPr>
        <w:t xml:space="preserve">begränsar sig </w:t>
      </w:r>
      <w:r w:rsidR="00CE612D" w:rsidRPr="00CE612D">
        <w:rPr>
          <w:rFonts w:ascii="Times New Roman" w:hAnsi="Times New Roman"/>
          <w:lang w:val="sv-SE"/>
        </w:rPr>
        <w:t>inte enbart till centralr</w:t>
      </w:r>
      <w:r w:rsidR="00CE612D" w:rsidRPr="00CE612D">
        <w:rPr>
          <w:rFonts w:ascii="Times New Roman" w:hAnsi="Times New Roman"/>
          <w:lang w:val="sv-SE"/>
        </w:rPr>
        <w:t>e</w:t>
      </w:r>
      <w:r w:rsidR="00CE612D" w:rsidRPr="00CE612D">
        <w:rPr>
          <w:rFonts w:ascii="Times New Roman" w:hAnsi="Times New Roman"/>
          <w:lang w:val="sv-SE"/>
        </w:rPr>
        <w:t xml:space="preserve">gistret </w:t>
      </w:r>
      <w:r w:rsidR="00562F64">
        <w:rPr>
          <w:rFonts w:ascii="Times New Roman" w:hAnsi="Times New Roman"/>
          <w:lang w:val="sv-SE"/>
        </w:rPr>
        <w:t>i</w:t>
      </w:r>
      <w:r w:rsidR="00CE612D" w:rsidRPr="00CE612D">
        <w:rPr>
          <w:rFonts w:ascii="Times New Roman" w:hAnsi="Times New Roman"/>
          <w:lang w:val="sv-SE"/>
        </w:rPr>
        <w:t xml:space="preserve"> medlemmens region.</w:t>
      </w:r>
      <w:r w:rsidR="008D3B90" w:rsidRPr="00B3383D">
        <w:rPr>
          <w:rFonts w:ascii="Times New Roman" w:hAnsi="Times New Roman"/>
          <w:lang w:val="sv-SE"/>
        </w:rPr>
        <w:t xml:space="preserve"> </w:t>
      </w:r>
      <w:r w:rsidR="00CE612D" w:rsidRPr="00CE612D">
        <w:rPr>
          <w:rFonts w:ascii="Times New Roman" w:hAnsi="Times New Roman"/>
          <w:lang w:val="sv-SE"/>
        </w:rPr>
        <w:t>Centralr</w:t>
      </w:r>
      <w:r w:rsidR="00562F64">
        <w:rPr>
          <w:rFonts w:ascii="Times New Roman" w:hAnsi="Times New Roman"/>
          <w:lang w:val="sv-SE"/>
        </w:rPr>
        <w:t xml:space="preserve">egistren kan lämna ut </w:t>
      </w:r>
      <w:r w:rsidR="00CE612D" w:rsidRPr="00CE612D">
        <w:rPr>
          <w:rFonts w:ascii="Times New Roman" w:hAnsi="Times New Roman"/>
          <w:lang w:val="sv-SE"/>
        </w:rPr>
        <w:t>registeruppgifter också om me</w:t>
      </w:r>
      <w:r w:rsidR="00CE612D" w:rsidRPr="00CE612D">
        <w:rPr>
          <w:rFonts w:ascii="Times New Roman" w:hAnsi="Times New Roman"/>
          <w:lang w:val="sv-SE"/>
        </w:rPr>
        <w:t>d</w:t>
      </w:r>
      <w:r w:rsidR="00CE612D" w:rsidRPr="00CE612D">
        <w:rPr>
          <w:rFonts w:ascii="Times New Roman" w:hAnsi="Times New Roman"/>
          <w:lang w:val="sv-SE"/>
        </w:rPr>
        <w:t>lemmar i församlingar som hör till andra centralregister.</w:t>
      </w:r>
      <w:r w:rsidR="008D3B90" w:rsidRPr="00B3383D">
        <w:rPr>
          <w:rFonts w:ascii="Times New Roman" w:hAnsi="Times New Roman"/>
          <w:lang w:val="sv-SE"/>
        </w:rPr>
        <w:t xml:space="preserve"> </w:t>
      </w:r>
      <w:r w:rsidR="00CE612D" w:rsidRPr="00CE612D">
        <w:rPr>
          <w:rFonts w:ascii="Times New Roman" w:hAnsi="Times New Roman"/>
          <w:lang w:val="sv-SE"/>
        </w:rPr>
        <w:t>För detta förutsätts att kyrkost</w:t>
      </w:r>
      <w:r w:rsidR="00CE612D" w:rsidRPr="00CE612D">
        <w:rPr>
          <w:rFonts w:ascii="Times New Roman" w:hAnsi="Times New Roman"/>
          <w:lang w:val="sv-SE"/>
        </w:rPr>
        <w:t>y</w:t>
      </w:r>
      <w:r w:rsidR="00CE612D" w:rsidRPr="00CE612D">
        <w:rPr>
          <w:rFonts w:ascii="Times New Roman" w:hAnsi="Times New Roman"/>
          <w:lang w:val="sv-SE"/>
        </w:rPr>
        <w:t>relsen med stöd av den föreslagna 51 § har b</w:t>
      </w:r>
      <w:r w:rsidR="00CE612D" w:rsidRPr="00CE612D">
        <w:rPr>
          <w:rFonts w:ascii="Times New Roman" w:hAnsi="Times New Roman"/>
          <w:lang w:val="sv-SE"/>
        </w:rPr>
        <w:t>e</w:t>
      </w:r>
      <w:r w:rsidR="00CE612D" w:rsidRPr="00CE612D">
        <w:rPr>
          <w:rFonts w:ascii="Times New Roman" w:hAnsi="Times New Roman"/>
          <w:lang w:val="sv-SE"/>
        </w:rPr>
        <w:t>viljat den som använder medlemsregistret i ett centralregister en tillräckligt omfattande anvä</w:t>
      </w:r>
      <w:r w:rsidR="00CE612D" w:rsidRPr="00CE612D">
        <w:rPr>
          <w:rFonts w:ascii="Times New Roman" w:hAnsi="Times New Roman"/>
          <w:lang w:val="sv-SE"/>
        </w:rPr>
        <w:t>n</w:t>
      </w:r>
      <w:r w:rsidR="00CE612D" w:rsidRPr="00CE612D">
        <w:rPr>
          <w:rFonts w:ascii="Times New Roman" w:hAnsi="Times New Roman"/>
          <w:lang w:val="sv-SE"/>
        </w:rPr>
        <w:t>darrätt.</w:t>
      </w:r>
      <w:r w:rsidR="008D3B90" w:rsidRPr="00B3383D">
        <w:rPr>
          <w:rFonts w:ascii="Times New Roman" w:hAnsi="Times New Roman"/>
          <w:lang w:val="sv-SE"/>
        </w:rPr>
        <w:t xml:space="preserve"> </w:t>
      </w:r>
      <w:r w:rsidR="00CE612D" w:rsidRPr="00CE612D">
        <w:rPr>
          <w:rFonts w:ascii="Times New Roman" w:hAnsi="Times New Roman"/>
          <w:lang w:val="sv-SE"/>
        </w:rPr>
        <w:t>Beviljandet av omfattande användarrätt förutsätter att man har försäkrat sig om att a</w:t>
      </w:r>
      <w:r w:rsidR="00CE612D" w:rsidRPr="00CE612D">
        <w:rPr>
          <w:rFonts w:ascii="Times New Roman" w:hAnsi="Times New Roman"/>
          <w:lang w:val="sv-SE"/>
        </w:rPr>
        <w:t>n</w:t>
      </w:r>
      <w:r w:rsidR="00CE612D" w:rsidRPr="00CE612D">
        <w:rPr>
          <w:rFonts w:ascii="Times New Roman" w:hAnsi="Times New Roman"/>
          <w:lang w:val="sv-SE"/>
        </w:rPr>
        <w:t>vändaren har den yrkesskicklighet och utbil</w:t>
      </w:r>
      <w:r w:rsidR="00CE612D" w:rsidRPr="00CE612D">
        <w:rPr>
          <w:rFonts w:ascii="Times New Roman" w:hAnsi="Times New Roman"/>
          <w:lang w:val="sv-SE"/>
        </w:rPr>
        <w:t>d</w:t>
      </w:r>
      <w:r w:rsidR="00CE612D" w:rsidRPr="00CE612D">
        <w:rPr>
          <w:rFonts w:ascii="Times New Roman" w:hAnsi="Times New Roman"/>
          <w:lang w:val="sv-SE"/>
        </w:rPr>
        <w:t>ning som krävs samt att centralregistrets datas</w:t>
      </w:r>
      <w:r w:rsidR="00CE612D" w:rsidRPr="00CE612D">
        <w:rPr>
          <w:rFonts w:ascii="Times New Roman" w:hAnsi="Times New Roman"/>
          <w:lang w:val="sv-SE"/>
        </w:rPr>
        <w:t>ä</w:t>
      </w:r>
      <w:r w:rsidR="00CE612D" w:rsidRPr="00CE612D">
        <w:rPr>
          <w:rFonts w:ascii="Times New Roman" w:hAnsi="Times New Roman"/>
          <w:lang w:val="sv-SE"/>
        </w:rPr>
        <w:t>kerhetsberedskap är ändamålsenlig.</w:t>
      </w:r>
      <w:r w:rsidR="008D3B90" w:rsidRPr="00B3383D">
        <w:rPr>
          <w:rFonts w:ascii="Times New Roman" w:hAnsi="Times New Roman"/>
          <w:lang w:val="sv-SE"/>
        </w:rPr>
        <w:t xml:space="preserve"> </w:t>
      </w:r>
    </w:p>
    <w:p w:rsidR="008D3B90" w:rsidRPr="00B3383D" w:rsidRDefault="00CE612D" w:rsidP="008D3B90">
      <w:pPr>
        <w:spacing w:after="0" w:line="240" w:lineRule="auto"/>
        <w:ind w:firstLine="170"/>
        <w:jc w:val="both"/>
        <w:rPr>
          <w:rFonts w:ascii="Times New Roman" w:hAnsi="Times New Roman"/>
          <w:lang w:val="sv-SE"/>
        </w:rPr>
      </w:pPr>
      <w:r w:rsidRPr="00CE612D">
        <w:rPr>
          <w:rFonts w:ascii="Times New Roman" w:hAnsi="Times New Roman"/>
          <w:lang w:val="sv-SE"/>
        </w:rPr>
        <w:t>Beslut om annat än utlämnande av enstaka uppgifter om medlemmarna samt om utlä</w:t>
      </w:r>
      <w:r w:rsidRPr="00CE612D">
        <w:rPr>
          <w:rFonts w:ascii="Times New Roman" w:hAnsi="Times New Roman"/>
          <w:lang w:val="sv-SE"/>
        </w:rPr>
        <w:t>m</w:t>
      </w:r>
      <w:r w:rsidRPr="00CE612D">
        <w:rPr>
          <w:rFonts w:ascii="Times New Roman" w:hAnsi="Times New Roman"/>
          <w:lang w:val="sv-SE"/>
        </w:rPr>
        <w:t>nande som sker via en teknisk anslutning fattas av kyrkostyrelsen.</w:t>
      </w:r>
      <w:r w:rsidR="008D3B90" w:rsidRPr="00B3383D">
        <w:rPr>
          <w:rFonts w:ascii="Times New Roman" w:hAnsi="Times New Roman"/>
          <w:lang w:val="sv-SE"/>
        </w:rPr>
        <w:t xml:space="preserve"> </w:t>
      </w:r>
      <w:r w:rsidR="00562F64" w:rsidRPr="00562F64">
        <w:rPr>
          <w:rFonts w:ascii="Times New Roman" w:hAnsi="Times New Roman"/>
          <w:lang w:val="sv-SE"/>
        </w:rPr>
        <w:t>E</w:t>
      </w:r>
      <w:r w:rsidRPr="00562F64">
        <w:rPr>
          <w:rFonts w:ascii="Times New Roman" w:hAnsi="Times New Roman"/>
          <w:lang w:val="sv-SE"/>
        </w:rPr>
        <w:t xml:space="preserve">nstaka uppgifter </w:t>
      </w:r>
      <w:r w:rsidR="00562F64" w:rsidRPr="00562F64">
        <w:rPr>
          <w:rFonts w:ascii="Times New Roman" w:hAnsi="Times New Roman"/>
          <w:lang w:val="sv-SE"/>
        </w:rPr>
        <w:t>utlämnas</w:t>
      </w:r>
      <w:r w:rsidRPr="00562F64">
        <w:rPr>
          <w:rFonts w:ascii="Times New Roman" w:hAnsi="Times New Roman"/>
          <w:lang w:val="sv-SE"/>
        </w:rPr>
        <w:t xml:space="preserve"> i form av </w:t>
      </w:r>
      <w:r w:rsidR="00562F64" w:rsidRPr="00562F64">
        <w:rPr>
          <w:rFonts w:ascii="Times New Roman" w:hAnsi="Times New Roman"/>
          <w:lang w:val="sv-SE"/>
        </w:rPr>
        <w:t>bevis</w:t>
      </w:r>
      <w:r w:rsidRPr="00562F64">
        <w:rPr>
          <w:rFonts w:ascii="Times New Roman" w:hAnsi="Times New Roman"/>
          <w:lang w:val="sv-SE"/>
        </w:rPr>
        <w:t xml:space="preserve">, utdrag eller </w:t>
      </w:r>
      <w:r w:rsidR="00562F64" w:rsidRPr="00562F64">
        <w:rPr>
          <w:rFonts w:ascii="Times New Roman" w:hAnsi="Times New Roman"/>
          <w:lang w:val="sv-SE"/>
        </w:rPr>
        <w:t>avskrifter.</w:t>
      </w:r>
      <w:r w:rsidR="008D3B90" w:rsidRPr="00B3383D">
        <w:rPr>
          <w:rFonts w:ascii="Times New Roman" w:hAnsi="Times New Roman"/>
          <w:lang w:val="sv-SE"/>
        </w:rPr>
        <w:t xml:space="preserve"> </w:t>
      </w:r>
      <w:r w:rsidR="00562F64" w:rsidRPr="000D2ECC">
        <w:rPr>
          <w:rFonts w:ascii="Times New Roman" w:hAnsi="Times New Roman"/>
          <w:lang w:val="sv-SE"/>
        </w:rPr>
        <w:t>En</w:t>
      </w:r>
      <w:r w:rsidR="000D2ECC" w:rsidRPr="000D2ECC">
        <w:rPr>
          <w:rFonts w:ascii="Times New Roman" w:hAnsi="Times New Roman"/>
          <w:lang w:val="sv-SE"/>
        </w:rPr>
        <w:t>l</w:t>
      </w:r>
      <w:r w:rsidR="00562F64" w:rsidRPr="000D2ECC">
        <w:rPr>
          <w:rFonts w:ascii="Times New Roman" w:hAnsi="Times New Roman"/>
          <w:lang w:val="sv-SE"/>
        </w:rPr>
        <w:t>igt 48 § i lagen om befolkningsdatasystemet och B</w:t>
      </w:r>
      <w:r w:rsidR="00562F64" w:rsidRPr="000D2ECC">
        <w:rPr>
          <w:rFonts w:ascii="Times New Roman" w:hAnsi="Times New Roman"/>
          <w:lang w:val="sv-SE"/>
        </w:rPr>
        <w:t>e</w:t>
      </w:r>
      <w:r w:rsidR="00562F64" w:rsidRPr="000D2ECC">
        <w:rPr>
          <w:rFonts w:ascii="Times New Roman" w:hAnsi="Times New Roman"/>
          <w:lang w:val="sv-SE"/>
        </w:rPr>
        <w:t>folkningsregistercentralens certifikattjänster kan enstaka uppgifter om medlemmar utlämnas skriftligt från ett medlemsregister för att me</w:t>
      </w:r>
      <w:r w:rsidR="00562F64" w:rsidRPr="000D2ECC">
        <w:rPr>
          <w:rFonts w:ascii="Times New Roman" w:hAnsi="Times New Roman"/>
          <w:lang w:val="sv-SE"/>
        </w:rPr>
        <w:t>d</w:t>
      </w:r>
      <w:r w:rsidR="00562F64" w:rsidRPr="000D2ECC">
        <w:rPr>
          <w:rFonts w:ascii="Times New Roman" w:hAnsi="Times New Roman"/>
          <w:lang w:val="sv-SE"/>
        </w:rPr>
        <w:t>lemmarna i fråga ska kunna göra sina rättigheter gällande och fullgöra sina skyldigheter</w:t>
      </w:r>
      <w:r w:rsidR="000D2ECC" w:rsidRPr="000D2ECC">
        <w:rPr>
          <w:rFonts w:ascii="Times New Roman" w:hAnsi="Times New Roman"/>
          <w:lang w:val="sv-SE"/>
        </w:rPr>
        <w:t>.</w:t>
      </w:r>
      <w:r w:rsidR="008D3B90" w:rsidRPr="00B3383D">
        <w:rPr>
          <w:rFonts w:ascii="Times New Roman" w:hAnsi="Times New Roman"/>
          <w:lang w:val="sv-SE"/>
        </w:rPr>
        <w:t xml:space="preserve"> </w:t>
      </w:r>
      <w:r w:rsidR="000D2ECC" w:rsidRPr="000D2ECC">
        <w:rPr>
          <w:rFonts w:ascii="Times New Roman" w:hAnsi="Times New Roman"/>
          <w:lang w:val="sv-SE"/>
        </w:rPr>
        <w:t>När befolkningsuppgifter utlämnas ska bestämme</w:t>
      </w:r>
      <w:r w:rsidR="000D2ECC" w:rsidRPr="000D2ECC">
        <w:rPr>
          <w:rFonts w:ascii="Times New Roman" w:hAnsi="Times New Roman"/>
          <w:lang w:val="sv-SE"/>
        </w:rPr>
        <w:t>l</w:t>
      </w:r>
      <w:r w:rsidR="000D2ECC" w:rsidRPr="000D2ECC">
        <w:rPr>
          <w:rFonts w:ascii="Times New Roman" w:hAnsi="Times New Roman"/>
          <w:lang w:val="sv-SE"/>
        </w:rPr>
        <w:t>serna i 4 kapitlet i den nämnda lagen alltid iak</w:t>
      </w:r>
      <w:r w:rsidR="000D2ECC" w:rsidRPr="000D2ECC">
        <w:rPr>
          <w:rFonts w:ascii="Times New Roman" w:hAnsi="Times New Roman"/>
          <w:lang w:val="sv-SE"/>
        </w:rPr>
        <w:t>t</w:t>
      </w:r>
      <w:r w:rsidR="000D2ECC" w:rsidRPr="000D2ECC">
        <w:rPr>
          <w:rFonts w:ascii="Times New Roman" w:hAnsi="Times New Roman"/>
          <w:lang w:val="sv-SE"/>
        </w:rPr>
        <w:t>tas i tillämpliga delar.</w:t>
      </w:r>
      <w:r w:rsidR="008D3B90" w:rsidRPr="00B3383D">
        <w:rPr>
          <w:rFonts w:ascii="Times New Roman" w:hAnsi="Times New Roman"/>
          <w:lang w:val="sv-SE"/>
        </w:rPr>
        <w:t xml:space="preserve"> </w:t>
      </w:r>
      <w:r w:rsidR="000D2ECC" w:rsidRPr="000D2ECC">
        <w:rPr>
          <w:rFonts w:ascii="Times New Roman" w:hAnsi="Times New Roman"/>
          <w:lang w:val="sv-SE"/>
        </w:rPr>
        <w:t>Bestämmelser om utlä</w:t>
      </w:r>
      <w:r w:rsidR="000D2ECC" w:rsidRPr="000D2ECC">
        <w:rPr>
          <w:rFonts w:ascii="Times New Roman" w:hAnsi="Times New Roman"/>
          <w:lang w:val="sv-SE"/>
        </w:rPr>
        <w:t>m</w:t>
      </w:r>
      <w:r w:rsidR="000D2ECC" w:rsidRPr="000D2ECC">
        <w:rPr>
          <w:rFonts w:ascii="Times New Roman" w:hAnsi="Times New Roman"/>
          <w:lang w:val="sv-SE"/>
        </w:rPr>
        <w:t>nande av andra uppgifter än befolkningsuppgi</w:t>
      </w:r>
      <w:r w:rsidR="000D2ECC" w:rsidRPr="000D2ECC">
        <w:rPr>
          <w:rFonts w:ascii="Times New Roman" w:hAnsi="Times New Roman"/>
          <w:lang w:val="sv-SE"/>
        </w:rPr>
        <w:t>f</w:t>
      </w:r>
      <w:r w:rsidR="000D2ECC" w:rsidRPr="000D2ECC">
        <w:rPr>
          <w:rFonts w:ascii="Times New Roman" w:hAnsi="Times New Roman"/>
          <w:lang w:val="sv-SE"/>
        </w:rPr>
        <w:lastRenderedPageBreak/>
        <w:t>ter finns i personuppgiftslagen och i lagen om offentlighet i myndigheters verksamhet (621/1999).</w:t>
      </w:r>
    </w:p>
    <w:p w:rsidR="008D3B90" w:rsidRPr="00B3383D" w:rsidRDefault="008D3B90" w:rsidP="008D3B90">
      <w:pPr>
        <w:spacing w:after="0" w:line="240" w:lineRule="auto"/>
        <w:ind w:firstLine="170"/>
        <w:jc w:val="both"/>
        <w:rPr>
          <w:rFonts w:ascii="Times New Roman" w:hAnsi="Times New Roman"/>
          <w:lang w:val="sv-SE"/>
        </w:rPr>
      </w:pPr>
      <w:r w:rsidRPr="00B3383D">
        <w:rPr>
          <w:rFonts w:ascii="Times New Roman" w:hAnsi="Times New Roman"/>
          <w:b/>
          <w:lang w:val="sv-SE"/>
        </w:rPr>
        <w:t xml:space="preserve">50 §. </w:t>
      </w:r>
      <w:r w:rsidR="00B72912">
        <w:rPr>
          <w:rFonts w:ascii="Times New Roman" w:hAnsi="Times New Roman"/>
          <w:i/>
          <w:lang w:val="sv-SE"/>
        </w:rPr>
        <w:t>Registrering</w:t>
      </w:r>
      <w:r w:rsidR="000D2ECC" w:rsidRPr="000D2ECC">
        <w:rPr>
          <w:rFonts w:ascii="Times New Roman" w:hAnsi="Times New Roman"/>
          <w:i/>
          <w:lang w:val="sv-SE"/>
        </w:rPr>
        <w:t xml:space="preserve"> av uppgifter i medlemsr</w:t>
      </w:r>
      <w:r w:rsidR="000D2ECC" w:rsidRPr="000D2ECC">
        <w:rPr>
          <w:rFonts w:ascii="Times New Roman" w:hAnsi="Times New Roman"/>
          <w:i/>
          <w:lang w:val="sv-SE"/>
        </w:rPr>
        <w:t>e</w:t>
      </w:r>
      <w:r w:rsidR="000D2ECC" w:rsidRPr="000D2ECC">
        <w:rPr>
          <w:rFonts w:ascii="Times New Roman" w:hAnsi="Times New Roman"/>
          <w:i/>
          <w:lang w:val="sv-SE"/>
        </w:rPr>
        <w:t>gister.</w:t>
      </w:r>
      <w:r w:rsidRPr="00B3383D">
        <w:rPr>
          <w:rFonts w:ascii="Times New Roman" w:hAnsi="Times New Roman"/>
          <w:i/>
          <w:lang w:val="sv-SE"/>
        </w:rPr>
        <w:t xml:space="preserve"> </w:t>
      </w:r>
      <w:r w:rsidR="000D2ECC" w:rsidRPr="000D2ECC">
        <w:rPr>
          <w:rFonts w:ascii="Times New Roman" w:hAnsi="Times New Roman"/>
          <w:lang w:val="sv-SE"/>
        </w:rPr>
        <w:t>I paragrafen föreskrivs att en uppgift om kyrklig vigsel, välsignelse av äktenskap, delt</w:t>
      </w:r>
      <w:r w:rsidR="000D2ECC" w:rsidRPr="000D2ECC">
        <w:rPr>
          <w:rFonts w:ascii="Times New Roman" w:hAnsi="Times New Roman"/>
          <w:lang w:val="sv-SE"/>
        </w:rPr>
        <w:t>a</w:t>
      </w:r>
      <w:r w:rsidR="000D2ECC" w:rsidRPr="000D2ECC">
        <w:rPr>
          <w:rFonts w:ascii="Times New Roman" w:hAnsi="Times New Roman"/>
          <w:lang w:val="sv-SE"/>
        </w:rPr>
        <w:t>gande i konfirmandundervisning och konfirma</w:t>
      </w:r>
      <w:r w:rsidR="000D2ECC" w:rsidRPr="000D2ECC">
        <w:rPr>
          <w:rFonts w:ascii="Times New Roman" w:hAnsi="Times New Roman"/>
          <w:lang w:val="sv-SE"/>
        </w:rPr>
        <w:t>t</w:t>
      </w:r>
      <w:r w:rsidR="000D2ECC" w:rsidRPr="000D2ECC">
        <w:rPr>
          <w:rFonts w:ascii="Times New Roman" w:hAnsi="Times New Roman"/>
          <w:lang w:val="sv-SE"/>
        </w:rPr>
        <w:t xml:space="preserve">ion får </w:t>
      </w:r>
      <w:r w:rsidR="00B72912">
        <w:rPr>
          <w:rFonts w:ascii="Times New Roman" w:hAnsi="Times New Roman"/>
          <w:lang w:val="sv-SE"/>
        </w:rPr>
        <w:t>registreras</w:t>
      </w:r>
      <w:r w:rsidR="000D2ECC" w:rsidRPr="000D2ECC">
        <w:rPr>
          <w:rFonts w:ascii="Times New Roman" w:hAnsi="Times New Roman"/>
          <w:lang w:val="sv-SE"/>
        </w:rPr>
        <w:t xml:space="preserve"> i ett medlemsregister också av en annan församling eller ett annat centralregi</w:t>
      </w:r>
      <w:r w:rsidR="000D2ECC" w:rsidRPr="000D2ECC">
        <w:rPr>
          <w:rFonts w:ascii="Times New Roman" w:hAnsi="Times New Roman"/>
          <w:lang w:val="sv-SE"/>
        </w:rPr>
        <w:t>s</w:t>
      </w:r>
      <w:r w:rsidR="000D2ECC" w:rsidRPr="000D2ECC">
        <w:rPr>
          <w:rFonts w:ascii="Times New Roman" w:hAnsi="Times New Roman"/>
          <w:lang w:val="sv-SE"/>
        </w:rPr>
        <w:t>ter än den församling eller det centralregister vars medlem uppgiften gäller.</w:t>
      </w:r>
      <w:r w:rsidRPr="00B3383D">
        <w:rPr>
          <w:rFonts w:ascii="Times New Roman" w:hAnsi="Times New Roman"/>
          <w:lang w:val="sv-SE"/>
        </w:rPr>
        <w:t xml:space="preserve"> </w:t>
      </w:r>
      <w:r w:rsidR="000D2ECC" w:rsidRPr="000D2ECC">
        <w:rPr>
          <w:rFonts w:ascii="Times New Roman" w:hAnsi="Times New Roman"/>
          <w:lang w:val="sv-SE"/>
        </w:rPr>
        <w:t>Bestämmelsen motsvarar den gällande lagen i fråga om kyrklig vigsel.</w:t>
      </w:r>
      <w:r w:rsidRPr="00B3383D">
        <w:rPr>
          <w:rFonts w:ascii="Times New Roman" w:hAnsi="Times New Roman"/>
          <w:lang w:val="sv-SE"/>
        </w:rPr>
        <w:t xml:space="preserve"> </w:t>
      </w:r>
      <w:r w:rsidR="000D2ECC" w:rsidRPr="000D2ECC">
        <w:rPr>
          <w:rFonts w:ascii="Times New Roman" w:hAnsi="Times New Roman"/>
          <w:lang w:val="sv-SE"/>
        </w:rPr>
        <w:t xml:space="preserve">Vigseluppgifter kan i regel </w:t>
      </w:r>
      <w:r w:rsidR="00B72912">
        <w:rPr>
          <w:rFonts w:ascii="Times New Roman" w:hAnsi="Times New Roman"/>
          <w:lang w:val="sv-SE"/>
        </w:rPr>
        <w:t>registreras</w:t>
      </w:r>
      <w:r w:rsidR="000D2ECC" w:rsidRPr="000D2ECC">
        <w:rPr>
          <w:rFonts w:ascii="Times New Roman" w:hAnsi="Times New Roman"/>
          <w:lang w:val="sv-SE"/>
        </w:rPr>
        <w:t xml:space="preserve"> av den församling i vars anställning den präst som förrättar vigseln är.</w:t>
      </w:r>
      <w:r w:rsidRPr="00B3383D">
        <w:rPr>
          <w:rFonts w:ascii="Times New Roman" w:hAnsi="Times New Roman"/>
          <w:lang w:val="sv-SE"/>
        </w:rPr>
        <w:t xml:space="preserve"> </w:t>
      </w:r>
    </w:p>
    <w:p w:rsidR="00B72912" w:rsidRPr="00B3383D" w:rsidRDefault="000D2ECC" w:rsidP="008D3B90">
      <w:pPr>
        <w:spacing w:after="0" w:line="240" w:lineRule="auto"/>
        <w:ind w:firstLine="170"/>
        <w:jc w:val="both"/>
        <w:rPr>
          <w:lang w:val="sv-SE"/>
        </w:rPr>
      </w:pPr>
      <w:r w:rsidRPr="00B72912">
        <w:rPr>
          <w:rFonts w:ascii="Times New Roman" w:hAnsi="Times New Roman"/>
          <w:lang w:val="sv-SE"/>
        </w:rPr>
        <w:t>I praktiken införs också uppgifter om välsi</w:t>
      </w:r>
      <w:r w:rsidRPr="00B72912">
        <w:rPr>
          <w:rFonts w:ascii="Times New Roman" w:hAnsi="Times New Roman"/>
          <w:lang w:val="sv-SE"/>
        </w:rPr>
        <w:t>g</w:t>
      </w:r>
      <w:r w:rsidRPr="00B72912">
        <w:rPr>
          <w:rFonts w:ascii="Times New Roman" w:hAnsi="Times New Roman"/>
          <w:lang w:val="sv-SE"/>
        </w:rPr>
        <w:t>nelse av äktenskap, deltagande i konfirmandu</w:t>
      </w:r>
      <w:r w:rsidRPr="00B72912">
        <w:rPr>
          <w:rFonts w:ascii="Times New Roman" w:hAnsi="Times New Roman"/>
          <w:lang w:val="sv-SE"/>
        </w:rPr>
        <w:t>n</w:t>
      </w:r>
      <w:r w:rsidRPr="00B72912">
        <w:rPr>
          <w:rFonts w:ascii="Times New Roman" w:hAnsi="Times New Roman"/>
          <w:lang w:val="sv-SE"/>
        </w:rPr>
        <w:t xml:space="preserve">dervisning och konfirmation i </w:t>
      </w:r>
      <w:r w:rsidR="001254CE" w:rsidRPr="00B72912">
        <w:rPr>
          <w:rFonts w:ascii="Times New Roman" w:hAnsi="Times New Roman"/>
          <w:lang w:val="sv-SE"/>
        </w:rPr>
        <w:t>ett medlemsregi</w:t>
      </w:r>
      <w:r w:rsidR="001254CE" w:rsidRPr="00B72912">
        <w:rPr>
          <w:rFonts w:ascii="Times New Roman" w:hAnsi="Times New Roman"/>
          <w:lang w:val="sv-SE"/>
        </w:rPr>
        <w:t>s</w:t>
      </w:r>
      <w:r w:rsidR="001254CE" w:rsidRPr="00B72912">
        <w:rPr>
          <w:rFonts w:ascii="Times New Roman" w:hAnsi="Times New Roman"/>
          <w:lang w:val="sv-SE"/>
        </w:rPr>
        <w:t xml:space="preserve">ter, närmare bestämt i </w:t>
      </w:r>
      <w:r w:rsidRPr="00B72912">
        <w:rPr>
          <w:rFonts w:ascii="Times New Roman" w:hAnsi="Times New Roman"/>
          <w:lang w:val="sv-SE"/>
        </w:rPr>
        <w:t>det centralregist</w:t>
      </w:r>
      <w:r w:rsidR="001254CE" w:rsidRPr="00B72912">
        <w:rPr>
          <w:rFonts w:ascii="Times New Roman" w:hAnsi="Times New Roman"/>
          <w:lang w:val="sv-SE"/>
        </w:rPr>
        <w:t xml:space="preserve">er </w:t>
      </w:r>
      <w:r w:rsidR="00B72912" w:rsidRPr="00B72912">
        <w:rPr>
          <w:rFonts w:ascii="Times New Roman" w:hAnsi="Times New Roman"/>
          <w:lang w:val="sv-SE"/>
        </w:rPr>
        <w:t xml:space="preserve">som för medlemsregistret </w:t>
      </w:r>
      <w:r w:rsidR="001254CE" w:rsidRPr="00B72912">
        <w:rPr>
          <w:rFonts w:ascii="Times New Roman" w:hAnsi="Times New Roman"/>
          <w:lang w:val="sv-SE"/>
        </w:rPr>
        <w:t>för den församling i vilken den kyrkliga förrättningen eller konfirmandu</w:t>
      </w:r>
      <w:r w:rsidR="001254CE" w:rsidRPr="00B72912">
        <w:rPr>
          <w:rFonts w:ascii="Times New Roman" w:hAnsi="Times New Roman"/>
          <w:lang w:val="sv-SE"/>
        </w:rPr>
        <w:t>n</w:t>
      </w:r>
      <w:r w:rsidR="001254CE" w:rsidRPr="00B72912">
        <w:rPr>
          <w:rFonts w:ascii="Times New Roman" w:hAnsi="Times New Roman"/>
          <w:lang w:val="sv-SE"/>
        </w:rPr>
        <w:t>dervisningen har genomförts.</w:t>
      </w:r>
      <w:r w:rsidR="008D3B90" w:rsidRPr="00B3383D">
        <w:rPr>
          <w:rFonts w:ascii="Times New Roman" w:hAnsi="Times New Roman"/>
          <w:lang w:val="sv-SE"/>
        </w:rPr>
        <w:t xml:space="preserve"> </w:t>
      </w:r>
    </w:p>
    <w:p w:rsidR="008D3B90" w:rsidRPr="00B3383D" w:rsidRDefault="00114B10" w:rsidP="008D3B90">
      <w:pPr>
        <w:spacing w:after="0" w:line="240" w:lineRule="auto"/>
        <w:ind w:firstLine="170"/>
        <w:jc w:val="both"/>
        <w:rPr>
          <w:rFonts w:ascii="Times New Roman" w:hAnsi="Times New Roman"/>
          <w:lang w:val="sv-SE"/>
        </w:rPr>
      </w:pPr>
      <w:r w:rsidRPr="00114B10">
        <w:rPr>
          <w:rFonts w:ascii="Times New Roman" w:hAnsi="Times New Roman"/>
          <w:lang w:val="sv-SE"/>
        </w:rPr>
        <w:t>Av denna anledning föreslås att paragrafen också ska reglera rätten att registrera dessa up</w:t>
      </w:r>
      <w:r w:rsidRPr="00114B10">
        <w:rPr>
          <w:rFonts w:ascii="Times New Roman" w:hAnsi="Times New Roman"/>
          <w:lang w:val="sv-SE"/>
        </w:rPr>
        <w:t>p</w:t>
      </w:r>
      <w:r w:rsidRPr="00114B10">
        <w:rPr>
          <w:rFonts w:ascii="Times New Roman" w:hAnsi="Times New Roman"/>
          <w:lang w:val="sv-SE"/>
        </w:rPr>
        <w:t>gifter i något annat centralregister än det till vars område den aktuella medlemmens församling hör.</w:t>
      </w:r>
    </w:p>
    <w:p w:rsidR="00BD78A5" w:rsidRPr="00B3383D" w:rsidRDefault="00BD78A5" w:rsidP="00BD78A5">
      <w:pPr>
        <w:spacing w:after="0" w:line="240" w:lineRule="auto"/>
        <w:ind w:firstLine="170"/>
        <w:jc w:val="both"/>
        <w:rPr>
          <w:rFonts w:ascii="Times New Roman" w:hAnsi="Times New Roman"/>
          <w:lang w:val="sv-SE"/>
        </w:rPr>
      </w:pPr>
      <w:r w:rsidRPr="00B3383D">
        <w:rPr>
          <w:rFonts w:ascii="Times New Roman" w:hAnsi="Times New Roman"/>
          <w:b/>
          <w:lang w:val="sv-SE"/>
        </w:rPr>
        <w:t xml:space="preserve">51 §. </w:t>
      </w:r>
      <w:r w:rsidR="00114B10" w:rsidRPr="00114B10">
        <w:rPr>
          <w:rFonts w:ascii="Times New Roman" w:hAnsi="Times New Roman"/>
          <w:i/>
          <w:lang w:val="sv-SE"/>
        </w:rPr>
        <w:t>Användarrätt till medlemsregistret samt användarrätts- och loggregister.</w:t>
      </w:r>
      <w:r w:rsidRPr="00B3383D">
        <w:rPr>
          <w:rFonts w:ascii="Times New Roman" w:hAnsi="Times New Roman"/>
          <w:i/>
          <w:lang w:val="sv-SE"/>
        </w:rPr>
        <w:t xml:space="preserve"> </w:t>
      </w:r>
      <w:r w:rsidR="00114B10" w:rsidRPr="00114B10">
        <w:rPr>
          <w:rFonts w:ascii="Times New Roman" w:hAnsi="Times New Roman"/>
          <w:lang w:val="sv-SE"/>
        </w:rPr>
        <w:t>I paragrafen föreskrivs på motsvarande sätt som i den gä</w:t>
      </w:r>
      <w:r w:rsidR="00114B10" w:rsidRPr="00114B10">
        <w:rPr>
          <w:rFonts w:ascii="Times New Roman" w:hAnsi="Times New Roman"/>
          <w:lang w:val="sv-SE"/>
        </w:rPr>
        <w:t>l</w:t>
      </w:r>
      <w:r w:rsidR="00114B10" w:rsidRPr="00114B10">
        <w:rPr>
          <w:rFonts w:ascii="Times New Roman" w:hAnsi="Times New Roman"/>
          <w:lang w:val="sv-SE"/>
        </w:rPr>
        <w:t>lande lagen om beviljandet av användarrätt till ett medlemsregister och om användarrätts- och loggregister.</w:t>
      </w:r>
      <w:r w:rsidRPr="00B3383D">
        <w:rPr>
          <w:rFonts w:ascii="Times New Roman" w:hAnsi="Times New Roman"/>
          <w:lang w:val="sv-SE"/>
        </w:rPr>
        <w:t xml:space="preserve"> </w:t>
      </w:r>
      <w:r w:rsidR="00114B10" w:rsidRPr="007F7438">
        <w:rPr>
          <w:rFonts w:ascii="Times New Roman" w:hAnsi="Times New Roman"/>
          <w:lang w:val="sv-SE"/>
        </w:rPr>
        <w:t>Direktören för ett centralregister beslutar om beviljandet av användarrätt när det endast gäller behandling av uppgifter om me</w:t>
      </w:r>
      <w:r w:rsidR="00114B10" w:rsidRPr="007F7438">
        <w:rPr>
          <w:rFonts w:ascii="Times New Roman" w:hAnsi="Times New Roman"/>
          <w:lang w:val="sv-SE"/>
        </w:rPr>
        <w:t>d</w:t>
      </w:r>
      <w:r w:rsidR="00114B10" w:rsidRPr="007F7438">
        <w:rPr>
          <w:rFonts w:ascii="Times New Roman" w:hAnsi="Times New Roman"/>
          <w:lang w:val="sv-SE"/>
        </w:rPr>
        <w:t xml:space="preserve">lemmar i </w:t>
      </w:r>
      <w:r w:rsidR="007F7438">
        <w:rPr>
          <w:rFonts w:ascii="Times New Roman" w:hAnsi="Times New Roman"/>
          <w:lang w:val="sv-SE"/>
        </w:rPr>
        <w:t xml:space="preserve">de </w:t>
      </w:r>
      <w:r w:rsidR="00114B10" w:rsidRPr="007F7438">
        <w:rPr>
          <w:rFonts w:ascii="Times New Roman" w:hAnsi="Times New Roman"/>
          <w:lang w:val="sv-SE"/>
        </w:rPr>
        <w:t>församlingar som hör till centralr</w:t>
      </w:r>
      <w:r w:rsidR="00114B10" w:rsidRPr="007F7438">
        <w:rPr>
          <w:rFonts w:ascii="Times New Roman" w:hAnsi="Times New Roman"/>
          <w:lang w:val="sv-SE"/>
        </w:rPr>
        <w:t>e</w:t>
      </w:r>
      <w:r w:rsidR="00114B10" w:rsidRPr="007F7438">
        <w:rPr>
          <w:rFonts w:ascii="Times New Roman" w:hAnsi="Times New Roman"/>
          <w:lang w:val="sv-SE"/>
        </w:rPr>
        <w:t>gistret i fråga.</w:t>
      </w:r>
      <w:r w:rsidRPr="00B3383D">
        <w:rPr>
          <w:rFonts w:ascii="Times New Roman" w:hAnsi="Times New Roman"/>
          <w:lang w:val="sv-SE"/>
        </w:rPr>
        <w:t xml:space="preserve"> </w:t>
      </w:r>
      <w:r w:rsidR="007F7438" w:rsidRPr="007F7438">
        <w:rPr>
          <w:rFonts w:ascii="Times New Roman" w:hAnsi="Times New Roman"/>
          <w:lang w:val="sv-SE"/>
        </w:rPr>
        <w:t>Kyrkostyrelsen beslutar om bevi</w:t>
      </w:r>
      <w:r w:rsidR="007F7438" w:rsidRPr="007F7438">
        <w:rPr>
          <w:rFonts w:ascii="Times New Roman" w:hAnsi="Times New Roman"/>
          <w:lang w:val="sv-SE"/>
        </w:rPr>
        <w:t>l</w:t>
      </w:r>
      <w:r w:rsidR="007F7438" w:rsidRPr="007F7438">
        <w:rPr>
          <w:rFonts w:ascii="Times New Roman" w:hAnsi="Times New Roman"/>
          <w:lang w:val="sv-SE"/>
        </w:rPr>
        <w:t>jandet av mer omfattande a</w:t>
      </w:r>
      <w:r w:rsidR="007F7438">
        <w:rPr>
          <w:rFonts w:ascii="Times New Roman" w:hAnsi="Times New Roman"/>
          <w:lang w:val="sv-SE"/>
        </w:rPr>
        <w:t>nvändarrätt</w:t>
      </w:r>
      <w:r w:rsidR="007F7438" w:rsidRPr="007F7438">
        <w:rPr>
          <w:rFonts w:ascii="Times New Roman" w:hAnsi="Times New Roman"/>
          <w:lang w:val="sv-SE"/>
        </w:rPr>
        <w:t xml:space="preserve">, som ger användaren rätt att behandla också uppgifter om medlemmar </w:t>
      </w:r>
      <w:r w:rsidR="007F7438">
        <w:rPr>
          <w:rFonts w:ascii="Times New Roman" w:hAnsi="Times New Roman"/>
          <w:lang w:val="sv-SE"/>
        </w:rPr>
        <w:t>i</w:t>
      </w:r>
      <w:r w:rsidR="007F7438" w:rsidRPr="007F7438">
        <w:rPr>
          <w:rFonts w:ascii="Times New Roman" w:hAnsi="Times New Roman"/>
          <w:lang w:val="sv-SE"/>
        </w:rPr>
        <w:t xml:space="preserve"> andra församlingar.</w:t>
      </w:r>
      <w:r w:rsidRPr="00B3383D">
        <w:rPr>
          <w:rFonts w:ascii="Times New Roman" w:hAnsi="Times New Roman"/>
          <w:lang w:val="sv-SE"/>
        </w:rPr>
        <w:t xml:space="preserve"> </w:t>
      </w:r>
      <w:r w:rsidR="007F7438" w:rsidRPr="007F7438">
        <w:rPr>
          <w:rFonts w:ascii="Times New Roman" w:hAnsi="Times New Roman"/>
          <w:lang w:val="sv-SE"/>
        </w:rPr>
        <w:t>Kyrkostyre</w:t>
      </w:r>
      <w:r w:rsidR="007F7438" w:rsidRPr="007F7438">
        <w:rPr>
          <w:rFonts w:ascii="Times New Roman" w:hAnsi="Times New Roman"/>
          <w:lang w:val="sv-SE"/>
        </w:rPr>
        <w:t>l</w:t>
      </w:r>
      <w:r w:rsidR="007F7438" w:rsidRPr="007F7438">
        <w:rPr>
          <w:rFonts w:ascii="Times New Roman" w:hAnsi="Times New Roman"/>
          <w:lang w:val="sv-SE"/>
        </w:rPr>
        <w:t xml:space="preserve">sen beslutar om beviljandet av användarrätt på framställning av </w:t>
      </w:r>
      <w:r w:rsidR="007F7438">
        <w:rPr>
          <w:rFonts w:ascii="Times New Roman" w:hAnsi="Times New Roman"/>
          <w:lang w:val="sv-SE"/>
        </w:rPr>
        <w:t xml:space="preserve">direktören för </w:t>
      </w:r>
      <w:r w:rsidR="007F7438" w:rsidRPr="007F7438">
        <w:rPr>
          <w:rFonts w:ascii="Times New Roman" w:hAnsi="Times New Roman"/>
          <w:lang w:val="sv-SE"/>
        </w:rPr>
        <w:t>centralregistret.</w:t>
      </w:r>
      <w:r w:rsidRPr="00B3383D">
        <w:rPr>
          <w:rFonts w:ascii="Times New Roman" w:hAnsi="Times New Roman"/>
          <w:lang w:val="sv-SE"/>
        </w:rPr>
        <w:t xml:space="preserve"> </w:t>
      </w:r>
      <w:r w:rsidR="007F7438" w:rsidRPr="007F7438">
        <w:rPr>
          <w:rFonts w:ascii="Times New Roman" w:hAnsi="Times New Roman"/>
          <w:lang w:val="sv-SE"/>
        </w:rPr>
        <w:t>I beslutsfattandet beaktar kyrkostyrelsen centra</w:t>
      </w:r>
      <w:r w:rsidR="007F7438" w:rsidRPr="007F7438">
        <w:rPr>
          <w:rFonts w:ascii="Times New Roman" w:hAnsi="Times New Roman"/>
          <w:lang w:val="sv-SE"/>
        </w:rPr>
        <w:t>l</w:t>
      </w:r>
      <w:r w:rsidR="007F7438" w:rsidRPr="007F7438">
        <w:rPr>
          <w:rFonts w:ascii="Times New Roman" w:hAnsi="Times New Roman"/>
          <w:lang w:val="sv-SE"/>
        </w:rPr>
        <w:t>registrets datasäkerhetsnivå.</w:t>
      </w:r>
      <w:r w:rsidRPr="00B3383D">
        <w:rPr>
          <w:rFonts w:ascii="Times New Roman" w:hAnsi="Times New Roman"/>
          <w:lang w:val="sv-SE"/>
        </w:rPr>
        <w:t xml:space="preserve"> </w:t>
      </w:r>
      <w:r w:rsidR="007F7438" w:rsidRPr="007F7438">
        <w:rPr>
          <w:rFonts w:ascii="Times New Roman" w:hAnsi="Times New Roman"/>
          <w:lang w:val="sv-SE"/>
        </w:rPr>
        <w:t>Användarrätten till ett medlemsregister är alltid personlig.</w:t>
      </w:r>
    </w:p>
    <w:p w:rsidR="00BD78A5" w:rsidRPr="00B3383D" w:rsidRDefault="00406EE9" w:rsidP="00BD78A5">
      <w:pPr>
        <w:spacing w:after="0" w:line="240" w:lineRule="auto"/>
        <w:ind w:firstLine="170"/>
        <w:jc w:val="both"/>
        <w:rPr>
          <w:rFonts w:ascii="Times New Roman" w:hAnsi="Times New Roman"/>
          <w:lang w:val="sv-SE"/>
        </w:rPr>
      </w:pPr>
      <w:r w:rsidRPr="00406EE9">
        <w:rPr>
          <w:rFonts w:ascii="Times New Roman" w:hAnsi="Times New Roman"/>
          <w:lang w:val="sv-SE"/>
        </w:rPr>
        <w:t>Kyrkostyrelsen är registeransvarig för anvä</w:t>
      </w:r>
      <w:r w:rsidRPr="00406EE9">
        <w:rPr>
          <w:rFonts w:ascii="Times New Roman" w:hAnsi="Times New Roman"/>
          <w:lang w:val="sv-SE"/>
        </w:rPr>
        <w:t>n</w:t>
      </w:r>
      <w:r w:rsidRPr="00406EE9">
        <w:rPr>
          <w:rFonts w:ascii="Times New Roman" w:hAnsi="Times New Roman"/>
          <w:lang w:val="sv-SE"/>
        </w:rPr>
        <w:t>darrätts- och loggregistret.</w:t>
      </w:r>
      <w:r w:rsidR="00BD78A5" w:rsidRPr="00B3383D">
        <w:rPr>
          <w:rFonts w:ascii="Times New Roman" w:hAnsi="Times New Roman"/>
          <w:lang w:val="sv-SE"/>
        </w:rPr>
        <w:t xml:space="preserve"> </w:t>
      </w:r>
      <w:r w:rsidRPr="00406EE9">
        <w:rPr>
          <w:rFonts w:ascii="Times New Roman" w:hAnsi="Times New Roman"/>
          <w:lang w:val="sv-SE"/>
        </w:rPr>
        <w:t>I användarrättsregis</w:t>
      </w:r>
      <w:r w:rsidRPr="00406EE9">
        <w:rPr>
          <w:rFonts w:ascii="Times New Roman" w:hAnsi="Times New Roman"/>
          <w:lang w:val="sv-SE"/>
        </w:rPr>
        <w:t>t</w:t>
      </w:r>
      <w:r w:rsidRPr="00406EE9">
        <w:rPr>
          <w:rFonts w:ascii="Times New Roman" w:hAnsi="Times New Roman"/>
          <w:lang w:val="sv-SE"/>
        </w:rPr>
        <w:t>ret införs användarens namn, personbeteckning, användarnamn, organisation, uppgifter om a</w:t>
      </w:r>
      <w:r w:rsidRPr="00406EE9">
        <w:rPr>
          <w:rFonts w:ascii="Times New Roman" w:hAnsi="Times New Roman"/>
          <w:lang w:val="sv-SE"/>
        </w:rPr>
        <w:t>n</w:t>
      </w:r>
      <w:r w:rsidRPr="00406EE9">
        <w:rPr>
          <w:rFonts w:ascii="Times New Roman" w:hAnsi="Times New Roman"/>
          <w:lang w:val="sv-SE"/>
        </w:rPr>
        <w:t>vändarrättens innehåll och omfattning samt uppgifter om beslutet om användarrätt.</w:t>
      </w:r>
      <w:r w:rsidR="00BD78A5" w:rsidRPr="00B3383D">
        <w:rPr>
          <w:rFonts w:ascii="Times New Roman" w:hAnsi="Times New Roman"/>
          <w:lang w:val="sv-SE"/>
        </w:rPr>
        <w:t xml:space="preserve"> </w:t>
      </w:r>
      <w:r w:rsidRPr="00406EE9">
        <w:rPr>
          <w:rFonts w:ascii="Times New Roman" w:hAnsi="Times New Roman"/>
          <w:lang w:val="sv-SE"/>
        </w:rPr>
        <w:t>Av r</w:t>
      </w:r>
      <w:r w:rsidRPr="00406EE9">
        <w:rPr>
          <w:rFonts w:ascii="Times New Roman" w:hAnsi="Times New Roman"/>
          <w:lang w:val="sv-SE"/>
        </w:rPr>
        <w:t>e</w:t>
      </w:r>
      <w:r w:rsidRPr="00406EE9">
        <w:rPr>
          <w:rFonts w:ascii="Times New Roman" w:hAnsi="Times New Roman"/>
          <w:lang w:val="sv-SE"/>
        </w:rPr>
        <w:t>gistret framgår således om användaren får b</w:t>
      </w:r>
      <w:r w:rsidRPr="00406EE9">
        <w:rPr>
          <w:rFonts w:ascii="Times New Roman" w:hAnsi="Times New Roman"/>
          <w:lang w:val="sv-SE"/>
        </w:rPr>
        <w:t>e</w:t>
      </w:r>
      <w:r w:rsidRPr="00406EE9">
        <w:rPr>
          <w:rFonts w:ascii="Times New Roman" w:hAnsi="Times New Roman"/>
          <w:lang w:val="sv-SE"/>
        </w:rPr>
        <w:t>handla endast uppgifter om medlemmar i de församlingar som hör till ett visst centralregister eller om kyrkostyrelsen har beviljat honom eller henne mer omfattande rättigheter.</w:t>
      </w:r>
    </w:p>
    <w:p w:rsidR="00BD78A5" w:rsidRPr="00B3383D" w:rsidRDefault="004F7EAA" w:rsidP="00BD78A5">
      <w:pPr>
        <w:spacing w:after="0" w:line="240" w:lineRule="auto"/>
        <w:ind w:firstLine="170"/>
        <w:jc w:val="both"/>
        <w:rPr>
          <w:rFonts w:ascii="Times New Roman" w:hAnsi="Times New Roman"/>
          <w:lang w:val="sv-SE"/>
        </w:rPr>
      </w:pPr>
      <w:r w:rsidRPr="004F7EAA">
        <w:rPr>
          <w:rFonts w:ascii="Times New Roman" w:hAnsi="Times New Roman"/>
          <w:lang w:val="sv-SE"/>
        </w:rPr>
        <w:lastRenderedPageBreak/>
        <w:t>För uppföljningen, övervakningen och skyddet av användningen av medlemsregistret ska ett loggregister föras över behandlingen av uppgi</w:t>
      </w:r>
      <w:r w:rsidRPr="004F7EAA">
        <w:rPr>
          <w:rFonts w:ascii="Times New Roman" w:hAnsi="Times New Roman"/>
          <w:lang w:val="sv-SE"/>
        </w:rPr>
        <w:t>f</w:t>
      </w:r>
      <w:r w:rsidRPr="004F7EAA">
        <w:rPr>
          <w:rFonts w:ascii="Times New Roman" w:hAnsi="Times New Roman"/>
          <w:lang w:val="sv-SE"/>
        </w:rPr>
        <w:t>terna i medlemsregistret.</w:t>
      </w:r>
      <w:r w:rsidR="00BD78A5" w:rsidRPr="00B3383D">
        <w:rPr>
          <w:rFonts w:ascii="Times New Roman" w:hAnsi="Times New Roman"/>
          <w:lang w:val="sv-SE"/>
        </w:rPr>
        <w:t xml:space="preserve"> </w:t>
      </w:r>
      <w:r w:rsidRPr="004F7EAA">
        <w:rPr>
          <w:rFonts w:ascii="Times New Roman" w:hAnsi="Times New Roman"/>
          <w:lang w:val="sv-SE"/>
        </w:rPr>
        <w:t>I loggregistret införs användarens användarnamn, behandlingsti</w:t>
      </w:r>
      <w:r w:rsidRPr="004F7EAA">
        <w:rPr>
          <w:rFonts w:ascii="Times New Roman" w:hAnsi="Times New Roman"/>
          <w:lang w:val="sv-SE"/>
        </w:rPr>
        <w:t>d</w:t>
      </w:r>
      <w:r w:rsidRPr="004F7EAA">
        <w:rPr>
          <w:rFonts w:ascii="Times New Roman" w:hAnsi="Times New Roman"/>
          <w:lang w:val="sv-SE"/>
        </w:rPr>
        <w:t>punkten och vilka uppgifter eller uppgiftskat</w:t>
      </w:r>
      <w:r w:rsidRPr="004F7EAA">
        <w:rPr>
          <w:rFonts w:ascii="Times New Roman" w:hAnsi="Times New Roman"/>
          <w:lang w:val="sv-SE"/>
        </w:rPr>
        <w:t>e</w:t>
      </w:r>
      <w:r w:rsidRPr="004F7EAA">
        <w:rPr>
          <w:rFonts w:ascii="Times New Roman" w:hAnsi="Times New Roman"/>
          <w:lang w:val="sv-SE"/>
        </w:rPr>
        <w:t>gorier som behandlats.</w:t>
      </w:r>
      <w:r w:rsidR="00BD78A5" w:rsidRPr="00B3383D">
        <w:rPr>
          <w:rFonts w:ascii="Times New Roman" w:hAnsi="Times New Roman"/>
          <w:lang w:val="sv-SE"/>
        </w:rPr>
        <w:t xml:space="preserve"> </w:t>
      </w:r>
      <w:r w:rsidRPr="004F7EAA">
        <w:rPr>
          <w:rFonts w:ascii="Times New Roman" w:hAnsi="Times New Roman"/>
          <w:lang w:val="sv-SE"/>
        </w:rPr>
        <w:t>Av behandlingshände</w:t>
      </w:r>
      <w:r w:rsidRPr="004F7EAA">
        <w:rPr>
          <w:rFonts w:ascii="Times New Roman" w:hAnsi="Times New Roman"/>
          <w:lang w:val="sv-SE"/>
        </w:rPr>
        <w:t>l</w:t>
      </w:r>
      <w:r w:rsidRPr="004F7EAA">
        <w:rPr>
          <w:rFonts w:ascii="Times New Roman" w:hAnsi="Times New Roman"/>
          <w:lang w:val="sv-SE"/>
        </w:rPr>
        <w:t>sen registreras de uppgiftskategorier som varit föremål för behandlingen.</w:t>
      </w:r>
      <w:r w:rsidR="00BD78A5" w:rsidRPr="00B3383D">
        <w:rPr>
          <w:rFonts w:ascii="Times New Roman" w:hAnsi="Times New Roman"/>
          <w:lang w:val="sv-SE"/>
        </w:rPr>
        <w:t xml:space="preserve"> </w:t>
      </w:r>
      <w:r w:rsidRPr="004F7EAA">
        <w:rPr>
          <w:rFonts w:ascii="Times New Roman" w:hAnsi="Times New Roman"/>
          <w:lang w:val="sv-SE"/>
        </w:rPr>
        <w:t>I registret införs inte behandlingsdata från systemloggen eller någon annan teknisk logg, som endast innehåller i</w:t>
      </w:r>
      <w:r w:rsidRPr="004F7EAA">
        <w:rPr>
          <w:rFonts w:ascii="Times New Roman" w:hAnsi="Times New Roman"/>
          <w:lang w:val="sv-SE"/>
        </w:rPr>
        <w:t>n</w:t>
      </w:r>
      <w:r w:rsidRPr="004F7EAA">
        <w:rPr>
          <w:rFonts w:ascii="Times New Roman" w:hAnsi="Times New Roman"/>
          <w:lang w:val="sv-SE"/>
        </w:rPr>
        <w:t>formation om den tekniska hanteringen av up</w:t>
      </w:r>
      <w:r w:rsidRPr="004F7EAA">
        <w:rPr>
          <w:rFonts w:ascii="Times New Roman" w:hAnsi="Times New Roman"/>
          <w:lang w:val="sv-SE"/>
        </w:rPr>
        <w:t>p</w:t>
      </w:r>
      <w:r w:rsidRPr="004F7EAA">
        <w:rPr>
          <w:rFonts w:ascii="Times New Roman" w:hAnsi="Times New Roman"/>
          <w:lang w:val="sv-SE"/>
        </w:rPr>
        <w:t>giftsbehandlingen och som inte behandlar pe</w:t>
      </w:r>
      <w:r w:rsidRPr="004F7EAA">
        <w:rPr>
          <w:rFonts w:ascii="Times New Roman" w:hAnsi="Times New Roman"/>
          <w:lang w:val="sv-SE"/>
        </w:rPr>
        <w:t>r</w:t>
      </w:r>
      <w:r w:rsidRPr="004F7EAA">
        <w:rPr>
          <w:rFonts w:ascii="Times New Roman" w:hAnsi="Times New Roman"/>
          <w:lang w:val="sv-SE"/>
        </w:rPr>
        <w:t>sonuppgifter.</w:t>
      </w:r>
    </w:p>
    <w:p w:rsidR="00BD78A5" w:rsidRPr="00B3383D" w:rsidRDefault="00DA475E" w:rsidP="00BD78A5">
      <w:pPr>
        <w:spacing w:after="0" w:line="240" w:lineRule="auto"/>
        <w:ind w:firstLine="170"/>
        <w:jc w:val="both"/>
        <w:rPr>
          <w:rFonts w:ascii="Times New Roman" w:hAnsi="Times New Roman"/>
          <w:lang w:val="sv-SE"/>
        </w:rPr>
      </w:pPr>
      <w:r w:rsidRPr="00A62169">
        <w:rPr>
          <w:rFonts w:ascii="Times New Roman" w:hAnsi="Times New Roman"/>
          <w:lang w:val="sv-SE"/>
        </w:rPr>
        <w:t xml:space="preserve">Användarrätts- och loggregistret </w:t>
      </w:r>
      <w:r w:rsidR="000A3AAA">
        <w:rPr>
          <w:rFonts w:ascii="Times New Roman" w:hAnsi="Times New Roman"/>
          <w:lang w:val="sv-SE"/>
        </w:rPr>
        <w:t>har betyde</w:t>
      </w:r>
      <w:r w:rsidR="000A3AAA">
        <w:rPr>
          <w:rFonts w:ascii="Times New Roman" w:hAnsi="Times New Roman"/>
          <w:lang w:val="sv-SE"/>
        </w:rPr>
        <w:t>l</w:t>
      </w:r>
      <w:r w:rsidR="000A3AAA">
        <w:rPr>
          <w:rFonts w:ascii="Times New Roman" w:hAnsi="Times New Roman"/>
          <w:lang w:val="sv-SE"/>
        </w:rPr>
        <w:t xml:space="preserve">ser för att </w:t>
      </w:r>
      <w:r w:rsidR="00A62169" w:rsidRPr="00A62169">
        <w:rPr>
          <w:rFonts w:ascii="Times New Roman" w:hAnsi="Times New Roman"/>
          <w:lang w:val="sv-SE"/>
        </w:rPr>
        <w:t>förebygga</w:t>
      </w:r>
      <w:r w:rsidRPr="00A62169">
        <w:rPr>
          <w:rFonts w:ascii="Times New Roman" w:hAnsi="Times New Roman"/>
          <w:lang w:val="sv-SE"/>
        </w:rPr>
        <w:t xml:space="preserve"> </w:t>
      </w:r>
      <w:r w:rsidR="00A62169" w:rsidRPr="00A62169">
        <w:rPr>
          <w:rFonts w:ascii="Times New Roman" w:hAnsi="Times New Roman"/>
          <w:lang w:val="sv-SE"/>
        </w:rPr>
        <w:t xml:space="preserve">och utreda </w:t>
      </w:r>
      <w:r w:rsidR="000A3AAA">
        <w:rPr>
          <w:rFonts w:ascii="Times New Roman" w:hAnsi="Times New Roman"/>
          <w:lang w:val="sv-SE"/>
        </w:rPr>
        <w:t>missbruk</w:t>
      </w:r>
      <w:r w:rsidR="00A62169" w:rsidRPr="00A62169">
        <w:rPr>
          <w:rFonts w:ascii="Times New Roman" w:hAnsi="Times New Roman"/>
          <w:lang w:val="sv-SE"/>
        </w:rPr>
        <w:t>.</w:t>
      </w:r>
      <w:r w:rsidR="00BD78A5" w:rsidRPr="00B3383D">
        <w:rPr>
          <w:rFonts w:ascii="Times New Roman" w:hAnsi="Times New Roman"/>
          <w:lang w:val="sv-SE"/>
        </w:rPr>
        <w:t xml:space="preserve"> </w:t>
      </w:r>
      <w:r w:rsidR="000A3AAA" w:rsidRPr="000A3AAA">
        <w:rPr>
          <w:rFonts w:ascii="Times New Roman" w:hAnsi="Times New Roman"/>
          <w:lang w:val="sv-SE"/>
        </w:rPr>
        <w:t>Pr</w:t>
      </w:r>
      <w:r w:rsidR="000A3AAA" w:rsidRPr="000A3AAA">
        <w:rPr>
          <w:rFonts w:ascii="Times New Roman" w:hAnsi="Times New Roman"/>
          <w:lang w:val="sv-SE"/>
        </w:rPr>
        <w:t>e</w:t>
      </w:r>
      <w:r w:rsidR="000A3AAA" w:rsidRPr="000A3AAA">
        <w:rPr>
          <w:rFonts w:ascii="Times New Roman" w:hAnsi="Times New Roman"/>
          <w:lang w:val="sv-SE"/>
        </w:rPr>
        <w:t>skriptionstiden för informations- och kommun</w:t>
      </w:r>
      <w:r w:rsidR="000A3AAA" w:rsidRPr="000A3AAA">
        <w:rPr>
          <w:rFonts w:ascii="Times New Roman" w:hAnsi="Times New Roman"/>
          <w:lang w:val="sv-SE"/>
        </w:rPr>
        <w:t>i</w:t>
      </w:r>
      <w:r w:rsidR="000A3AAA" w:rsidRPr="000A3AAA">
        <w:rPr>
          <w:rFonts w:ascii="Times New Roman" w:hAnsi="Times New Roman"/>
          <w:lang w:val="sv-SE"/>
        </w:rPr>
        <w:t>kationsbrott är högst två år, men för tjänstebrott fem år.</w:t>
      </w:r>
      <w:r w:rsidR="00BD78A5" w:rsidRPr="00B3383D">
        <w:rPr>
          <w:rFonts w:ascii="Times New Roman" w:hAnsi="Times New Roman"/>
          <w:lang w:val="sv-SE"/>
        </w:rPr>
        <w:t xml:space="preserve"> </w:t>
      </w:r>
      <w:r w:rsidR="000A3AAA" w:rsidRPr="000A3AAA">
        <w:rPr>
          <w:rFonts w:ascii="Times New Roman" w:hAnsi="Times New Roman"/>
          <w:lang w:val="sv-SE"/>
        </w:rPr>
        <w:t>Det föreslås därför att fem år föreskrivs som förvaringstid för uppgifter som införts i användarrättsregistret efter att användarrätten har upphört och fem år för uppgifter som införts i loggregistret från ingången av det kalenderår som följer efter tidpunkten då uppgifterna har införts i registret.</w:t>
      </w:r>
    </w:p>
    <w:p w:rsidR="00BD78A5" w:rsidRPr="00B3383D" w:rsidRDefault="000A3AAA" w:rsidP="00BD78A5">
      <w:pPr>
        <w:spacing w:after="0" w:line="240" w:lineRule="auto"/>
        <w:ind w:firstLine="170"/>
        <w:jc w:val="both"/>
        <w:rPr>
          <w:rFonts w:ascii="Times New Roman" w:hAnsi="Times New Roman"/>
          <w:lang w:val="sv-SE"/>
        </w:rPr>
      </w:pPr>
      <w:r w:rsidRPr="000A3AAA">
        <w:rPr>
          <w:rFonts w:ascii="Times New Roman" w:hAnsi="Times New Roman"/>
          <w:lang w:val="sv-SE"/>
        </w:rPr>
        <w:t>Behandlingen av uppgifter i användarrättsr</w:t>
      </w:r>
      <w:r w:rsidRPr="000A3AAA">
        <w:rPr>
          <w:rFonts w:ascii="Times New Roman" w:hAnsi="Times New Roman"/>
          <w:lang w:val="sv-SE"/>
        </w:rPr>
        <w:t>e</w:t>
      </w:r>
      <w:r w:rsidRPr="000A3AAA">
        <w:rPr>
          <w:rFonts w:ascii="Times New Roman" w:hAnsi="Times New Roman"/>
          <w:lang w:val="sv-SE"/>
        </w:rPr>
        <w:t>gistret och loggregistret regleras bland annat av lagen om offentlighet i myndigheters verksa</w:t>
      </w:r>
      <w:r w:rsidRPr="000A3AAA">
        <w:rPr>
          <w:rFonts w:ascii="Times New Roman" w:hAnsi="Times New Roman"/>
          <w:lang w:val="sv-SE"/>
        </w:rPr>
        <w:t>m</w:t>
      </w:r>
      <w:r w:rsidRPr="000A3AAA">
        <w:rPr>
          <w:rFonts w:ascii="Times New Roman" w:hAnsi="Times New Roman"/>
          <w:lang w:val="sv-SE"/>
        </w:rPr>
        <w:t>het och personuppgiftslagen.</w:t>
      </w:r>
      <w:r w:rsidR="00BD78A5" w:rsidRPr="00B3383D">
        <w:rPr>
          <w:rFonts w:ascii="Times New Roman" w:hAnsi="Times New Roman"/>
          <w:lang w:val="sv-SE"/>
        </w:rPr>
        <w:t xml:space="preserve"> </w:t>
      </w:r>
      <w:r w:rsidRPr="000A3AAA">
        <w:rPr>
          <w:rFonts w:ascii="Times New Roman" w:hAnsi="Times New Roman"/>
          <w:lang w:val="sv-SE"/>
        </w:rPr>
        <w:t>Därför finns det inget behov av att i kyrkolagen ta in särskilda bestämmelser om behandlingen av uppgifter i registren.</w:t>
      </w:r>
    </w:p>
    <w:p w:rsidR="000F113A" w:rsidRPr="00B3383D" w:rsidRDefault="00BD78A5" w:rsidP="00BD78A5">
      <w:pPr>
        <w:spacing w:after="0" w:line="240" w:lineRule="auto"/>
        <w:ind w:firstLine="170"/>
        <w:jc w:val="both"/>
        <w:rPr>
          <w:rFonts w:ascii="Times New Roman" w:hAnsi="Times New Roman"/>
          <w:lang w:val="sv-SE"/>
        </w:rPr>
      </w:pPr>
      <w:r w:rsidRPr="00B3383D">
        <w:rPr>
          <w:rFonts w:ascii="Times New Roman" w:hAnsi="Times New Roman"/>
          <w:b/>
          <w:lang w:val="sv-SE"/>
        </w:rPr>
        <w:t xml:space="preserve">52 §. </w:t>
      </w:r>
      <w:r w:rsidR="000A3AAA" w:rsidRPr="000A3AAA">
        <w:rPr>
          <w:rFonts w:ascii="Times New Roman" w:hAnsi="Times New Roman"/>
          <w:i/>
          <w:lang w:val="sv-SE"/>
        </w:rPr>
        <w:t>Kyrkostyrelsens föreskrifter.</w:t>
      </w:r>
      <w:r w:rsidRPr="00B3383D">
        <w:rPr>
          <w:rFonts w:ascii="Times New Roman" w:hAnsi="Times New Roman"/>
          <w:i/>
          <w:lang w:val="sv-SE"/>
        </w:rPr>
        <w:t xml:space="preserve"> </w:t>
      </w:r>
      <w:r w:rsidR="000A3AAA" w:rsidRPr="000A3AAA">
        <w:rPr>
          <w:rFonts w:ascii="Times New Roman" w:hAnsi="Times New Roman"/>
          <w:lang w:val="sv-SE"/>
        </w:rPr>
        <w:t>I den för</w:t>
      </w:r>
      <w:r w:rsidR="000A3AAA" w:rsidRPr="000A3AAA">
        <w:rPr>
          <w:rFonts w:ascii="Times New Roman" w:hAnsi="Times New Roman"/>
          <w:lang w:val="sv-SE"/>
        </w:rPr>
        <w:t>e</w:t>
      </w:r>
      <w:r w:rsidR="000A3AAA" w:rsidRPr="000A3AAA">
        <w:rPr>
          <w:rFonts w:ascii="Times New Roman" w:hAnsi="Times New Roman"/>
          <w:lang w:val="sv-SE"/>
        </w:rPr>
        <w:t>slagna paragrafen regleras i enlighet med gä</w:t>
      </w:r>
      <w:r w:rsidR="000A3AAA" w:rsidRPr="000A3AAA">
        <w:rPr>
          <w:rFonts w:ascii="Times New Roman" w:hAnsi="Times New Roman"/>
          <w:lang w:val="sv-SE"/>
        </w:rPr>
        <w:t>l</w:t>
      </w:r>
      <w:r w:rsidR="000A3AAA" w:rsidRPr="000A3AAA">
        <w:rPr>
          <w:rFonts w:ascii="Times New Roman" w:hAnsi="Times New Roman"/>
          <w:lang w:val="sv-SE"/>
        </w:rPr>
        <w:t xml:space="preserve">lande lag kyrkostyrelsens behörighet att </w:t>
      </w:r>
      <w:r w:rsidR="002356C3">
        <w:rPr>
          <w:rFonts w:ascii="Times New Roman" w:hAnsi="Times New Roman"/>
          <w:lang w:val="sv-SE"/>
        </w:rPr>
        <w:t>utfärda</w:t>
      </w:r>
      <w:r w:rsidR="000A3AAA" w:rsidRPr="000A3AAA">
        <w:rPr>
          <w:rFonts w:ascii="Times New Roman" w:hAnsi="Times New Roman"/>
          <w:lang w:val="sv-SE"/>
        </w:rPr>
        <w:t xml:space="preserve"> närmare föreskrifter om medlemsregistrets al</w:t>
      </w:r>
      <w:r w:rsidR="000A3AAA" w:rsidRPr="000A3AAA">
        <w:rPr>
          <w:rFonts w:ascii="Times New Roman" w:hAnsi="Times New Roman"/>
          <w:lang w:val="sv-SE"/>
        </w:rPr>
        <w:t>l</w:t>
      </w:r>
      <w:r w:rsidR="000A3AAA" w:rsidRPr="000A3AAA">
        <w:rPr>
          <w:rFonts w:ascii="Times New Roman" w:hAnsi="Times New Roman"/>
          <w:lang w:val="sv-SE"/>
        </w:rPr>
        <w:t>männa funktion, informationsförvaltning och datasäkerhet samt registerfunktionernas enhe</w:t>
      </w:r>
      <w:r w:rsidR="000A3AAA" w:rsidRPr="000A3AAA">
        <w:rPr>
          <w:rFonts w:ascii="Times New Roman" w:hAnsi="Times New Roman"/>
          <w:lang w:val="sv-SE"/>
        </w:rPr>
        <w:t>t</w:t>
      </w:r>
      <w:r w:rsidR="000A3AAA" w:rsidRPr="000A3AAA">
        <w:rPr>
          <w:rFonts w:ascii="Times New Roman" w:hAnsi="Times New Roman"/>
          <w:lang w:val="sv-SE"/>
        </w:rPr>
        <w:t>lighet.</w:t>
      </w:r>
      <w:r w:rsidRPr="00B3383D">
        <w:rPr>
          <w:rFonts w:ascii="Times New Roman" w:hAnsi="Times New Roman"/>
          <w:lang w:val="sv-SE"/>
        </w:rPr>
        <w:t xml:space="preserve"> </w:t>
      </w:r>
      <w:r w:rsidR="002356C3" w:rsidRPr="002356C3">
        <w:rPr>
          <w:rFonts w:ascii="Times New Roman" w:hAnsi="Times New Roman"/>
          <w:lang w:val="sv-SE"/>
        </w:rPr>
        <w:t>Kyrkostyrelsen utfärdar föreskrifter också om villkoren för ordnande, förvaring och förstörelse av kyrkböcker.</w:t>
      </w:r>
      <w:r w:rsidRPr="00B3383D">
        <w:rPr>
          <w:rFonts w:ascii="Times New Roman" w:hAnsi="Times New Roman"/>
          <w:lang w:val="sv-SE"/>
        </w:rPr>
        <w:t xml:space="preserve"> </w:t>
      </w:r>
      <w:r w:rsidR="002356C3" w:rsidRPr="00175AE4">
        <w:rPr>
          <w:rFonts w:ascii="Times New Roman" w:hAnsi="Times New Roman"/>
          <w:lang w:val="sv-SE"/>
        </w:rPr>
        <w:t xml:space="preserve">Det föreslås att </w:t>
      </w:r>
      <w:r w:rsidR="00175AE4" w:rsidRPr="00175AE4">
        <w:rPr>
          <w:rFonts w:ascii="Times New Roman" w:hAnsi="Times New Roman"/>
          <w:lang w:val="sv-SE"/>
        </w:rPr>
        <w:t>o</w:t>
      </w:r>
      <w:r w:rsidR="00175AE4" w:rsidRPr="00175AE4">
        <w:rPr>
          <w:rFonts w:ascii="Times New Roman" w:hAnsi="Times New Roman"/>
          <w:lang w:val="sv-SE"/>
        </w:rPr>
        <w:t>m</w:t>
      </w:r>
      <w:r w:rsidR="00175AE4" w:rsidRPr="00175AE4">
        <w:rPr>
          <w:rFonts w:ascii="Times New Roman" w:hAnsi="Times New Roman"/>
          <w:lang w:val="sv-SE"/>
        </w:rPr>
        <w:t xml:space="preserve">nämnandet av </w:t>
      </w:r>
      <w:r w:rsidR="002356C3" w:rsidRPr="00175AE4">
        <w:rPr>
          <w:rFonts w:ascii="Times New Roman" w:hAnsi="Times New Roman"/>
          <w:lang w:val="sv-SE"/>
        </w:rPr>
        <w:t>andra handlingar i församlingens och den</w:t>
      </w:r>
      <w:r w:rsidR="00175AE4" w:rsidRPr="00175AE4">
        <w:rPr>
          <w:rFonts w:ascii="Times New Roman" w:hAnsi="Times New Roman"/>
          <w:lang w:val="sv-SE"/>
        </w:rPr>
        <w:t xml:space="preserve"> kyrkliga samfällighetens arkiv stryks</w:t>
      </w:r>
      <w:r w:rsidR="002356C3" w:rsidRPr="00175AE4">
        <w:rPr>
          <w:rFonts w:ascii="Times New Roman" w:hAnsi="Times New Roman"/>
          <w:lang w:val="sv-SE"/>
        </w:rPr>
        <w:t>.</w:t>
      </w:r>
      <w:r w:rsidRPr="00B3383D">
        <w:rPr>
          <w:rFonts w:ascii="Times New Roman" w:hAnsi="Times New Roman"/>
          <w:lang w:val="sv-SE"/>
        </w:rPr>
        <w:t xml:space="preserve"> </w:t>
      </w:r>
      <w:r w:rsidR="00175AE4" w:rsidRPr="00175AE4">
        <w:rPr>
          <w:rFonts w:ascii="Times New Roman" w:hAnsi="Times New Roman"/>
          <w:lang w:val="sv-SE"/>
        </w:rPr>
        <w:t>Dessa regleras förutom i den föreslagna 56 § även i kyrkoordningen.</w:t>
      </w:r>
      <w:r w:rsidR="000F113A" w:rsidRPr="00B3383D">
        <w:rPr>
          <w:rFonts w:ascii="Times New Roman" w:hAnsi="Times New Roman"/>
          <w:lang w:val="sv-SE"/>
        </w:rPr>
        <w:t xml:space="preserve"> </w:t>
      </w:r>
    </w:p>
    <w:p w:rsidR="00BD78A5" w:rsidRPr="00B3383D" w:rsidRDefault="00175AE4" w:rsidP="00BD78A5">
      <w:pPr>
        <w:spacing w:after="0" w:line="240" w:lineRule="auto"/>
        <w:ind w:firstLine="170"/>
        <w:jc w:val="both"/>
        <w:rPr>
          <w:rFonts w:ascii="Times New Roman" w:hAnsi="Times New Roman"/>
          <w:lang w:val="sv-SE"/>
        </w:rPr>
      </w:pPr>
      <w:r w:rsidRPr="00175AE4">
        <w:rPr>
          <w:rFonts w:ascii="Times New Roman" w:hAnsi="Times New Roman"/>
          <w:lang w:val="sv-SE"/>
        </w:rPr>
        <w:t>I paragrafen bestäms dessutom om kyrkost</w:t>
      </w:r>
      <w:r w:rsidRPr="00175AE4">
        <w:rPr>
          <w:rFonts w:ascii="Times New Roman" w:hAnsi="Times New Roman"/>
          <w:lang w:val="sv-SE"/>
        </w:rPr>
        <w:t>y</w:t>
      </w:r>
      <w:r w:rsidRPr="00175AE4">
        <w:rPr>
          <w:rFonts w:ascii="Times New Roman" w:hAnsi="Times New Roman"/>
          <w:lang w:val="sv-SE"/>
        </w:rPr>
        <w:t>relsens rätt att fastställa avgifter som tas ut för utlämnandet av uppgifter.</w:t>
      </w:r>
      <w:r w:rsidR="00BD78A5" w:rsidRPr="00B3383D">
        <w:rPr>
          <w:rFonts w:ascii="Times New Roman" w:hAnsi="Times New Roman"/>
          <w:lang w:val="sv-SE"/>
        </w:rPr>
        <w:t xml:space="preserve"> </w:t>
      </w:r>
      <w:r w:rsidRPr="00175AE4">
        <w:rPr>
          <w:rFonts w:ascii="Times New Roman" w:hAnsi="Times New Roman"/>
          <w:lang w:val="sv-SE"/>
        </w:rPr>
        <w:t>Den gällande b</w:t>
      </w:r>
      <w:r w:rsidRPr="00175AE4">
        <w:rPr>
          <w:rFonts w:ascii="Times New Roman" w:hAnsi="Times New Roman"/>
          <w:lang w:val="sv-SE"/>
        </w:rPr>
        <w:t>e</w:t>
      </w:r>
      <w:r w:rsidRPr="00175AE4">
        <w:rPr>
          <w:rFonts w:ascii="Times New Roman" w:hAnsi="Times New Roman"/>
          <w:lang w:val="sv-SE"/>
        </w:rPr>
        <w:t>stämmelsen ska enligt förslaget ändras så att en avgift i framtiden kan tas ut även för uppgifter som utlämnas av kyrkostyrelsen.</w:t>
      </w:r>
    </w:p>
    <w:p w:rsidR="00BD78A5" w:rsidRPr="00B3383D" w:rsidRDefault="00BD78A5" w:rsidP="00BD78A5">
      <w:pPr>
        <w:spacing w:after="0" w:line="240" w:lineRule="auto"/>
        <w:ind w:firstLine="170"/>
        <w:jc w:val="both"/>
        <w:rPr>
          <w:rFonts w:ascii="Times New Roman" w:hAnsi="Times New Roman"/>
          <w:lang w:val="sv-SE"/>
        </w:rPr>
      </w:pPr>
      <w:r w:rsidRPr="00B3383D">
        <w:rPr>
          <w:rFonts w:ascii="Times New Roman" w:hAnsi="Times New Roman"/>
          <w:b/>
          <w:lang w:val="sv-SE"/>
        </w:rPr>
        <w:t xml:space="preserve">53 §. </w:t>
      </w:r>
      <w:r w:rsidR="00D90026" w:rsidRPr="00D90026">
        <w:rPr>
          <w:rFonts w:ascii="Times New Roman" w:hAnsi="Times New Roman"/>
          <w:i/>
          <w:lang w:val="sv-SE"/>
        </w:rPr>
        <w:t>Arkivering av kyrkböcker.</w:t>
      </w:r>
      <w:r w:rsidRPr="00B3383D">
        <w:rPr>
          <w:rFonts w:ascii="Times New Roman" w:hAnsi="Times New Roman"/>
          <w:i/>
          <w:lang w:val="sv-SE"/>
        </w:rPr>
        <w:t xml:space="preserve"> </w:t>
      </w:r>
      <w:r w:rsidR="00D90026" w:rsidRPr="00D90026">
        <w:rPr>
          <w:rFonts w:ascii="Times New Roman" w:hAnsi="Times New Roman"/>
          <w:lang w:val="sv-SE"/>
        </w:rPr>
        <w:t>Paragrafen motsvarar i sak den gällande lagen.</w:t>
      </w:r>
      <w:r w:rsidRPr="00B3383D">
        <w:rPr>
          <w:rFonts w:ascii="Times New Roman" w:hAnsi="Times New Roman"/>
          <w:lang w:val="sv-SE"/>
        </w:rPr>
        <w:t xml:space="preserve"> </w:t>
      </w:r>
      <w:r w:rsidR="00D90026" w:rsidRPr="00D90026">
        <w:rPr>
          <w:rFonts w:ascii="Times New Roman" w:hAnsi="Times New Roman"/>
          <w:lang w:val="sv-SE"/>
        </w:rPr>
        <w:t>I paragrafen bestäms att kyrkböcker ska förvaras varaktigt.</w:t>
      </w:r>
      <w:r w:rsidRPr="00B3383D">
        <w:rPr>
          <w:rFonts w:ascii="Times New Roman" w:hAnsi="Times New Roman"/>
          <w:lang w:val="sv-SE"/>
        </w:rPr>
        <w:t xml:space="preserve"> </w:t>
      </w:r>
      <w:r w:rsidR="00D90026" w:rsidRPr="00D90026">
        <w:rPr>
          <w:rFonts w:ascii="Times New Roman" w:hAnsi="Times New Roman"/>
          <w:lang w:val="sv-SE"/>
        </w:rPr>
        <w:t xml:space="preserve">Kyrkostyrelsen har dock befogenhet att avvika från bestämmelsen om varaktig förvaring i fråga </w:t>
      </w:r>
      <w:r w:rsidR="00D90026" w:rsidRPr="00D90026">
        <w:rPr>
          <w:rFonts w:ascii="Times New Roman" w:hAnsi="Times New Roman"/>
          <w:lang w:val="sv-SE"/>
        </w:rPr>
        <w:lastRenderedPageBreak/>
        <w:t>om vissa uppgifter eller handlingar och fastställa en tidsbegränsad förvaringstid för dessa.</w:t>
      </w:r>
      <w:r w:rsidRPr="00B3383D">
        <w:rPr>
          <w:rFonts w:ascii="Times New Roman" w:hAnsi="Times New Roman"/>
          <w:lang w:val="sv-SE"/>
        </w:rPr>
        <w:t xml:space="preserve"> </w:t>
      </w:r>
      <w:r w:rsidR="00D90026" w:rsidRPr="00D90026">
        <w:rPr>
          <w:rFonts w:ascii="Times New Roman" w:hAnsi="Times New Roman"/>
          <w:lang w:val="sv-SE"/>
        </w:rPr>
        <w:t>Kyr</w:t>
      </w:r>
      <w:r w:rsidR="00D90026" w:rsidRPr="00D90026">
        <w:rPr>
          <w:rFonts w:ascii="Times New Roman" w:hAnsi="Times New Roman"/>
          <w:lang w:val="sv-SE"/>
        </w:rPr>
        <w:t>k</w:t>
      </w:r>
      <w:r w:rsidR="00D90026" w:rsidRPr="00D90026">
        <w:rPr>
          <w:rFonts w:ascii="Times New Roman" w:hAnsi="Times New Roman"/>
          <w:lang w:val="sv-SE"/>
        </w:rPr>
        <w:t>böckerna används i församlingarnas och de kyrkliga samfälligheternas förvaltning och skö</w:t>
      </w:r>
      <w:r w:rsidR="00D90026" w:rsidRPr="00D90026">
        <w:rPr>
          <w:rFonts w:ascii="Times New Roman" w:hAnsi="Times New Roman"/>
          <w:lang w:val="sv-SE"/>
        </w:rPr>
        <w:t>t</w:t>
      </w:r>
      <w:r w:rsidR="00D90026" w:rsidRPr="00D90026">
        <w:rPr>
          <w:rFonts w:ascii="Times New Roman" w:hAnsi="Times New Roman"/>
          <w:lang w:val="sv-SE"/>
        </w:rPr>
        <w:t>sel av myndighetsuppgifter, som grund för b</w:t>
      </w:r>
      <w:r w:rsidR="00D90026" w:rsidRPr="00D90026">
        <w:rPr>
          <w:rFonts w:ascii="Times New Roman" w:hAnsi="Times New Roman"/>
          <w:lang w:val="sv-SE"/>
        </w:rPr>
        <w:t>e</w:t>
      </w:r>
      <w:r w:rsidR="00D90026" w:rsidRPr="00D90026">
        <w:rPr>
          <w:rFonts w:ascii="Times New Roman" w:hAnsi="Times New Roman"/>
          <w:lang w:val="sv-SE"/>
        </w:rPr>
        <w:t>slut samt i fullgörandet av medlemmarnas rä</w:t>
      </w:r>
      <w:r w:rsidR="00D90026" w:rsidRPr="00D90026">
        <w:rPr>
          <w:rFonts w:ascii="Times New Roman" w:hAnsi="Times New Roman"/>
          <w:lang w:val="sv-SE"/>
        </w:rPr>
        <w:t>t</w:t>
      </w:r>
      <w:r w:rsidR="00D90026" w:rsidRPr="00D90026">
        <w:rPr>
          <w:rFonts w:ascii="Times New Roman" w:hAnsi="Times New Roman"/>
          <w:lang w:val="sv-SE"/>
        </w:rPr>
        <w:t>tigheter och skyldigheter.</w:t>
      </w:r>
      <w:r w:rsidRPr="00B3383D">
        <w:rPr>
          <w:rFonts w:ascii="Times New Roman" w:hAnsi="Times New Roman"/>
          <w:lang w:val="sv-SE"/>
        </w:rPr>
        <w:t xml:space="preserve"> </w:t>
      </w:r>
      <w:r w:rsidR="00D90026" w:rsidRPr="00D90026">
        <w:rPr>
          <w:rFonts w:ascii="Times New Roman" w:hAnsi="Times New Roman"/>
          <w:lang w:val="sv-SE"/>
        </w:rPr>
        <w:t>Det är i allmänhet nödvändigt att varaktigt förvara uppgifterna i kyrkböcker med tanke på såväl medlemmarnas som församlingens och centralregistrets rätt</w:t>
      </w:r>
      <w:r w:rsidR="00D90026" w:rsidRPr="00D90026">
        <w:rPr>
          <w:rFonts w:ascii="Times New Roman" w:hAnsi="Times New Roman"/>
          <w:lang w:val="sv-SE"/>
        </w:rPr>
        <w:t>s</w:t>
      </w:r>
      <w:r w:rsidR="00D90026" w:rsidRPr="00D90026">
        <w:rPr>
          <w:rFonts w:ascii="Times New Roman" w:hAnsi="Times New Roman"/>
          <w:lang w:val="sv-SE"/>
        </w:rPr>
        <w:t>skydd.</w:t>
      </w:r>
      <w:r w:rsidRPr="00B3383D">
        <w:rPr>
          <w:rFonts w:ascii="Times New Roman" w:hAnsi="Times New Roman"/>
          <w:lang w:val="sv-SE"/>
        </w:rPr>
        <w:t xml:space="preserve"> </w:t>
      </w:r>
    </w:p>
    <w:p w:rsidR="00BD78A5" w:rsidRPr="00B3383D" w:rsidRDefault="005919AE" w:rsidP="00BD78A5">
      <w:pPr>
        <w:spacing w:after="0" w:line="240" w:lineRule="auto"/>
        <w:ind w:firstLine="170"/>
        <w:jc w:val="both"/>
        <w:rPr>
          <w:rFonts w:ascii="Times New Roman" w:hAnsi="Times New Roman"/>
          <w:lang w:val="sv-SE"/>
        </w:rPr>
      </w:pPr>
      <w:r w:rsidRPr="005919AE">
        <w:rPr>
          <w:rFonts w:ascii="Times New Roman" w:hAnsi="Times New Roman"/>
          <w:lang w:val="sv-SE"/>
        </w:rPr>
        <w:t>Enligt paragrafens 2 mom. kan manuellt förda kyrkböcker deponeras hos arkivverket, varvid de förvaras som den kyrkliga samfällighetens egendom.</w:t>
      </w:r>
      <w:r w:rsidR="00BD78A5" w:rsidRPr="00B3383D">
        <w:rPr>
          <w:rFonts w:ascii="Times New Roman" w:hAnsi="Times New Roman"/>
          <w:lang w:val="sv-SE"/>
        </w:rPr>
        <w:t xml:space="preserve"> </w:t>
      </w:r>
      <w:r w:rsidRPr="005919AE">
        <w:rPr>
          <w:rFonts w:ascii="Times New Roman" w:hAnsi="Times New Roman"/>
          <w:lang w:val="sv-SE"/>
        </w:rPr>
        <w:t xml:space="preserve">Närmare bestämmelser om detta </w:t>
      </w:r>
      <w:proofErr w:type="gramStart"/>
      <w:r w:rsidRPr="005919AE">
        <w:rPr>
          <w:rFonts w:ascii="Times New Roman" w:hAnsi="Times New Roman"/>
          <w:lang w:val="sv-SE"/>
        </w:rPr>
        <w:t>för</w:t>
      </w:r>
      <w:r w:rsidRPr="005919AE">
        <w:rPr>
          <w:rFonts w:ascii="Times New Roman" w:hAnsi="Times New Roman"/>
          <w:lang w:val="sv-SE"/>
        </w:rPr>
        <w:t>e</w:t>
      </w:r>
      <w:r w:rsidRPr="005919AE">
        <w:rPr>
          <w:rFonts w:ascii="Times New Roman" w:hAnsi="Times New Roman"/>
          <w:lang w:val="sv-SE"/>
        </w:rPr>
        <w:t>slås</w:t>
      </w:r>
      <w:proofErr w:type="gramEnd"/>
      <w:r w:rsidRPr="005919AE">
        <w:rPr>
          <w:rFonts w:ascii="Times New Roman" w:hAnsi="Times New Roman"/>
          <w:lang w:val="sv-SE"/>
        </w:rPr>
        <w:t xml:space="preserve"> </w:t>
      </w:r>
      <w:proofErr w:type="gramStart"/>
      <w:r w:rsidRPr="005919AE">
        <w:rPr>
          <w:rFonts w:ascii="Times New Roman" w:hAnsi="Times New Roman"/>
          <w:lang w:val="sv-SE"/>
        </w:rPr>
        <w:t>införas</w:t>
      </w:r>
      <w:proofErr w:type="gramEnd"/>
      <w:r w:rsidRPr="005919AE">
        <w:rPr>
          <w:rFonts w:ascii="Times New Roman" w:hAnsi="Times New Roman"/>
          <w:lang w:val="sv-SE"/>
        </w:rPr>
        <w:t xml:space="preserve"> i kyrkoordningen.</w:t>
      </w:r>
      <w:r w:rsidR="00BD78A5" w:rsidRPr="00B3383D">
        <w:rPr>
          <w:rFonts w:ascii="Times New Roman" w:hAnsi="Times New Roman"/>
          <w:lang w:val="sv-SE"/>
        </w:rPr>
        <w:t xml:space="preserve"> </w:t>
      </w:r>
    </w:p>
    <w:p w:rsidR="00BD78A5" w:rsidRPr="00B3383D" w:rsidRDefault="00145B01" w:rsidP="00BD78A5">
      <w:pPr>
        <w:spacing w:after="0" w:line="240" w:lineRule="auto"/>
        <w:ind w:firstLine="170"/>
        <w:jc w:val="both"/>
        <w:rPr>
          <w:rFonts w:ascii="Times New Roman" w:hAnsi="Times New Roman"/>
          <w:lang w:val="sv-SE"/>
        </w:rPr>
      </w:pPr>
      <w:r w:rsidRPr="00145B01">
        <w:rPr>
          <w:rFonts w:ascii="Times New Roman" w:hAnsi="Times New Roman"/>
          <w:lang w:val="sv-SE"/>
        </w:rPr>
        <w:t>Enligt paragrafens 3 mom. kan de uppgifter i medlemsregistret som ska förvaras varaktigt också i fortsättningen anförtros en utomstående tjänsteleverantör i enlighet med kyrkostyrelsens beslut.</w:t>
      </w:r>
      <w:r w:rsidR="00BD78A5" w:rsidRPr="00B3383D">
        <w:rPr>
          <w:rFonts w:ascii="Times New Roman" w:hAnsi="Times New Roman"/>
          <w:lang w:val="sv-SE"/>
        </w:rPr>
        <w:t xml:space="preserve"> </w:t>
      </w:r>
      <w:r w:rsidRPr="00145B01">
        <w:rPr>
          <w:rFonts w:ascii="Times New Roman" w:hAnsi="Times New Roman"/>
          <w:lang w:val="sv-SE"/>
        </w:rPr>
        <w:t>Kyrkostyrelsen beslutar om detaljerna vid överföring av uppgifter.</w:t>
      </w:r>
      <w:r w:rsidR="00BD78A5" w:rsidRPr="00B3383D">
        <w:rPr>
          <w:rFonts w:ascii="Times New Roman" w:hAnsi="Times New Roman"/>
          <w:lang w:val="sv-SE"/>
        </w:rPr>
        <w:t xml:space="preserve"> </w:t>
      </w:r>
      <w:r w:rsidRPr="00145B01">
        <w:rPr>
          <w:rFonts w:ascii="Times New Roman" w:hAnsi="Times New Roman"/>
          <w:lang w:val="sv-SE"/>
        </w:rPr>
        <w:t>De uppgifter i me</w:t>
      </w:r>
      <w:r w:rsidRPr="00145B01">
        <w:rPr>
          <w:rFonts w:ascii="Times New Roman" w:hAnsi="Times New Roman"/>
          <w:lang w:val="sv-SE"/>
        </w:rPr>
        <w:t>d</w:t>
      </w:r>
      <w:r w:rsidRPr="00145B01">
        <w:rPr>
          <w:rFonts w:ascii="Times New Roman" w:hAnsi="Times New Roman"/>
          <w:lang w:val="sv-SE"/>
        </w:rPr>
        <w:t>lemsregistret som ska förvaras varaktigt kan överlämnas för deponering till exempel till a</w:t>
      </w:r>
      <w:r w:rsidRPr="00145B01">
        <w:rPr>
          <w:rFonts w:ascii="Times New Roman" w:hAnsi="Times New Roman"/>
          <w:lang w:val="sv-SE"/>
        </w:rPr>
        <w:t>r</w:t>
      </w:r>
      <w:r w:rsidRPr="00145B01">
        <w:rPr>
          <w:rFonts w:ascii="Times New Roman" w:hAnsi="Times New Roman"/>
          <w:lang w:val="sv-SE"/>
        </w:rPr>
        <w:t>kivverkets mottagnings- och servicesystem för elektroniska material (VAPA).</w:t>
      </w:r>
    </w:p>
    <w:p w:rsidR="004C31EF" w:rsidRPr="00B3383D" w:rsidRDefault="00BD78A5" w:rsidP="004C31EF">
      <w:pPr>
        <w:spacing w:after="0" w:line="240" w:lineRule="auto"/>
        <w:ind w:firstLine="170"/>
        <w:jc w:val="both"/>
        <w:rPr>
          <w:rFonts w:ascii="Times New Roman" w:hAnsi="Times New Roman"/>
          <w:lang w:val="sv-SE"/>
        </w:rPr>
      </w:pPr>
      <w:r w:rsidRPr="00B3383D">
        <w:rPr>
          <w:rFonts w:ascii="Times New Roman" w:hAnsi="Times New Roman"/>
          <w:b/>
          <w:lang w:val="sv-SE"/>
        </w:rPr>
        <w:t xml:space="preserve">54 §. </w:t>
      </w:r>
      <w:r w:rsidR="00145B01" w:rsidRPr="00145B01">
        <w:rPr>
          <w:rFonts w:ascii="Times New Roman" w:hAnsi="Times New Roman"/>
          <w:i/>
          <w:lang w:val="sv-SE"/>
        </w:rPr>
        <w:t>Anmälningsskyldighet.</w:t>
      </w:r>
      <w:r w:rsidRPr="00B3383D">
        <w:rPr>
          <w:rFonts w:ascii="Times New Roman" w:hAnsi="Times New Roman"/>
          <w:i/>
          <w:lang w:val="sv-SE"/>
        </w:rPr>
        <w:t xml:space="preserve"> </w:t>
      </w:r>
      <w:r w:rsidR="00145B01" w:rsidRPr="00145B01">
        <w:rPr>
          <w:rFonts w:ascii="Times New Roman" w:hAnsi="Times New Roman"/>
          <w:lang w:val="sv-SE"/>
        </w:rPr>
        <w:t>I en paragraf som motsvarar den gällande lagen föreskrivs om prästens anmälningsskyldighet vid dop eller jordfästning av en person, vars medlemsuppgi</w:t>
      </w:r>
      <w:r w:rsidR="00145B01" w:rsidRPr="00145B01">
        <w:rPr>
          <w:rFonts w:ascii="Times New Roman" w:hAnsi="Times New Roman"/>
          <w:lang w:val="sv-SE"/>
        </w:rPr>
        <w:t>f</w:t>
      </w:r>
      <w:r w:rsidR="00145B01" w:rsidRPr="00145B01">
        <w:rPr>
          <w:rFonts w:ascii="Times New Roman" w:hAnsi="Times New Roman"/>
          <w:lang w:val="sv-SE"/>
        </w:rPr>
        <w:t>ter inte finns i centralregistret för hans eller hennes församling.</w:t>
      </w:r>
      <w:r w:rsidR="004C31EF" w:rsidRPr="00B3383D">
        <w:rPr>
          <w:rFonts w:ascii="Times New Roman" w:hAnsi="Times New Roman"/>
          <w:lang w:val="sv-SE"/>
        </w:rPr>
        <w:t xml:space="preserve"> </w:t>
      </w:r>
      <w:r w:rsidR="00145B01" w:rsidRPr="00145B01">
        <w:rPr>
          <w:rFonts w:ascii="Times New Roman" w:hAnsi="Times New Roman"/>
          <w:lang w:val="sv-SE"/>
        </w:rPr>
        <w:t>I paragrafen bestäms också vilken information som minst ska framgå av anmälan.</w:t>
      </w:r>
      <w:r w:rsidR="004C31EF" w:rsidRPr="00B3383D">
        <w:rPr>
          <w:rFonts w:ascii="Times New Roman" w:hAnsi="Times New Roman"/>
          <w:lang w:val="sv-SE"/>
        </w:rPr>
        <w:t xml:space="preserve"> </w:t>
      </w:r>
      <w:r w:rsidR="00145B01" w:rsidRPr="00145B01">
        <w:rPr>
          <w:rFonts w:ascii="Times New Roman" w:hAnsi="Times New Roman"/>
          <w:lang w:val="sv-SE"/>
        </w:rPr>
        <w:t>Kyrkans interna anmälningsskyldighet sköts i regel med hjälp av medlemsregistret.</w:t>
      </w:r>
    </w:p>
    <w:p w:rsidR="00BD78A5" w:rsidRPr="00B3383D" w:rsidRDefault="00145B01" w:rsidP="004C31EF">
      <w:pPr>
        <w:spacing w:after="0" w:line="240" w:lineRule="auto"/>
        <w:ind w:firstLine="170"/>
        <w:jc w:val="both"/>
        <w:rPr>
          <w:rFonts w:ascii="Times New Roman" w:hAnsi="Times New Roman"/>
          <w:lang w:val="sv-SE"/>
        </w:rPr>
      </w:pPr>
      <w:r w:rsidRPr="00145B01">
        <w:rPr>
          <w:rFonts w:ascii="Times New Roman" w:hAnsi="Times New Roman"/>
          <w:lang w:val="sv-SE"/>
        </w:rPr>
        <w:t>Enligt paragrafens 2 mom. föreskrivs särskilt om anmälan som ska göras om vigsel till äkte</w:t>
      </w:r>
      <w:r w:rsidRPr="00145B01">
        <w:rPr>
          <w:rFonts w:ascii="Times New Roman" w:hAnsi="Times New Roman"/>
          <w:lang w:val="sv-SE"/>
        </w:rPr>
        <w:t>n</w:t>
      </w:r>
      <w:r w:rsidRPr="00145B01">
        <w:rPr>
          <w:rFonts w:ascii="Times New Roman" w:hAnsi="Times New Roman"/>
          <w:lang w:val="sv-SE"/>
        </w:rPr>
        <w:t>skap.</w:t>
      </w:r>
      <w:r w:rsidR="004C31EF" w:rsidRPr="00B3383D">
        <w:rPr>
          <w:rFonts w:ascii="Times New Roman" w:hAnsi="Times New Roman"/>
          <w:lang w:val="sv-SE"/>
        </w:rPr>
        <w:t xml:space="preserve"> </w:t>
      </w:r>
      <w:r w:rsidRPr="00145B01">
        <w:rPr>
          <w:rFonts w:ascii="Times New Roman" w:hAnsi="Times New Roman"/>
          <w:lang w:val="sv-SE"/>
        </w:rPr>
        <w:t>Enligt 10 § 2 mom. i äktenskapsföror</w:t>
      </w:r>
      <w:r w:rsidRPr="00145B01">
        <w:rPr>
          <w:rFonts w:ascii="Times New Roman" w:hAnsi="Times New Roman"/>
          <w:lang w:val="sv-SE"/>
        </w:rPr>
        <w:t>d</w:t>
      </w:r>
      <w:r w:rsidRPr="00145B01">
        <w:rPr>
          <w:rFonts w:ascii="Times New Roman" w:hAnsi="Times New Roman"/>
          <w:lang w:val="sv-SE"/>
        </w:rPr>
        <w:t>ningen (820/1987) ska vigselförrättaren utan dröjsmål anmäla vigseln till befolkningsdatas</w:t>
      </w:r>
      <w:r w:rsidRPr="00145B01">
        <w:rPr>
          <w:rFonts w:ascii="Times New Roman" w:hAnsi="Times New Roman"/>
          <w:lang w:val="sv-SE"/>
        </w:rPr>
        <w:t>y</w:t>
      </w:r>
      <w:r w:rsidRPr="00145B01">
        <w:rPr>
          <w:rFonts w:ascii="Times New Roman" w:hAnsi="Times New Roman"/>
          <w:lang w:val="sv-SE"/>
        </w:rPr>
        <w:t>stemet.</w:t>
      </w:r>
      <w:r w:rsidR="004C31EF" w:rsidRPr="00B3383D">
        <w:rPr>
          <w:rFonts w:ascii="Times New Roman" w:hAnsi="Times New Roman"/>
          <w:lang w:val="sv-SE"/>
        </w:rPr>
        <w:t xml:space="preserve"> </w:t>
      </w:r>
      <w:r w:rsidRPr="00145B01">
        <w:rPr>
          <w:rFonts w:ascii="Times New Roman" w:hAnsi="Times New Roman"/>
          <w:lang w:val="sv-SE"/>
        </w:rPr>
        <w:t xml:space="preserve">Prästen som förrättat vigseln kan lämna in </w:t>
      </w:r>
      <w:r>
        <w:rPr>
          <w:rFonts w:ascii="Times New Roman" w:hAnsi="Times New Roman"/>
          <w:lang w:val="sv-SE"/>
        </w:rPr>
        <w:t>anmälan om vigsel till äktenskap</w:t>
      </w:r>
      <w:r w:rsidRPr="00145B01">
        <w:rPr>
          <w:rFonts w:ascii="Times New Roman" w:hAnsi="Times New Roman"/>
          <w:lang w:val="sv-SE"/>
        </w:rPr>
        <w:t xml:space="preserve"> för registr</w:t>
      </w:r>
      <w:r w:rsidRPr="00145B01">
        <w:rPr>
          <w:rFonts w:ascii="Times New Roman" w:hAnsi="Times New Roman"/>
          <w:lang w:val="sv-SE"/>
        </w:rPr>
        <w:t>e</w:t>
      </w:r>
      <w:r w:rsidRPr="00145B01">
        <w:rPr>
          <w:rFonts w:ascii="Times New Roman" w:hAnsi="Times New Roman"/>
          <w:lang w:val="sv-SE"/>
        </w:rPr>
        <w:t>ring i ett medlemsregister också till ett annat centralregister än det som de vigdas församling hör till.</w:t>
      </w:r>
      <w:r w:rsidR="004C31EF" w:rsidRPr="00B3383D">
        <w:rPr>
          <w:rFonts w:ascii="Times New Roman" w:hAnsi="Times New Roman"/>
          <w:lang w:val="sv-SE"/>
        </w:rPr>
        <w:t xml:space="preserve"> </w:t>
      </w:r>
      <w:r w:rsidRPr="00145B01">
        <w:rPr>
          <w:rFonts w:ascii="Times New Roman" w:hAnsi="Times New Roman"/>
          <w:lang w:val="sv-SE"/>
        </w:rPr>
        <w:t>Från medlemsregistret överförs uppgi</w:t>
      </w:r>
      <w:r w:rsidRPr="00145B01">
        <w:rPr>
          <w:rFonts w:ascii="Times New Roman" w:hAnsi="Times New Roman"/>
          <w:lang w:val="sv-SE"/>
        </w:rPr>
        <w:t>f</w:t>
      </w:r>
      <w:r w:rsidRPr="00145B01">
        <w:rPr>
          <w:rFonts w:ascii="Times New Roman" w:hAnsi="Times New Roman"/>
          <w:lang w:val="sv-SE"/>
        </w:rPr>
        <w:t>ten om vigseln till befolkningsdatasystemet.</w:t>
      </w:r>
    </w:p>
    <w:p w:rsidR="004C31EF" w:rsidRPr="00B3383D" w:rsidRDefault="004C31EF" w:rsidP="004C31EF">
      <w:pPr>
        <w:spacing w:after="0" w:line="240" w:lineRule="auto"/>
        <w:ind w:firstLine="170"/>
        <w:jc w:val="both"/>
        <w:rPr>
          <w:rFonts w:ascii="Times New Roman" w:hAnsi="Times New Roman"/>
          <w:lang w:val="sv-SE"/>
        </w:rPr>
      </w:pPr>
      <w:r w:rsidRPr="00B3383D">
        <w:rPr>
          <w:rFonts w:ascii="Times New Roman" w:hAnsi="Times New Roman"/>
          <w:b/>
          <w:lang w:val="sv-SE"/>
        </w:rPr>
        <w:t xml:space="preserve">55 §. </w:t>
      </w:r>
      <w:r w:rsidR="00145B01" w:rsidRPr="00145B01">
        <w:rPr>
          <w:rFonts w:ascii="Times New Roman" w:hAnsi="Times New Roman"/>
          <w:i/>
          <w:lang w:val="sv-SE"/>
        </w:rPr>
        <w:t>Förhållande till annan lagstiftning.</w:t>
      </w:r>
      <w:r w:rsidRPr="00B3383D">
        <w:rPr>
          <w:rFonts w:ascii="Times New Roman" w:hAnsi="Times New Roman"/>
          <w:i/>
          <w:lang w:val="sv-SE"/>
        </w:rPr>
        <w:t xml:space="preserve"> </w:t>
      </w:r>
      <w:r w:rsidR="00145B01" w:rsidRPr="00145B01">
        <w:rPr>
          <w:rFonts w:ascii="Times New Roman" w:hAnsi="Times New Roman"/>
          <w:lang w:val="sv-SE"/>
        </w:rPr>
        <w:t>P</w:t>
      </w:r>
      <w:r w:rsidR="00145B01" w:rsidRPr="00145B01">
        <w:rPr>
          <w:rFonts w:ascii="Times New Roman" w:hAnsi="Times New Roman"/>
          <w:lang w:val="sv-SE"/>
        </w:rPr>
        <w:t>a</w:t>
      </w:r>
      <w:r w:rsidR="00145B01" w:rsidRPr="00145B01">
        <w:rPr>
          <w:rFonts w:ascii="Times New Roman" w:hAnsi="Times New Roman"/>
          <w:lang w:val="sv-SE"/>
        </w:rPr>
        <w:t>ragrafen föreskriver på motsvarande sätt som den gällande lagen om andra lagar som ska ti</w:t>
      </w:r>
      <w:r w:rsidR="00145B01" w:rsidRPr="00145B01">
        <w:rPr>
          <w:rFonts w:ascii="Times New Roman" w:hAnsi="Times New Roman"/>
          <w:lang w:val="sv-SE"/>
        </w:rPr>
        <w:t>l</w:t>
      </w:r>
      <w:r w:rsidR="00145B01" w:rsidRPr="00145B01">
        <w:rPr>
          <w:rFonts w:ascii="Times New Roman" w:hAnsi="Times New Roman"/>
          <w:lang w:val="sv-SE"/>
        </w:rPr>
        <w:t>lämpas på behandlingen av personuppgifter.</w:t>
      </w:r>
      <w:r w:rsidRPr="00B3383D">
        <w:rPr>
          <w:rFonts w:ascii="Times New Roman" w:hAnsi="Times New Roman"/>
          <w:lang w:val="sv-SE"/>
        </w:rPr>
        <w:t xml:space="preserve"> </w:t>
      </w:r>
      <w:r w:rsidR="0033151D" w:rsidRPr="0033151D">
        <w:rPr>
          <w:rFonts w:ascii="Times New Roman" w:hAnsi="Times New Roman"/>
          <w:lang w:val="sv-SE"/>
        </w:rPr>
        <w:t>Till exempel 42 § i lagen om befolkningsdatasyst</w:t>
      </w:r>
      <w:r w:rsidR="0033151D" w:rsidRPr="0033151D">
        <w:rPr>
          <w:rFonts w:ascii="Times New Roman" w:hAnsi="Times New Roman"/>
          <w:lang w:val="sv-SE"/>
        </w:rPr>
        <w:t>e</w:t>
      </w:r>
      <w:r w:rsidR="0033151D" w:rsidRPr="0033151D">
        <w:rPr>
          <w:rFonts w:ascii="Times New Roman" w:hAnsi="Times New Roman"/>
          <w:lang w:val="sv-SE"/>
        </w:rPr>
        <w:t>met och Befolkningsregistercentralens certif</w:t>
      </w:r>
      <w:r w:rsidR="0033151D" w:rsidRPr="0033151D">
        <w:rPr>
          <w:rFonts w:ascii="Times New Roman" w:hAnsi="Times New Roman"/>
          <w:lang w:val="sv-SE"/>
        </w:rPr>
        <w:t>i</w:t>
      </w:r>
      <w:r w:rsidR="0033151D" w:rsidRPr="0033151D">
        <w:rPr>
          <w:rFonts w:ascii="Times New Roman" w:hAnsi="Times New Roman"/>
          <w:lang w:val="sv-SE"/>
        </w:rPr>
        <w:t>kattjänster föreskriver om begränsningar i u</w:t>
      </w:r>
      <w:r w:rsidR="0033151D" w:rsidRPr="0033151D">
        <w:rPr>
          <w:rFonts w:ascii="Times New Roman" w:hAnsi="Times New Roman"/>
          <w:lang w:val="sv-SE"/>
        </w:rPr>
        <w:t>t</w:t>
      </w:r>
      <w:r w:rsidR="0033151D" w:rsidRPr="0033151D">
        <w:rPr>
          <w:rFonts w:ascii="Times New Roman" w:hAnsi="Times New Roman"/>
          <w:lang w:val="sv-SE"/>
        </w:rPr>
        <w:t>lämnandet av sådana uppgifter om medlemskap i religionssamfund som införts i befolkningsd</w:t>
      </w:r>
      <w:r w:rsidR="0033151D" w:rsidRPr="0033151D">
        <w:rPr>
          <w:rFonts w:ascii="Times New Roman" w:hAnsi="Times New Roman"/>
          <w:lang w:val="sv-SE"/>
        </w:rPr>
        <w:t>a</w:t>
      </w:r>
      <w:r w:rsidR="0033151D" w:rsidRPr="0033151D">
        <w:rPr>
          <w:rFonts w:ascii="Times New Roman" w:hAnsi="Times New Roman"/>
          <w:lang w:val="sv-SE"/>
        </w:rPr>
        <w:t>tasystemet.</w:t>
      </w:r>
    </w:p>
    <w:p w:rsidR="004C31EF" w:rsidRPr="00B3383D" w:rsidRDefault="0033151D" w:rsidP="004C31EF">
      <w:pPr>
        <w:spacing w:after="0" w:line="240" w:lineRule="auto"/>
        <w:ind w:firstLine="170"/>
        <w:jc w:val="both"/>
        <w:rPr>
          <w:rFonts w:ascii="Times New Roman" w:hAnsi="Times New Roman"/>
          <w:lang w:val="sv-SE"/>
        </w:rPr>
      </w:pPr>
      <w:r w:rsidRPr="0033151D">
        <w:rPr>
          <w:rFonts w:ascii="Times New Roman" w:hAnsi="Times New Roman"/>
          <w:lang w:val="sv-SE"/>
        </w:rPr>
        <w:lastRenderedPageBreak/>
        <w:t>När uppgifter ur medlemsregistret används i den egna verksamheten i församlingen eller den kyrkliga samfälligheten tillämpas personup</w:t>
      </w:r>
      <w:r w:rsidRPr="0033151D">
        <w:rPr>
          <w:rFonts w:ascii="Times New Roman" w:hAnsi="Times New Roman"/>
          <w:lang w:val="sv-SE"/>
        </w:rPr>
        <w:t>p</w:t>
      </w:r>
      <w:r w:rsidRPr="0033151D">
        <w:rPr>
          <w:rFonts w:ascii="Times New Roman" w:hAnsi="Times New Roman"/>
          <w:lang w:val="sv-SE"/>
        </w:rPr>
        <w:t>giftslagen och lagen om offentlighet i myndi</w:t>
      </w:r>
      <w:r w:rsidRPr="0033151D">
        <w:rPr>
          <w:rFonts w:ascii="Times New Roman" w:hAnsi="Times New Roman"/>
          <w:lang w:val="sv-SE"/>
        </w:rPr>
        <w:t>g</w:t>
      </w:r>
      <w:r w:rsidRPr="0033151D">
        <w:rPr>
          <w:rFonts w:ascii="Times New Roman" w:hAnsi="Times New Roman"/>
          <w:lang w:val="sv-SE"/>
        </w:rPr>
        <w:t>heters verksamhet på behandlingen av uppgi</w:t>
      </w:r>
      <w:r w:rsidRPr="0033151D">
        <w:rPr>
          <w:rFonts w:ascii="Times New Roman" w:hAnsi="Times New Roman"/>
          <w:lang w:val="sv-SE"/>
        </w:rPr>
        <w:t>f</w:t>
      </w:r>
      <w:r w:rsidRPr="0033151D">
        <w:rPr>
          <w:rFonts w:ascii="Times New Roman" w:hAnsi="Times New Roman"/>
          <w:lang w:val="sv-SE"/>
        </w:rPr>
        <w:t>terna.</w:t>
      </w:r>
      <w:r w:rsidR="004C31EF" w:rsidRPr="00B3383D">
        <w:rPr>
          <w:rFonts w:ascii="Times New Roman" w:hAnsi="Times New Roman"/>
          <w:lang w:val="sv-SE"/>
        </w:rPr>
        <w:t xml:space="preserve"> </w:t>
      </w:r>
      <w:r w:rsidRPr="0033151D">
        <w:rPr>
          <w:rFonts w:ascii="Times New Roman" w:hAnsi="Times New Roman"/>
          <w:lang w:val="sv-SE"/>
        </w:rPr>
        <w:t>När ett centralregister utlämnar sådana uppgifter ur medlemsdatasystemet till utomst</w:t>
      </w:r>
      <w:r w:rsidRPr="0033151D">
        <w:rPr>
          <w:rFonts w:ascii="Times New Roman" w:hAnsi="Times New Roman"/>
          <w:lang w:val="sv-SE"/>
        </w:rPr>
        <w:t>å</w:t>
      </w:r>
      <w:r w:rsidRPr="0033151D">
        <w:rPr>
          <w:rFonts w:ascii="Times New Roman" w:hAnsi="Times New Roman"/>
          <w:lang w:val="sv-SE"/>
        </w:rPr>
        <w:t>ende som också ingår i befolkningsdatasyst</w:t>
      </w:r>
      <w:r w:rsidRPr="0033151D">
        <w:rPr>
          <w:rFonts w:ascii="Times New Roman" w:hAnsi="Times New Roman"/>
          <w:lang w:val="sv-SE"/>
        </w:rPr>
        <w:t>e</w:t>
      </w:r>
      <w:r w:rsidRPr="0033151D">
        <w:rPr>
          <w:rFonts w:ascii="Times New Roman" w:hAnsi="Times New Roman"/>
          <w:lang w:val="sv-SE"/>
        </w:rPr>
        <w:t>met, tillämpas lagen om befolkningsdatasyst</w:t>
      </w:r>
      <w:r w:rsidRPr="0033151D">
        <w:rPr>
          <w:rFonts w:ascii="Times New Roman" w:hAnsi="Times New Roman"/>
          <w:lang w:val="sv-SE"/>
        </w:rPr>
        <w:t>e</w:t>
      </w:r>
      <w:r w:rsidRPr="0033151D">
        <w:rPr>
          <w:rFonts w:ascii="Times New Roman" w:hAnsi="Times New Roman"/>
          <w:lang w:val="sv-SE"/>
        </w:rPr>
        <w:t>met och Befolkningsregistercentralens certif</w:t>
      </w:r>
      <w:r w:rsidRPr="0033151D">
        <w:rPr>
          <w:rFonts w:ascii="Times New Roman" w:hAnsi="Times New Roman"/>
          <w:lang w:val="sv-SE"/>
        </w:rPr>
        <w:t>i</w:t>
      </w:r>
      <w:r w:rsidRPr="0033151D">
        <w:rPr>
          <w:rFonts w:ascii="Times New Roman" w:hAnsi="Times New Roman"/>
          <w:lang w:val="sv-SE"/>
        </w:rPr>
        <w:t>kattjänster.</w:t>
      </w:r>
      <w:r w:rsidR="004C31EF" w:rsidRPr="00B3383D">
        <w:rPr>
          <w:rFonts w:ascii="Times New Roman" w:hAnsi="Times New Roman"/>
          <w:lang w:val="sv-SE"/>
        </w:rPr>
        <w:t xml:space="preserve"> </w:t>
      </w:r>
    </w:p>
    <w:p w:rsidR="004C31EF" w:rsidRPr="00B2310A" w:rsidRDefault="00EE66F8" w:rsidP="004C31EF">
      <w:pPr>
        <w:spacing w:after="0" w:line="240" w:lineRule="auto"/>
        <w:ind w:firstLine="170"/>
        <w:jc w:val="both"/>
        <w:rPr>
          <w:rFonts w:ascii="Times New Roman" w:hAnsi="Times New Roman"/>
          <w:lang w:val="sv-SE"/>
        </w:rPr>
      </w:pPr>
      <w:r w:rsidRPr="002C6777">
        <w:rPr>
          <w:rFonts w:ascii="Times New Roman" w:hAnsi="Times New Roman"/>
          <w:lang w:val="sv-SE"/>
        </w:rPr>
        <w:t>Det bör också märkas att ett felaktigt förf</w:t>
      </w:r>
      <w:r w:rsidRPr="002C6777">
        <w:rPr>
          <w:rFonts w:ascii="Times New Roman" w:hAnsi="Times New Roman"/>
          <w:lang w:val="sv-SE"/>
        </w:rPr>
        <w:t>a</w:t>
      </w:r>
      <w:r w:rsidRPr="002C6777">
        <w:rPr>
          <w:rFonts w:ascii="Times New Roman" w:hAnsi="Times New Roman"/>
          <w:lang w:val="sv-SE"/>
        </w:rPr>
        <w:t>rande vid användningen av medlemsregistret och utlämnandet av uppgifter kan bli straffbart enligt bestämmelserna i personuppgiftslagen eller strafflagen (39/1889), 38 kap. (informa</w:t>
      </w:r>
      <w:r w:rsidRPr="002C6777">
        <w:rPr>
          <w:rFonts w:ascii="Times New Roman" w:hAnsi="Times New Roman"/>
          <w:lang w:val="sv-SE"/>
        </w:rPr>
        <w:t>t</w:t>
      </w:r>
      <w:r w:rsidRPr="002C6777">
        <w:rPr>
          <w:rFonts w:ascii="Times New Roman" w:hAnsi="Times New Roman"/>
          <w:lang w:val="sv-SE"/>
        </w:rPr>
        <w:t>ions- och kommunikationsbrott) och 40 kap. (tjänstebrott)</w:t>
      </w:r>
      <w:r w:rsidR="002C6777" w:rsidRPr="002C6777">
        <w:rPr>
          <w:rFonts w:ascii="Times New Roman" w:hAnsi="Times New Roman"/>
          <w:lang w:val="sv-SE"/>
        </w:rPr>
        <w:t>.</w:t>
      </w:r>
    </w:p>
    <w:p w:rsidR="0008089D" w:rsidRPr="00B2310A" w:rsidRDefault="0008089D" w:rsidP="004C31EF">
      <w:pPr>
        <w:spacing w:after="0" w:line="240" w:lineRule="auto"/>
        <w:ind w:firstLine="170"/>
        <w:jc w:val="both"/>
        <w:rPr>
          <w:rFonts w:ascii="Times New Roman" w:hAnsi="Times New Roman"/>
          <w:lang w:val="sv-SE"/>
        </w:rPr>
      </w:pPr>
      <w:r w:rsidRPr="00B2310A">
        <w:rPr>
          <w:rFonts w:ascii="Times New Roman" w:hAnsi="Times New Roman"/>
          <w:b/>
          <w:lang w:val="sv-SE"/>
        </w:rPr>
        <w:t xml:space="preserve">56 §. </w:t>
      </w:r>
      <w:r w:rsidR="002C6777" w:rsidRPr="002C6777">
        <w:rPr>
          <w:rFonts w:ascii="Times New Roman" w:hAnsi="Times New Roman"/>
          <w:i/>
          <w:lang w:val="sv-SE"/>
        </w:rPr>
        <w:t>Arkivväsendet.</w:t>
      </w:r>
      <w:r w:rsidRPr="00B2310A">
        <w:rPr>
          <w:rFonts w:ascii="Times New Roman" w:hAnsi="Times New Roman"/>
          <w:i/>
          <w:lang w:val="sv-SE"/>
        </w:rPr>
        <w:t xml:space="preserve"> </w:t>
      </w:r>
      <w:r w:rsidR="00C2468F" w:rsidRPr="00C2468F">
        <w:rPr>
          <w:rFonts w:ascii="Times New Roman" w:hAnsi="Times New Roman"/>
          <w:lang w:val="sv-SE"/>
        </w:rPr>
        <w:t>Enligt den gällande kyrkolagen gäller arkivlagen (831/1994) inte kyrkans eller församlingarnas arkiv, men i pra</w:t>
      </w:r>
      <w:r w:rsidR="00C2468F" w:rsidRPr="00C2468F">
        <w:rPr>
          <w:rFonts w:ascii="Times New Roman" w:hAnsi="Times New Roman"/>
          <w:lang w:val="sv-SE"/>
        </w:rPr>
        <w:t>k</w:t>
      </w:r>
      <w:r w:rsidR="00C2468F" w:rsidRPr="00C2468F">
        <w:rPr>
          <w:rFonts w:ascii="Times New Roman" w:hAnsi="Times New Roman"/>
          <w:lang w:val="sv-SE"/>
        </w:rPr>
        <w:t>tiken iakttas den ändå i tillämpliga delar.</w:t>
      </w:r>
      <w:r w:rsidR="00741B04" w:rsidRPr="00B2310A">
        <w:rPr>
          <w:rFonts w:ascii="Times New Roman" w:hAnsi="Times New Roman"/>
          <w:lang w:val="sv-SE"/>
        </w:rPr>
        <w:t xml:space="preserve"> </w:t>
      </w:r>
      <w:r w:rsidR="00C2468F" w:rsidRPr="00C2468F">
        <w:rPr>
          <w:rFonts w:ascii="Times New Roman" w:hAnsi="Times New Roman"/>
          <w:lang w:val="sv-SE"/>
        </w:rPr>
        <w:t>Inom arkivväsendet har man efter att lagen om offen</w:t>
      </w:r>
      <w:r w:rsidR="00C2468F" w:rsidRPr="00C2468F">
        <w:rPr>
          <w:rFonts w:ascii="Times New Roman" w:hAnsi="Times New Roman"/>
          <w:lang w:val="sv-SE"/>
        </w:rPr>
        <w:t>t</w:t>
      </w:r>
      <w:r w:rsidR="00C2468F" w:rsidRPr="00C2468F">
        <w:rPr>
          <w:rFonts w:ascii="Times New Roman" w:hAnsi="Times New Roman"/>
          <w:lang w:val="sv-SE"/>
        </w:rPr>
        <w:t>lighet i myndigheters verksamhet (621/1999) trädde i kraft också övergått till en arkivbildning som grundar sig på arkivbildarnas uppgifter och som styrs genom den i arkivlagen avsedda a</w:t>
      </w:r>
      <w:r w:rsidR="00C2468F" w:rsidRPr="00C2468F">
        <w:rPr>
          <w:rFonts w:ascii="Times New Roman" w:hAnsi="Times New Roman"/>
          <w:lang w:val="sv-SE"/>
        </w:rPr>
        <w:t>r</w:t>
      </w:r>
      <w:r w:rsidR="00C2468F" w:rsidRPr="00C2468F">
        <w:rPr>
          <w:rFonts w:ascii="Times New Roman" w:hAnsi="Times New Roman"/>
          <w:lang w:val="sv-SE"/>
        </w:rPr>
        <w:t>kivbildningsplanen.</w:t>
      </w:r>
      <w:r w:rsidR="007661BF" w:rsidRPr="00B2310A">
        <w:rPr>
          <w:rFonts w:ascii="Times New Roman" w:hAnsi="Times New Roman"/>
          <w:i/>
          <w:lang w:val="sv-SE"/>
        </w:rPr>
        <w:t xml:space="preserve"> </w:t>
      </w:r>
      <w:r w:rsidR="008A27C2" w:rsidRPr="008A27C2">
        <w:rPr>
          <w:rFonts w:ascii="Times New Roman" w:hAnsi="Times New Roman"/>
          <w:lang w:val="sv-SE"/>
        </w:rPr>
        <w:t>I paragrafen föreskrivs att arkivlagen ska tillämpas till den del arkivlagen innehåller bestämmelser om arkivväsendets skötsel, uppgifter, planering och organisering, såvida inte något annat föreskrivs i kyrkolagen.</w:t>
      </w:r>
      <w:r w:rsidR="007661BF" w:rsidRPr="00B2310A">
        <w:rPr>
          <w:rFonts w:ascii="Times New Roman" w:hAnsi="Times New Roman"/>
          <w:lang w:val="sv-SE"/>
        </w:rPr>
        <w:t xml:space="preserve"> </w:t>
      </w:r>
      <w:r w:rsidR="008A27C2" w:rsidRPr="008A27C2">
        <w:rPr>
          <w:rFonts w:ascii="Times New Roman" w:hAnsi="Times New Roman"/>
          <w:lang w:val="sv-SE"/>
        </w:rPr>
        <w:t>Det behövs ingen bestämmelse om att kyrkost</w:t>
      </w:r>
      <w:r w:rsidR="008A27C2" w:rsidRPr="008A27C2">
        <w:rPr>
          <w:rFonts w:ascii="Times New Roman" w:hAnsi="Times New Roman"/>
          <w:lang w:val="sv-SE"/>
        </w:rPr>
        <w:t>y</w:t>
      </w:r>
      <w:r w:rsidR="008A27C2" w:rsidRPr="008A27C2">
        <w:rPr>
          <w:rFonts w:ascii="Times New Roman" w:hAnsi="Times New Roman"/>
          <w:lang w:val="sv-SE"/>
        </w:rPr>
        <w:t>relsen meddelar närmare anvisningar om ovan nämnda frågor, eftersom kyrkostyrelsen i ege</w:t>
      </w:r>
      <w:r w:rsidR="008A27C2" w:rsidRPr="008A27C2">
        <w:rPr>
          <w:rFonts w:ascii="Times New Roman" w:hAnsi="Times New Roman"/>
          <w:lang w:val="sv-SE"/>
        </w:rPr>
        <w:t>n</w:t>
      </w:r>
      <w:r w:rsidR="008A27C2" w:rsidRPr="008A27C2">
        <w:rPr>
          <w:rFonts w:ascii="Times New Roman" w:hAnsi="Times New Roman"/>
          <w:lang w:val="sv-SE"/>
        </w:rPr>
        <w:t>skap av centralförvaltningsmyndighet kan me</w:t>
      </w:r>
      <w:r w:rsidR="008A27C2" w:rsidRPr="008A27C2">
        <w:rPr>
          <w:rFonts w:ascii="Times New Roman" w:hAnsi="Times New Roman"/>
          <w:lang w:val="sv-SE"/>
        </w:rPr>
        <w:t>d</w:t>
      </w:r>
      <w:r w:rsidR="008A27C2" w:rsidRPr="008A27C2">
        <w:rPr>
          <w:rFonts w:ascii="Times New Roman" w:hAnsi="Times New Roman"/>
          <w:lang w:val="sv-SE"/>
        </w:rPr>
        <w:t>dela anvisningar som hör till dess behörighet utan något särskilt bemyndigande.</w:t>
      </w:r>
      <w:r w:rsidR="007661BF" w:rsidRPr="00B2310A">
        <w:rPr>
          <w:rFonts w:ascii="Times New Roman" w:hAnsi="Times New Roman"/>
          <w:lang w:val="sv-SE"/>
        </w:rPr>
        <w:t xml:space="preserve"> </w:t>
      </w:r>
    </w:p>
    <w:p w:rsidR="00741B04" w:rsidRPr="00B2310A" w:rsidRDefault="008A27C2" w:rsidP="007661BF">
      <w:pPr>
        <w:spacing w:after="0" w:line="240" w:lineRule="auto"/>
        <w:ind w:firstLine="170"/>
        <w:jc w:val="both"/>
        <w:rPr>
          <w:rFonts w:ascii="Times New Roman" w:hAnsi="Times New Roman"/>
          <w:lang w:val="sv-SE"/>
        </w:rPr>
      </w:pPr>
      <w:r w:rsidRPr="00520292">
        <w:rPr>
          <w:rFonts w:ascii="Times New Roman" w:hAnsi="Times New Roman"/>
          <w:lang w:val="sv-SE"/>
        </w:rPr>
        <w:t>Kyrkoordningen innehåller bestämmelser om arkivbildarens ansvar och uppgifter, arkiv</w:t>
      </w:r>
      <w:r w:rsidR="00520292" w:rsidRPr="00520292">
        <w:rPr>
          <w:rFonts w:ascii="Times New Roman" w:hAnsi="Times New Roman"/>
          <w:lang w:val="sv-SE"/>
        </w:rPr>
        <w:t>u</w:t>
      </w:r>
      <w:r w:rsidR="00520292" w:rsidRPr="00520292">
        <w:rPr>
          <w:rFonts w:ascii="Times New Roman" w:hAnsi="Times New Roman"/>
          <w:lang w:val="sv-SE"/>
        </w:rPr>
        <w:t>t</w:t>
      </w:r>
      <w:r w:rsidR="00520292" w:rsidRPr="00520292">
        <w:rPr>
          <w:rFonts w:ascii="Times New Roman" w:hAnsi="Times New Roman"/>
          <w:lang w:val="sv-SE"/>
        </w:rPr>
        <w:t>rymmet och deponeringen av handlingar hos arkivverket.</w:t>
      </w:r>
      <w:r w:rsidR="007661BF" w:rsidRPr="00B2310A">
        <w:rPr>
          <w:rFonts w:ascii="Times New Roman" w:hAnsi="Times New Roman"/>
          <w:lang w:val="sv-SE"/>
        </w:rPr>
        <w:t xml:space="preserve"> </w:t>
      </w:r>
      <w:r w:rsidR="00520292" w:rsidRPr="00520292">
        <w:rPr>
          <w:rFonts w:ascii="Times New Roman" w:hAnsi="Times New Roman"/>
          <w:lang w:val="sv-SE"/>
        </w:rPr>
        <w:t>Kyrkostyrelsen har dessutom beh</w:t>
      </w:r>
      <w:r w:rsidR="00520292" w:rsidRPr="00520292">
        <w:rPr>
          <w:rFonts w:ascii="Times New Roman" w:hAnsi="Times New Roman"/>
          <w:lang w:val="sv-SE"/>
        </w:rPr>
        <w:t>ö</w:t>
      </w:r>
      <w:r w:rsidR="00520292" w:rsidRPr="00520292">
        <w:rPr>
          <w:rFonts w:ascii="Times New Roman" w:hAnsi="Times New Roman"/>
          <w:lang w:val="sv-SE"/>
        </w:rPr>
        <w:t>righet att ge föreskrifter om handlingar som ska förvaras varaktigt.</w:t>
      </w:r>
      <w:r w:rsidR="007661BF" w:rsidRPr="00B2310A">
        <w:rPr>
          <w:rFonts w:ascii="Times New Roman" w:hAnsi="Times New Roman"/>
          <w:lang w:val="sv-SE"/>
        </w:rPr>
        <w:t xml:space="preserve"> </w:t>
      </w:r>
    </w:p>
    <w:p w:rsidR="003448F1" w:rsidRPr="00B2310A" w:rsidRDefault="003448F1" w:rsidP="003448F1">
      <w:pPr>
        <w:spacing w:after="0" w:line="240" w:lineRule="auto"/>
        <w:jc w:val="both"/>
        <w:rPr>
          <w:rFonts w:ascii="Times New Roman" w:hAnsi="Times New Roman"/>
          <w:lang w:val="sv-SE"/>
        </w:rPr>
      </w:pPr>
    </w:p>
    <w:p w:rsidR="003448F1" w:rsidRPr="00B2310A" w:rsidRDefault="00520292" w:rsidP="003448F1">
      <w:pPr>
        <w:spacing w:after="0" w:line="240" w:lineRule="auto"/>
        <w:jc w:val="both"/>
        <w:rPr>
          <w:rFonts w:ascii="Times New Roman" w:hAnsi="Times New Roman"/>
          <w:lang w:val="sv-SE"/>
        </w:rPr>
      </w:pPr>
      <w:r w:rsidRPr="00520292">
        <w:rPr>
          <w:rFonts w:ascii="Times New Roman" w:hAnsi="Times New Roman"/>
          <w:lang w:val="sv-SE"/>
        </w:rPr>
        <w:t>9–17 kap</w:t>
      </w:r>
      <w:r w:rsidR="003448F1" w:rsidRPr="00B2310A">
        <w:rPr>
          <w:rFonts w:ascii="Times New Roman" w:hAnsi="Times New Roman"/>
          <w:lang w:val="sv-SE"/>
        </w:rPr>
        <w:t xml:space="preserve"> </w:t>
      </w:r>
    </w:p>
    <w:p w:rsidR="003448F1" w:rsidRPr="00B2310A" w:rsidRDefault="003448F1" w:rsidP="003448F1">
      <w:pPr>
        <w:spacing w:after="0" w:line="240" w:lineRule="auto"/>
        <w:jc w:val="both"/>
        <w:rPr>
          <w:rFonts w:ascii="Times New Roman" w:hAnsi="Times New Roman"/>
          <w:lang w:val="sv-SE"/>
        </w:rPr>
      </w:pPr>
    </w:p>
    <w:p w:rsidR="003448F1" w:rsidRPr="00B2310A" w:rsidRDefault="00520292" w:rsidP="003448F1">
      <w:pPr>
        <w:spacing w:after="0" w:line="240" w:lineRule="auto"/>
        <w:jc w:val="both"/>
        <w:rPr>
          <w:rFonts w:ascii="Times New Roman" w:hAnsi="Times New Roman"/>
          <w:lang w:val="sv-SE"/>
        </w:rPr>
      </w:pPr>
      <w:r w:rsidRPr="00520292">
        <w:rPr>
          <w:rFonts w:ascii="Times New Roman" w:hAnsi="Times New Roman"/>
          <w:lang w:val="sv-SE"/>
        </w:rPr>
        <w:t>Det föreslås att kapitlen upphävs, eftersom deras innehåll till nödvändiga delar flyttas till de för</w:t>
      </w:r>
      <w:r w:rsidRPr="00520292">
        <w:rPr>
          <w:rFonts w:ascii="Times New Roman" w:hAnsi="Times New Roman"/>
          <w:lang w:val="sv-SE"/>
        </w:rPr>
        <w:t>e</w:t>
      </w:r>
      <w:r w:rsidRPr="00520292">
        <w:rPr>
          <w:rFonts w:ascii="Times New Roman" w:hAnsi="Times New Roman"/>
          <w:lang w:val="sv-SE"/>
        </w:rPr>
        <w:t>slagna 3 och 7 kapitlen.</w:t>
      </w:r>
      <w:r w:rsidR="003448F1" w:rsidRPr="00B2310A">
        <w:rPr>
          <w:rFonts w:ascii="Times New Roman" w:hAnsi="Times New Roman"/>
          <w:lang w:val="sv-SE"/>
        </w:rPr>
        <w:t xml:space="preserve"> </w:t>
      </w:r>
    </w:p>
    <w:p w:rsidR="003448F1" w:rsidRPr="00B2310A" w:rsidRDefault="003448F1" w:rsidP="003448F1">
      <w:pPr>
        <w:spacing w:after="0" w:line="240" w:lineRule="auto"/>
        <w:jc w:val="both"/>
        <w:rPr>
          <w:rFonts w:ascii="Times New Roman" w:hAnsi="Times New Roman"/>
          <w:lang w:val="sv-SE"/>
        </w:rPr>
      </w:pPr>
    </w:p>
    <w:p w:rsidR="003448F1" w:rsidRPr="00B2310A" w:rsidRDefault="003448F1" w:rsidP="003448F1">
      <w:pPr>
        <w:spacing w:after="0" w:line="240" w:lineRule="auto"/>
        <w:jc w:val="both"/>
        <w:rPr>
          <w:rFonts w:ascii="Times New Roman" w:hAnsi="Times New Roman"/>
          <w:lang w:val="sv-SE"/>
        </w:rPr>
      </w:pPr>
    </w:p>
    <w:p w:rsidR="003448F1" w:rsidRPr="00B2310A" w:rsidRDefault="003448F1" w:rsidP="003448F1">
      <w:pPr>
        <w:spacing w:after="0" w:line="240" w:lineRule="auto"/>
        <w:jc w:val="both"/>
        <w:rPr>
          <w:rFonts w:ascii="Times New Roman" w:hAnsi="Times New Roman"/>
          <w:lang w:val="sv-SE"/>
        </w:rPr>
      </w:pPr>
    </w:p>
    <w:p w:rsidR="00A349B5" w:rsidRPr="00B2310A" w:rsidRDefault="00520292" w:rsidP="00A349B5">
      <w:pPr>
        <w:spacing w:after="0" w:line="240" w:lineRule="auto"/>
        <w:jc w:val="both"/>
        <w:rPr>
          <w:rFonts w:ascii="Times New Roman" w:hAnsi="Times New Roman"/>
          <w:b/>
          <w:lang w:val="sv-SE"/>
        </w:rPr>
      </w:pPr>
      <w:r w:rsidRPr="00520292">
        <w:rPr>
          <w:rFonts w:ascii="Times New Roman" w:hAnsi="Times New Roman"/>
          <w:lang w:val="sv-SE"/>
        </w:rPr>
        <w:t>17 b kap</w:t>
      </w:r>
      <w:r w:rsidR="00A349B5" w:rsidRPr="00B2310A">
        <w:rPr>
          <w:rFonts w:ascii="Times New Roman" w:hAnsi="Times New Roman"/>
          <w:lang w:val="sv-SE"/>
        </w:rPr>
        <w:t xml:space="preserve"> </w:t>
      </w:r>
      <w:r w:rsidRPr="00520292">
        <w:rPr>
          <w:rFonts w:ascii="Times New Roman" w:hAnsi="Times New Roman"/>
          <w:b/>
          <w:lang w:val="sv-SE"/>
        </w:rPr>
        <w:t>Stiftsfullmäktige</w:t>
      </w:r>
    </w:p>
    <w:p w:rsidR="00A349B5" w:rsidRPr="00B2310A" w:rsidRDefault="00A349B5" w:rsidP="00A349B5">
      <w:pPr>
        <w:spacing w:after="0" w:line="240" w:lineRule="auto"/>
        <w:jc w:val="both"/>
        <w:rPr>
          <w:rFonts w:ascii="Times New Roman" w:hAnsi="Times New Roman"/>
          <w:b/>
          <w:lang w:val="sv-SE"/>
        </w:rPr>
      </w:pPr>
    </w:p>
    <w:p w:rsidR="00A349B5" w:rsidRPr="00B2310A" w:rsidRDefault="00A349B5" w:rsidP="00500512">
      <w:pPr>
        <w:spacing w:after="0" w:line="240" w:lineRule="auto"/>
        <w:ind w:firstLine="170"/>
        <w:jc w:val="both"/>
        <w:rPr>
          <w:rFonts w:ascii="Times New Roman" w:hAnsi="Times New Roman"/>
          <w:lang w:val="sv-SE"/>
        </w:rPr>
      </w:pPr>
      <w:r w:rsidRPr="00B2310A">
        <w:rPr>
          <w:rFonts w:ascii="Times New Roman" w:hAnsi="Times New Roman"/>
          <w:b/>
          <w:lang w:val="sv-SE"/>
        </w:rPr>
        <w:lastRenderedPageBreak/>
        <w:t xml:space="preserve">1 §. </w:t>
      </w:r>
      <w:r w:rsidR="00520292" w:rsidRPr="00520292">
        <w:rPr>
          <w:rFonts w:ascii="Times New Roman" w:hAnsi="Times New Roman"/>
          <w:i/>
          <w:lang w:val="sv-SE"/>
        </w:rPr>
        <w:t>Uppgifter.</w:t>
      </w:r>
      <w:r w:rsidRPr="00B2310A">
        <w:rPr>
          <w:rFonts w:ascii="Times New Roman" w:hAnsi="Times New Roman"/>
          <w:i/>
          <w:lang w:val="sv-SE"/>
        </w:rPr>
        <w:t xml:space="preserve"> </w:t>
      </w:r>
      <w:r w:rsidR="00B442EC" w:rsidRPr="00B442EC">
        <w:rPr>
          <w:rFonts w:ascii="Times New Roman" w:hAnsi="Times New Roman"/>
          <w:lang w:val="sv-SE"/>
        </w:rPr>
        <w:t>Enligt 1 mom. 1 punkten i den gällande paragrafen ska stiftsfullmäktige främja fullförandet av kyrkan uppgift i de församlingar som hör till dess område.</w:t>
      </w:r>
      <w:r w:rsidRPr="00B2310A">
        <w:rPr>
          <w:rFonts w:ascii="Times New Roman" w:hAnsi="Times New Roman"/>
          <w:lang w:val="sv-SE"/>
        </w:rPr>
        <w:t xml:space="preserve"> </w:t>
      </w:r>
      <w:r w:rsidR="00B442EC" w:rsidRPr="00B442EC">
        <w:rPr>
          <w:rFonts w:ascii="Times New Roman" w:hAnsi="Times New Roman"/>
          <w:lang w:val="sv-SE"/>
        </w:rPr>
        <w:t>Enligt förslaget kan församlingarna vid behov genom den kyrkliga samfällighetens grundstadga avtala om att vissa av församlingens uppgifter ska skötas av den kyrkliga samfälligheten.</w:t>
      </w:r>
      <w:r w:rsidR="00500512" w:rsidRPr="00B2310A">
        <w:rPr>
          <w:rFonts w:ascii="Times New Roman" w:hAnsi="Times New Roman"/>
          <w:lang w:val="sv-SE"/>
        </w:rPr>
        <w:t xml:space="preserve"> </w:t>
      </w:r>
      <w:r w:rsidR="00B442EC" w:rsidRPr="00B442EC">
        <w:rPr>
          <w:rFonts w:ascii="Times New Roman" w:hAnsi="Times New Roman"/>
          <w:lang w:val="sv-SE"/>
        </w:rPr>
        <w:t>Det är därför motiverat att stiftsfullmäktiges behörighet även omfattar de kyrkliga samfälligheterna då dessa fullgör kyrkans uppgift.</w:t>
      </w:r>
      <w:r w:rsidR="00500512" w:rsidRPr="00B2310A">
        <w:rPr>
          <w:rFonts w:ascii="Times New Roman" w:hAnsi="Times New Roman"/>
          <w:lang w:val="sv-SE"/>
        </w:rPr>
        <w:t xml:space="preserve"> </w:t>
      </w:r>
    </w:p>
    <w:p w:rsidR="00EB3723" w:rsidRPr="00B3383D" w:rsidRDefault="00B442EC" w:rsidP="00500512">
      <w:pPr>
        <w:spacing w:after="0" w:line="240" w:lineRule="auto"/>
        <w:ind w:firstLine="170"/>
        <w:jc w:val="both"/>
        <w:rPr>
          <w:rFonts w:ascii="Times New Roman" w:hAnsi="Times New Roman"/>
          <w:lang w:val="sv-SE"/>
        </w:rPr>
      </w:pPr>
      <w:r w:rsidRPr="00B442EC">
        <w:rPr>
          <w:rFonts w:ascii="Times New Roman" w:hAnsi="Times New Roman"/>
          <w:b/>
          <w:lang w:val="sv-SE"/>
        </w:rPr>
        <w:t>4 a §.</w:t>
      </w:r>
      <w:r w:rsidR="00EB3723" w:rsidRPr="00B2310A">
        <w:rPr>
          <w:rFonts w:ascii="Times New Roman" w:hAnsi="Times New Roman"/>
          <w:b/>
          <w:lang w:val="sv-SE"/>
        </w:rPr>
        <w:t xml:space="preserve"> </w:t>
      </w:r>
      <w:r w:rsidRPr="00B442EC">
        <w:rPr>
          <w:rFonts w:ascii="Times New Roman" w:hAnsi="Times New Roman"/>
          <w:i/>
          <w:lang w:val="sv-SE"/>
        </w:rPr>
        <w:t>Initiativrätt.</w:t>
      </w:r>
      <w:r w:rsidR="00EB3723" w:rsidRPr="00B2310A">
        <w:rPr>
          <w:rFonts w:ascii="Times New Roman" w:hAnsi="Times New Roman"/>
          <w:i/>
          <w:lang w:val="sv-SE"/>
        </w:rPr>
        <w:t xml:space="preserve"> </w:t>
      </w:r>
      <w:r w:rsidRPr="00B442EC">
        <w:rPr>
          <w:rFonts w:ascii="Times New Roman" w:hAnsi="Times New Roman"/>
          <w:lang w:val="sv-SE"/>
        </w:rPr>
        <w:t>Enligt förslaget är det fö</w:t>
      </w:r>
      <w:r w:rsidRPr="00B442EC">
        <w:rPr>
          <w:rFonts w:ascii="Times New Roman" w:hAnsi="Times New Roman"/>
          <w:lang w:val="sv-SE"/>
        </w:rPr>
        <w:t>r</w:t>
      </w:r>
      <w:r w:rsidRPr="00B442EC">
        <w:rPr>
          <w:rFonts w:ascii="Times New Roman" w:hAnsi="Times New Roman"/>
          <w:lang w:val="sv-SE"/>
        </w:rPr>
        <w:t>samlingsrådet som är församlingarnas besl</w:t>
      </w:r>
      <w:r w:rsidRPr="00B442EC">
        <w:rPr>
          <w:rFonts w:ascii="Times New Roman" w:hAnsi="Times New Roman"/>
          <w:lang w:val="sv-SE"/>
        </w:rPr>
        <w:t>u</w:t>
      </w:r>
      <w:r w:rsidRPr="00B442EC">
        <w:rPr>
          <w:rFonts w:ascii="Times New Roman" w:hAnsi="Times New Roman"/>
          <w:lang w:val="sv-SE"/>
        </w:rPr>
        <w:t>tande organ, och kyrkoråden avskaffas.</w:t>
      </w:r>
      <w:r w:rsidR="00EB3723" w:rsidRPr="00B2310A">
        <w:rPr>
          <w:rFonts w:ascii="Times New Roman" w:hAnsi="Times New Roman"/>
          <w:lang w:val="sv-SE"/>
        </w:rPr>
        <w:t xml:space="preserve"> </w:t>
      </w:r>
      <w:r w:rsidRPr="00B442EC">
        <w:rPr>
          <w:rFonts w:ascii="Times New Roman" w:hAnsi="Times New Roman"/>
          <w:lang w:val="sv-SE"/>
        </w:rPr>
        <w:t>Av denna anledning föreslås att 1 mom. 3 punkten i paragrafen upphävs.</w:t>
      </w:r>
      <w:r w:rsidR="00EB3723" w:rsidRPr="00B3383D">
        <w:rPr>
          <w:rFonts w:ascii="Times New Roman" w:hAnsi="Times New Roman"/>
          <w:lang w:val="sv-SE"/>
        </w:rPr>
        <w:t xml:space="preserve"> </w:t>
      </w:r>
    </w:p>
    <w:p w:rsidR="002D2524" w:rsidRPr="00B3383D" w:rsidRDefault="002D2524" w:rsidP="008B54FF">
      <w:pPr>
        <w:spacing w:after="0" w:line="240" w:lineRule="auto"/>
        <w:jc w:val="both"/>
        <w:rPr>
          <w:rFonts w:ascii="Times New Roman" w:hAnsi="Times New Roman"/>
          <w:lang w:val="sv-SE"/>
        </w:rPr>
      </w:pPr>
    </w:p>
    <w:p w:rsidR="008B54FF" w:rsidRPr="00B3383D" w:rsidRDefault="00B442EC" w:rsidP="008B54FF">
      <w:pPr>
        <w:spacing w:after="0" w:line="240" w:lineRule="auto"/>
        <w:jc w:val="both"/>
        <w:rPr>
          <w:rFonts w:ascii="Times New Roman" w:hAnsi="Times New Roman"/>
          <w:b/>
          <w:lang w:val="sv-SE"/>
        </w:rPr>
      </w:pPr>
      <w:r w:rsidRPr="00B442EC">
        <w:rPr>
          <w:rFonts w:ascii="Times New Roman" w:hAnsi="Times New Roman"/>
          <w:lang w:val="sv-SE"/>
        </w:rPr>
        <w:t>18 kap</w:t>
      </w:r>
      <w:r w:rsidR="008B54FF" w:rsidRPr="00B3383D">
        <w:rPr>
          <w:rFonts w:ascii="Times New Roman" w:hAnsi="Times New Roman"/>
          <w:lang w:val="sv-SE"/>
        </w:rPr>
        <w:t xml:space="preserve"> </w:t>
      </w:r>
      <w:r w:rsidRPr="00B442EC">
        <w:rPr>
          <w:rFonts w:ascii="Times New Roman" w:hAnsi="Times New Roman"/>
          <w:b/>
          <w:lang w:val="sv-SE"/>
        </w:rPr>
        <w:t>Biskopsämbetet</w:t>
      </w:r>
    </w:p>
    <w:p w:rsidR="008B54FF" w:rsidRPr="00B3383D" w:rsidRDefault="008B54FF" w:rsidP="008B54FF">
      <w:pPr>
        <w:spacing w:after="0" w:line="240" w:lineRule="auto"/>
        <w:jc w:val="both"/>
        <w:rPr>
          <w:rFonts w:ascii="Times New Roman" w:hAnsi="Times New Roman"/>
          <w:b/>
          <w:lang w:val="sv-SE"/>
        </w:rPr>
      </w:pPr>
    </w:p>
    <w:p w:rsidR="008B54FF" w:rsidRPr="00B3383D" w:rsidRDefault="008B54FF" w:rsidP="008B54FF">
      <w:pPr>
        <w:spacing w:after="0" w:line="240" w:lineRule="auto"/>
        <w:ind w:firstLine="170"/>
        <w:jc w:val="both"/>
        <w:rPr>
          <w:rFonts w:ascii="Times New Roman" w:hAnsi="Times New Roman"/>
          <w:lang w:val="sv-SE"/>
        </w:rPr>
      </w:pPr>
      <w:r w:rsidRPr="00B3383D">
        <w:rPr>
          <w:rFonts w:ascii="Times New Roman" w:hAnsi="Times New Roman"/>
          <w:b/>
          <w:lang w:val="sv-SE"/>
        </w:rPr>
        <w:t xml:space="preserve">1 §. </w:t>
      </w:r>
      <w:r w:rsidR="00B442EC" w:rsidRPr="00B442EC">
        <w:rPr>
          <w:rFonts w:ascii="Times New Roman" w:hAnsi="Times New Roman"/>
          <w:i/>
          <w:lang w:val="sv-SE"/>
        </w:rPr>
        <w:t>Biskop och biskopens uppgifter.</w:t>
      </w:r>
      <w:r w:rsidRPr="00B3383D">
        <w:rPr>
          <w:rFonts w:ascii="Times New Roman" w:hAnsi="Times New Roman"/>
          <w:i/>
          <w:lang w:val="sv-SE"/>
        </w:rPr>
        <w:t xml:space="preserve"> </w:t>
      </w:r>
      <w:r w:rsidR="00B442EC" w:rsidRPr="00B442EC">
        <w:rPr>
          <w:rFonts w:ascii="Times New Roman" w:hAnsi="Times New Roman"/>
          <w:lang w:val="sv-SE"/>
        </w:rPr>
        <w:t>Enligt förslaget kan församlingarna vid behov genom den kyrkliga samfällighetens grundstadga avtala om att vissa av församlingens uppgifter ska skötas av den kyrkliga samfälligheten.</w:t>
      </w:r>
      <w:r w:rsidRPr="00B3383D">
        <w:rPr>
          <w:rFonts w:ascii="Times New Roman" w:hAnsi="Times New Roman"/>
          <w:lang w:val="sv-SE"/>
        </w:rPr>
        <w:t xml:space="preserve"> </w:t>
      </w:r>
      <w:r w:rsidR="00B442EC" w:rsidRPr="00B442EC">
        <w:rPr>
          <w:rFonts w:ascii="Times New Roman" w:hAnsi="Times New Roman"/>
          <w:lang w:val="sv-SE"/>
        </w:rPr>
        <w:t>Det är därför motiverat att biskopens övervakning o</w:t>
      </w:r>
      <w:r w:rsidR="00B442EC" w:rsidRPr="00B442EC">
        <w:rPr>
          <w:rFonts w:ascii="Times New Roman" w:hAnsi="Times New Roman"/>
          <w:lang w:val="sv-SE"/>
        </w:rPr>
        <w:t>m</w:t>
      </w:r>
      <w:r w:rsidR="00B442EC" w:rsidRPr="00B442EC">
        <w:rPr>
          <w:rFonts w:ascii="Times New Roman" w:hAnsi="Times New Roman"/>
          <w:lang w:val="sv-SE"/>
        </w:rPr>
        <w:t>fattar även de kyrkliga samfälligheterna.</w:t>
      </w:r>
      <w:r w:rsidRPr="00B3383D">
        <w:rPr>
          <w:rFonts w:ascii="Times New Roman" w:hAnsi="Times New Roman"/>
          <w:lang w:val="sv-SE"/>
        </w:rPr>
        <w:t xml:space="preserve"> </w:t>
      </w:r>
      <w:r w:rsidR="00B442EC" w:rsidRPr="00B442EC">
        <w:rPr>
          <w:rFonts w:ascii="Times New Roman" w:hAnsi="Times New Roman"/>
          <w:lang w:val="sv-SE"/>
        </w:rPr>
        <w:t>Av denna anledning föreslås att ett omnämnande av kyrkliga samfälligheter införs i paragrafens 1 mom.</w:t>
      </w:r>
      <w:r w:rsidRPr="00B3383D">
        <w:rPr>
          <w:rFonts w:ascii="Times New Roman" w:hAnsi="Times New Roman"/>
          <w:lang w:val="sv-SE"/>
        </w:rPr>
        <w:t xml:space="preserve"> </w:t>
      </w:r>
      <w:r w:rsidR="00B442EC" w:rsidRPr="008E19F4">
        <w:rPr>
          <w:rFonts w:ascii="Times New Roman" w:hAnsi="Times New Roman"/>
          <w:lang w:val="sv-SE"/>
        </w:rPr>
        <w:t>I praktiken har biskoparna redan nu a</w:t>
      </w:r>
      <w:r w:rsidR="00B442EC" w:rsidRPr="008E19F4">
        <w:rPr>
          <w:rFonts w:ascii="Times New Roman" w:hAnsi="Times New Roman"/>
          <w:lang w:val="sv-SE"/>
        </w:rPr>
        <w:t>n</w:t>
      </w:r>
      <w:r w:rsidR="00B442EC" w:rsidRPr="008E19F4">
        <w:rPr>
          <w:rFonts w:ascii="Times New Roman" w:hAnsi="Times New Roman"/>
          <w:lang w:val="sv-SE"/>
        </w:rPr>
        <w:t>setts övervaka även de kyrkliga samfällighete</w:t>
      </w:r>
      <w:r w:rsidR="00B442EC" w:rsidRPr="008E19F4">
        <w:rPr>
          <w:rFonts w:ascii="Times New Roman" w:hAnsi="Times New Roman"/>
          <w:lang w:val="sv-SE"/>
        </w:rPr>
        <w:t>r</w:t>
      </w:r>
      <w:r w:rsidR="00B442EC" w:rsidRPr="008E19F4">
        <w:rPr>
          <w:rFonts w:ascii="Times New Roman" w:hAnsi="Times New Roman"/>
          <w:lang w:val="sv-SE"/>
        </w:rPr>
        <w:t>nas verksamhet, och till exempel biskopsvisita</w:t>
      </w:r>
      <w:r w:rsidR="00B442EC" w:rsidRPr="008E19F4">
        <w:rPr>
          <w:rFonts w:ascii="Times New Roman" w:hAnsi="Times New Roman"/>
          <w:lang w:val="sv-SE"/>
        </w:rPr>
        <w:t>t</w:t>
      </w:r>
      <w:r w:rsidR="00B442EC" w:rsidRPr="008E19F4">
        <w:rPr>
          <w:rFonts w:ascii="Times New Roman" w:hAnsi="Times New Roman"/>
          <w:lang w:val="sv-SE"/>
        </w:rPr>
        <w:t>ionerna</w:t>
      </w:r>
      <w:r w:rsidR="008E19F4" w:rsidRPr="008E19F4">
        <w:rPr>
          <w:rFonts w:ascii="Times New Roman" w:hAnsi="Times New Roman"/>
          <w:lang w:val="sv-SE"/>
        </w:rPr>
        <w:t xml:space="preserve"> har i regel förrättats även i kyrkliga samfälligheter.</w:t>
      </w:r>
      <w:r w:rsidRPr="00B3383D">
        <w:rPr>
          <w:rFonts w:ascii="Times New Roman" w:hAnsi="Times New Roman"/>
          <w:lang w:val="sv-SE"/>
        </w:rPr>
        <w:t xml:space="preserve"> </w:t>
      </w:r>
    </w:p>
    <w:p w:rsidR="00DC5DF9" w:rsidRPr="00B3383D" w:rsidRDefault="00DC5DF9" w:rsidP="003F61DD">
      <w:pPr>
        <w:spacing w:after="0" w:line="240" w:lineRule="auto"/>
        <w:jc w:val="both"/>
        <w:rPr>
          <w:rFonts w:ascii="Times New Roman" w:hAnsi="Times New Roman"/>
          <w:lang w:val="sv-SE"/>
        </w:rPr>
      </w:pPr>
    </w:p>
    <w:p w:rsidR="003F61DD" w:rsidRPr="00B3383D" w:rsidRDefault="008E19F4" w:rsidP="003F61DD">
      <w:pPr>
        <w:spacing w:after="0" w:line="240" w:lineRule="auto"/>
        <w:jc w:val="both"/>
        <w:rPr>
          <w:rFonts w:ascii="Times New Roman" w:hAnsi="Times New Roman"/>
          <w:lang w:val="sv-SE"/>
        </w:rPr>
      </w:pPr>
      <w:r w:rsidRPr="008E19F4">
        <w:rPr>
          <w:rFonts w:ascii="Times New Roman" w:hAnsi="Times New Roman"/>
          <w:lang w:val="sv-SE"/>
        </w:rPr>
        <w:t>19 kap</w:t>
      </w:r>
      <w:r w:rsidR="003F61DD" w:rsidRPr="00B3383D">
        <w:rPr>
          <w:rFonts w:ascii="Times New Roman" w:hAnsi="Times New Roman"/>
          <w:lang w:val="sv-SE"/>
        </w:rPr>
        <w:t xml:space="preserve"> </w:t>
      </w:r>
      <w:r w:rsidRPr="008E19F4">
        <w:rPr>
          <w:rFonts w:ascii="Times New Roman" w:hAnsi="Times New Roman"/>
          <w:b/>
          <w:lang w:val="sv-SE"/>
        </w:rPr>
        <w:t>Domkapitlet</w:t>
      </w:r>
    </w:p>
    <w:p w:rsidR="003F61DD" w:rsidRPr="00B3383D" w:rsidRDefault="003F61DD" w:rsidP="003F61DD">
      <w:pPr>
        <w:spacing w:after="0" w:line="240" w:lineRule="auto"/>
        <w:jc w:val="both"/>
        <w:rPr>
          <w:rFonts w:ascii="Times New Roman" w:hAnsi="Times New Roman"/>
          <w:lang w:val="sv-SE"/>
        </w:rPr>
      </w:pPr>
    </w:p>
    <w:p w:rsidR="003F61DD" w:rsidRPr="00B3383D" w:rsidRDefault="00876657" w:rsidP="003F61DD">
      <w:pPr>
        <w:spacing w:after="0" w:line="240" w:lineRule="auto"/>
        <w:ind w:firstLine="170"/>
        <w:jc w:val="both"/>
        <w:rPr>
          <w:rFonts w:ascii="Times New Roman" w:hAnsi="Times New Roman"/>
          <w:lang w:val="sv-SE"/>
        </w:rPr>
      </w:pPr>
      <w:r w:rsidRPr="00B3383D">
        <w:rPr>
          <w:rFonts w:ascii="Times New Roman" w:hAnsi="Times New Roman"/>
          <w:b/>
          <w:lang w:val="sv-SE"/>
        </w:rPr>
        <w:t xml:space="preserve">11 </w:t>
      </w:r>
      <w:r w:rsidR="003F61DD" w:rsidRPr="00B3383D">
        <w:rPr>
          <w:rFonts w:ascii="Times New Roman" w:hAnsi="Times New Roman"/>
          <w:b/>
          <w:lang w:val="sv-SE"/>
        </w:rPr>
        <w:t xml:space="preserve">§. </w:t>
      </w:r>
      <w:r w:rsidR="008E19F4" w:rsidRPr="008E19F4">
        <w:rPr>
          <w:rFonts w:ascii="Times New Roman" w:hAnsi="Times New Roman"/>
          <w:i/>
          <w:lang w:val="sv-SE"/>
        </w:rPr>
        <w:t>Kontraktsprost.</w:t>
      </w:r>
      <w:r w:rsidR="003F61DD" w:rsidRPr="00B3383D">
        <w:rPr>
          <w:rFonts w:ascii="Times New Roman" w:hAnsi="Times New Roman"/>
          <w:i/>
          <w:lang w:val="sv-SE"/>
        </w:rPr>
        <w:t xml:space="preserve"> </w:t>
      </w:r>
      <w:r w:rsidR="008E19F4" w:rsidRPr="008E19F4">
        <w:rPr>
          <w:rFonts w:ascii="Times New Roman" w:hAnsi="Times New Roman"/>
          <w:lang w:val="sv-SE"/>
        </w:rPr>
        <w:t>I och med strukturr</w:t>
      </w:r>
      <w:r w:rsidR="008E19F4" w:rsidRPr="008E19F4">
        <w:rPr>
          <w:rFonts w:ascii="Times New Roman" w:hAnsi="Times New Roman"/>
          <w:lang w:val="sv-SE"/>
        </w:rPr>
        <w:t>e</w:t>
      </w:r>
      <w:r w:rsidR="008E19F4" w:rsidRPr="008E19F4">
        <w:rPr>
          <w:rFonts w:ascii="Times New Roman" w:hAnsi="Times New Roman"/>
          <w:lang w:val="sv-SE"/>
        </w:rPr>
        <w:t>formen upphör prosterierna,</w:t>
      </w:r>
      <w:r w:rsidR="003F61DD" w:rsidRPr="00B3383D">
        <w:rPr>
          <w:rFonts w:ascii="Times New Roman" w:hAnsi="Times New Roman"/>
          <w:lang w:val="sv-SE"/>
        </w:rPr>
        <w:t xml:space="preserve"> </w:t>
      </w:r>
      <w:r w:rsidR="008E19F4" w:rsidRPr="008E19F4">
        <w:rPr>
          <w:rFonts w:ascii="Times New Roman" w:hAnsi="Times New Roman"/>
          <w:lang w:val="sv-SE"/>
        </w:rPr>
        <w:t>och därmed även kontraktsprostarnas uppgift.</w:t>
      </w:r>
      <w:r w:rsidR="003F61DD" w:rsidRPr="00B3383D">
        <w:rPr>
          <w:rFonts w:ascii="Times New Roman" w:hAnsi="Times New Roman"/>
          <w:lang w:val="sv-SE"/>
        </w:rPr>
        <w:t xml:space="preserve"> </w:t>
      </w:r>
      <w:r w:rsidR="008E19F4" w:rsidRPr="008E19F4">
        <w:rPr>
          <w:rFonts w:ascii="Times New Roman" w:hAnsi="Times New Roman"/>
          <w:lang w:val="sv-SE"/>
        </w:rPr>
        <w:t>Av denna anle</w:t>
      </w:r>
      <w:r w:rsidR="008E19F4" w:rsidRPr="008E19F4">
        <w:rPr>
          <w:rFonts w:ascii="Times New Roman" w:hAnsi="Times New Roman"/>
          <w:lang w:val="sv-SE"/>
        </w:rPr>
        <w:t>d</w:t>
      </w:r>
      <w:r w:rsidR="008E19F4" w:rsidRPr="008E19F4">
        <w:rPr>
          <w:rFonts w:ascii="Times New Roman" w:hAnsi="Times New Roman"/>
          <w:lang w:val="sv-SE"/>
        </w:rPr>
        <w:t>ning föreslås att paragrafen upphävs.</w:t>
      </w:r>
      <w:r w:rsidR="003F61DD" w:rsidRPr="00B3383D">
        <w:rPr>
          <w:rFonts w:ascii="Times New Roman" w:hAnsi="Times New Roman"/>
          <w:lang w:val="sv-SE"/>
        </w:rPr>
        <w:t xml:space="preserve"> </w:t>
      </w:r>
    </w:p>
    <w:p w:rsidR="00E903AD" w:rsidRPr="00B3383D" w:rsidRDefault="00E903AD" w:rsidP="00E903AD">
      <w:pPr>
        <w:spacing w:after="0" w:line="240" w:lineRule="auto"/>
        <w:jc w:val="both"/>
        <w:rPr>
          <w:rFonts w:ascii="Times New Roman" w:hAnsi="Times New Roman"/>
          <w:lang w:val="sv-SE"/>
        </w:rPr>
      </w:pPr>
    </w:p>
    <w:p w:rsidR="00E903AD" w:rsidRPr="00B3383D" w:rsidRDefault="008E19F4" w:rsidP="00E903AD">
      <w:pPr>
        <w:spacing w:after="0" w:line="240" w:lineRule="auto"/>
        <w:jc w:val="both"/>
        <w:rPr>
          <w:rFonts w:ascii="Times New Roman" w:hAnsi="Times New Roman"/>
          <w:b/>
          <w:lang w:val="sv-SE"/>
        </w:rPr>
      </w:pPr>
      <w:r w:rsidRPr="008E19F4">
        <w:rPr>
          <w:rFonts w:ascii="Times New Roman" w:hAnsi="Times New Roman"/>
          <w:lang w:val="sv-SE"/>
        </w:rPr>
        <w:t>20 kap</w:t>
      </w:r>
      <w:r w:rsidR="00E903AD" w:rsidRPr="00B3383D">
        <w:rPr>
          <w:rFonts w:ascii="Times New Roman" w:hAnsi="Times New Roman"/>
          <w:lang w:val="sv-SE"/>
        </w:rPr>
        <w:t xml:space="preserve"> </w:t>
      </w:r>
      <w:r w:rsidRPr="008E19F4">
        <w:rPr>
          <w:rFonts w:ascii="Times New Roman" w:hAnsi="Times New Roman"/>
          <w:b/>
          <w:lang w:val="sv-SE"/>
        </w:rPr>
        <w:t>Kyrkomötet.</w:t>
      </w:r>
    </w:p>
    <w:p w:rsidR="00E903AD" w:rsidRPr="00B3383D" w:rsidRDefault="00E903AD" w:rsidP="00E903AD">
      <w:pPr>
        <w:spacing w:after="0" w:line="240" w:lineRule="auto"/>
        <w:jc w:val="both"/>
        <w:rPr>
          <w:rFonts w:ascii="Times New Roman" w:hAnsi="Times New Roman"/>
          <w:lang w:val="sv-SE"/>
        </w:rPr>
      </w:pPr>
    </w:p>
    <w:p w:rsidR="00E903AD" w:rsidRPr="00B3383D" w:rsidRDefault="00E903AD" w:rsidP="00E903AD">
      <w:pPr>
        <w:spacing w:after="0" w:line="240" w:lineRule="auto"/>
        <w:ind w:firstLine="170"/>
        <w:jc w:val="both"/>
        <w:rPr>
          <w:rFonts w:ascii="Times New Roman" w:hAnsi="Times New Roman"/>
          <w:lang w:val="sv-SE"/>
        </w:rPr>
      </w:pPr>
      <w:r w:rsidRPr="00B3383D">
        <w:rPr>
          <w:rFonts w:ascii="Times New Roman" w:hAnsi="Times New Roman"/>
          <w:b/>
          <w:lang w:val="sv-SE"/>
        </w:rPr>
        <w:t xml:space="preserve">1 §. </w:t>
      </w:r>
      <w:r w:rsidR="008E19F4" w:rsidRPr="008E19F4">
        <w:rPr>
          <w:rFonts w:ascii="Times New Roman" w:hAnsi="Times New Roman"/>
          <w:i/>
          <w:lang w:val="sv-SE"/>
        </w:rPr>
        <w:t>Kyrkomötet.</w:t>
      </w:r>
      <w:r w:rsidRPr="00B3383D">
        <w:rPr>
          <w:rFonts w:ascii="Times New Roman" w:hAnsi="Times New Roman"/>
          <w:i/>
          <w:lang w:val="sv-SE"/>
        </w:rPr>
        <w:t xml:space="preserve"> </w:t>
      </w:r>
      <w:r w:rsidR="008E19F4" w:rsidRPr="008E19F4">
        <w:rPr>
          <w:rFonts w:ascii="Times New Roman" w:hAnsi="Times New Roman"/>
          <w:lang w:val="sv-SE"/>
        </w:rPr>
        <w:t>Enligt den föreslagna 3 kap. 2 § ska uttrycket folkmängd slopas och ersättas med uttrycket närvarande medlem.</w:t>
      </w:r>
      <w:r w:rsidRPr="00B3383D">
        <w:rPr>
          <w:rFonts w:ascii="Times New Roman" w:hAnsi="Times New Roman"/>
          <w:lang w:val="sv-SE"/>
        </w:rPr>
        <w:t xml:space="preserve"> </w:t>
      </w:r>
      <w:r w:rsidR="008E19F4" w:rsidRPr="008E19F4">
        <w:rPr>
          <w:rFonts w:ascii="Times New Roman" w:hAnsi="Times New Roman"/>
          <w:lang w:val="sv-SE"/>
        </w:rPr>
        <w:t>Därför för</w:t>
      </w:r>
      <w:r w:rsidR="008E19F4" w:rsidRPr="008E19F4">
        <w:rPr>
          <w:rFonts w:ascii="Times New Roman" w:hAnsi="Times New Roman"/>
          <w:lang w:val="sv-SE"/>
        </w:rPr>
        <w:t>e</w:t>
      </w:r>
      <w:r w:rsidR="008E19F4" w:rsidRPr="008E19F4">
        <w:rPr>
          <w:rFonts w:ascii="Times New Roman" w:hAnsi="Times New Roman"/>
          <w:lang w:val="sv-SE"/>
        </w:rPr>
        <w:t>slås att ordalydelsen i paragrafens 4 mom. just</w:t>
      </w:r>
      <w:r w:rsidR="008E19F4" w:rsidRPr="008E19F4">
        <w:rPr>
          <w:rFonts w:ascii="Times New Roman" w:hAnsi="Times New Roman"/>
          <w:lang w:val="sv-SE"/>
        </w:rPr>
        <w:t>e</w:t>
      </w:r>
      <w:r w:rsidR="008E19F4" w:rsidRPr="008E19F4">
        <w:rPr>
          <w:rFonts w:ascii="Times New Roman" w:hAnsi="Times New Roman"/>
          <w:lang w:val="sv-SE"/>
        </w:rPr>
        <w:t>ras utan att detta påverkar innehållet i sak.</w:t>
      </w:r>
      <w:r w:rsidRPr="00B3383D">
        <w:rPr>
          <w:rFonts w:ascii="Times New Roman" w:hAnsi="Times New Roman"/>
          <w:lang w:val="sv-SE"/>
        </w:rPr>
        <w:t xml:space="preserve"> </w:t>
      </w:r>
    </w:p>
    <w:p w:rsidR="006C4EE8" w:rsidRPr="00B3383D" w:rsidRDefault="006C4EE8" w:rsidP="00C43C51">
      <w:pPr>
        <w:spacing w:after="0" w:line="240" w:lineRule="auto"/>
        <w:jc w:val="both"/>
        <w:rPr>
          <w:rFonts w:ascii="Times New Roman" w:hAnsi="Times New Roman"/>
          <w:color w:val="0070C0"/>
          <w:lang w:val="sv-SE"/>
        </w:rPr>
      </w:pPr>
    </w:p>
    <w:p w:rsidR="00C43C51" w:rsidRPr="00B3383D" w:rsidRDefault="008E19F4" w:rsidP="00C43C51">
      <w:pPr>
        <w:spacing w:after="0" w:line="240" w:lineRule="auto"/>
        <w:jc w:val="both"/>
        <w:rPr>
          <w:rFonts w:ascii="Times New Roman" w:hAnsi="Times New Roman"/>
          <w:b/>
          <w:lang w:val="sv-SE"/>
        </w:rPr>
      </w:pPr>
      <w:r w:rsidRPr="008E19F4">
        <w:rPr>
          <w:rFonts w:ascii="Times New Roman" w:hAnsi="Times New Roman"/>
          <w:lang w:val="sv-SE"/>
        </w:rPr>
        <w:t>23 kap</w:t>
      </w:r>
      <w:r w:rsidR="00C43C51" w:rsidRPr="00B3383D">
        <w:rPr>
          <w:rFonts w:ascii="Times New Roman" w:hAnsi="Times New Roman"/>
          <w:lang w:val="sv-SE"/>
        </w:rPr>
        <w:t xml:space="preserve"> </w:t>
      </w:r>
      <w:r w:rsidRPr="008E19F4">
        <w:rPr>
          <w:rFonts w:ascii="Times New Roman" w:hAnsi="Times New Roman"/>
          <w:b/>
          <w:lang w:val="sv-SE"/>
        </w:rPr>
        <w:t>Förtroendevalda och val</w:t>
      </w:r>
    </w:p>
    <w:p w:rsidR="00C43C51" w:rsidRPr="00B3383D" w:rsidRDefault="00C43C51" w:rsidP="00C43C51">
      <w:pPr>
        <w:spacing w:after="0" w:line="240" w:lineRule="auto"/>
        <w:jc w:val="both"/>
        <w:rPr>
          <w:rFonts w:ascii="Times New Roman" w:hAnsi="Times New Roman"/>
          <w:b/>
          <w:lang w:val="sv-SE"/>
        </w:rPr>
      </w:pPr>
    </w:p>
    <w:p w:rsidR="00172F95" w:rsidRPr="00B3383D" w:rsidRDefault="00C43C51" w:rsidP="00C43C51">
      <w:pPr>
        <w:spacing w:after="0" w:line="240" w:lineRule="auto"/>
        <w:ind w:firstLine="170"/>
        <w:jc w:val="both"/>
        <w:rPr>
          <w:rFonts w:ascii="Times New Roman" w:hAnsi="Times New Roman"/>
          <w:lang w:val="sv-SE"/>
        </w:rPr>
      </w:pPr>
      <w:r w:rsidRPr="00B3383D">
        <w:rPr>
          <w:rFonts w:ascii="Times New Roman" w:hAnsi="Times New Roman"/>
          <w:b/>
          <w:lang w:val="sv-SE"/>
        </w:rPr>
        <w:t>3</w:t>
      </w:r>
      <w:r w:rsidR="009C0B71" w:rsidRPr="00B3383D">
        <w:rPr>
          <w:rFonts w:ascii="Times New Roman" w:hAnsi="Times New Roman"/>
          <w:b/>
          <w:lang w:val="sv-SE"/>
        </w:rPr>
        <w:t xml:space="preserve"> §. </w:t>
      </w:r>
      <w:r w:rsidR="008E19F4" w:rsidRPr="008E19F4">
        <w:rPr>
          <w:rFonts w:ascii="Times New Roman" w:hAnsi="Times New Roman"/>
          <w:i/>
          <w:lang w:val="sv-SE"/>
        </w:rPr>
        <w:t>Begränsning av valbarhet.</w:t>
      </w:r>
      <w:r w:rsidR="00172F95" w:rsidRPr="00B3383D">
        <w:rPr>
          <w:rFonts w:ascii="Times New Roman" w:hAnsi="Times New Roman"/>
          <w:i/>
          <w:lang w:val="sv-SE"/>
        </w:rPr>
        <w:t xml:space="preserve"> </w:t>
      </w:r>
      <w:r w:rsidR="008E19F4" w:rsidRPr="0003478D">
        <w:rPr>
          <w:rFonts w:ascii="Times New Roman" w:hAnsi="Times New Roman"/>
          <w:lang w:val="sv-SE"/>
        </w:rPr>
        <w:t>Enligt de gä</w:t>
      </w:r>
      <w:r w:rsidR="008E19F4" w:rsidRPr="0003478D">
        <w:rPr>
          <w:rFonts w:ascii="Times New Roman" w:hAnsi="Times New Roman"/>
          <w:lang w:val="sv-SE"/>
        </w:rPr>
        <w:t>l</w:t>
      </w:r>
      <w:r w:rsidR="008E19F4" w:rsidRPr="0003478D">
        <w:rPr>
          <w:rFonts w:ascii="Times New Roman" w:hAnsi="Times New Roman"/>
          <w:lang w:val="sv-SE"/>
        </w:rPr>
        <w:t xml:space="preserve">lande bestämmelserna kan </w:t>
      </w:r>
      <w:r w:rsidR="0003478D" w:rsidRPr="0003478D">
        <w:rPr>
          <w:rFonts w:ascii="Times New Roman" w:hAnsi="Times New Roman"/>
          <w:lang w:val="sv-SE"/>
        </w:rPr>
        <w:t>en anställd hos den kyrkliga samfälligheten eller en församling som hör till denna inte fungera som en genom fö</w:t>
      </w:r>
      <w:r w:rsidR="0003478D" w:rsidRPr="0003478D">
        <w:rPr>
          <w:rFonts w:ascii="Times New Roman" w:hAnsi="Times New Roman"/>
          <w:lang w:val="sv-SE"/>
        </w:rPr>
        <w:t>r</w:t>
      </w:r>
      <w:r w:rsidR="0003478D" w:rsidRPr="0003478D">
        <w:rPr>
          <w:rFonts w:ascii="Times New Roman" w:hAnsi="Times New Roman"/>
          <w:lang w:val="sv-SE"/>
        </w:rPr>
        <w:t>samlingsval utsedd förtroendevald i den kyr</w:t>
      </w:r>
      <w:r w:rsidR="0003478D" w:rsidRPr="0003478D">
        <w:rPr>
          <w:rFonts w:ascii="Times New Roman" w:hAnsi="Times New Roman"/>
          <w:lang w:val="sv-SE"/>
        </w:rPr>
        <w:t>k</w:t>
      </w:r>
      <w:r w:rsidR="0003478D" w:rsidRPr="0003478D">
        <w:rPr>
          <w:rFonts w:ascii="Times New Roman" w:hAnsi="Times New Roman"/>
          <w:lang w:val="sv-SE"/>
        </w:rPr>
        <w:lastRenderedPageBreak/>
        <w:t>liga samfälligheten eller dess församling.</w:t>
      </w:r>
      <w:r w:rsidR="00172F95" w:rsidRPr="00B3383D">
        <w:rPr>
          <w:rFonts w:ascii="Times New Roman" w:hAnsi="Times New Roman"/>
          <w:lang w:val="sv-SE"/>
        </w:rPr>
        <w:t xml:space="preserve"> </w:t>
      </w:r>
      <w:r w:rsidR="0003478D" w:rsidRPr="0003478D">
        <w:rPr>
          <w:rFonts w:ascii="Times New Roman" w:hAnsi="Times New Roman"/>
          <w:lang w:val="sv-SE"/>
        </w:rPr>
        <w:t>I och med den föreslagna strukturreformen blir den kyrkliga samfälligheten en arbetsgivarhelhet.</w:t>
      </w:r>
      <w:r w:rsidR="00172F95" w:rsidRPr="00B3383D">
        <w:rPr>
          <w:rFonts w:ascii="Times New Roman" w:hAnsi="Times New Roman"/>
          <w:lang w:val="sv-SE"/>
        </w:rPr>
        <w:t xml:space="preserve"> </w:t>
      </w:r>
      <w:r w:rsidR="0003478D" w:rsidRPr="0003478D">
        <w:rPr>
          <w:rFonts w:ascii="Times New Roman" w:hAnsi="Times New Roman"/>
          <w:lang w:val="sv-SE"/>
        </w:rPr>
        <w:t>Paragrafens 2 mom. ska enligt förslaget ändras till denna del.</w:t>
      </w:r>
      <w:r w:rsidR="00172F95" w:rsidRPr="00B3383D">
        <w:rPr>
          <w:rFonts w:ascii="Times New Roman" w:hAnsi="Times New Roman"/>
          <w:lang w:val="sv-SE"/>
        </w:rPr>
        <w:t xml:space="preserve"> </w:t>
      </w:r>
    </w:p>
    <w:p w:rsidR="00D53F99" w:rsidRPr="00B3383D" w:rsidRDefault="0003478D" w:rsidP="00C43C51">
      <w:pPr>
        <w:spacing w:after="0" w:line="240" w:lineRule="auto"/>
        <w:ind w:firstLine="170"/>
        <w:jc w:val="both"/>
        <w:rPr>
          <w:rFonts w:ascii="Times New Roman" w:hAnsi="Times New Roman"/>
          <w:lang w:val="sv-SE"/>
        </w:rPr>
      </w:pPr>
      <w:r w:rsidRPr="0003478D">
        <w:rPr>
          <w:rFonts w:ascii="Times New Roman" w:hAnsi="Times New Roman"/>
          <w:lang w:val="sv-SE"/>
        </w:rPr>
        <w:t>Enligt bestämmelsen får en person som är a</w:t>
      </w:r>
      <w:r w:rsidRPr="0003478D">
        <w:rPr>
          <w:rFonts w:ascii="Times New Roman" w:hAnsi="Times New Roman"/>
          <w:lang w:val="sv-SE"/>
        </w:rPr>
        <w:t>n</w:t>
      </w:r>
      <w:r w:rsidRPr="0003478D">
        <w:rPr>
          <w:rFonts w:ascii="Times New Roman" w:hAnsi="Times New Roman"/>
          <w:lang w:val="sv-SE"/>
        </w:rPr>
        <w:t>ställd i en kyrklig samfällighet inte väljas till ett genom val utsett förtroendeuppdrag i samfälli</w:t>
      </w:r>
      <w:r w:rsidRPr="0003478D">
        <w:rPr>
          <w:rFonts w:ascii="Times New Roman" w:hAnsi="Times New Roman"/>
          <w:lang w:val="sv-SE"/>
        </w:rPr>
        <w:t>g</w:t>
      </w:r>
      <w:r w:rsidRPr="0003478D">
        <w:rPr>
          <w:rFonts w:ascii="Times New Roman" w:hAnsi="Times New Roman"/>
          <w:lang w:val="sv-SE"/>
        </w:rPr>
        <w:t>heten i fråga eller en av dess församlingar.</w:t>
      </w:r>
      <w:r w:rsidR="00D53F99" w:rsidRPr="00B3383D">
        <w:rPr>
          <w:rFonts w:ascii="Times New Roman" w:hAnsi="Times New Roman"/>
          <w:lang w:val="sv-SE"/>
        </w:rPr>
        <w:t xml:space="preserve"> </w:t>
      </w:r>
      <w:r w:rsidRPr="0003478D">
        <w:rPr>
          <w:rFonts w:ascii="Times New Roman" w:hAnsi="Times New Roman"/>
          <w:lang w:val="sv-SE"/>
        </w:rPr>
        <w:t>Den gällande begränsningen i valbarheten ändras således inte i sak.</w:t>
      </w:r>
      <w:r w:rsidR="00D53F99" w:rsidRPr="00B3383D">
        <w:rPr>
          <w:rFonts w:ascii="Times New Roman" w:hAnsi="Times New Roman"/>
          <w:lang w:val="sv-SE"/>
        </w:rPr>
        <w:t xml:space="preserve"> </w:t>
      </w:r>
    </w:p>
    <w:p w:rsidR="00513D7E" w:rsidRPr="00B3383D" w:rsidRDefault="00513D7E" w:rsidP="00C43C51">
      <w:pPr>
        <w:spacing w:after="0" w:line="240" w:lineRule="auto"/>
        <w:ind w:firstLine="170"/>
        <w:jc w:val="both"/>
        <w:rPr>
          <w:rFonts w:ascii="Times New Roman" w:hAnsi="Times New Roman"/>
          <w:lang w:val="sv-SE"/>
        </w:rPr>
      </w:pPr>
      <w:r w:rsidRPr="00B3383D">
        <w:rPr>
          <w:rFonts w:ascii="Times New Roman" w:hAnsi="Times New Roman"/>
          <w:b/>
          <w:lang w:val="sv-SE"/>
        </w:rPr>
        <w:t xml:space="preserve">7 §. </w:t>
      </w:r>
      <w:r w:rsidR="0003478D" w:rsidRPr="0003478D">
        <w:rPr>
          <w:rFonts w:ascii="Times New Roman" w:hAnsi="Times New Roman"/>
          <w:i/>
          <w:lang w:val="sv-SE"/>
        </w:rPr>
        <w:t>Skötsel av förtroendeuppdrag.</w:t>
      </w:r>
      <w:r w:rsidRPr="00B3383D">
        <w:rPr>
          <w:rFonts w:ascii="Times New Roman" w:hAnsi="Times New Roman"/>
          <w:i/>
          <w:lang w:val="sv-SE"/>
        </w:rPr>
        <w:t xml:space="preserve"> </w:t>
      </w:r>
      <w:r w:rsidR="0003478D" w:rsidRPr="0003478D">
        <w:rPr>
          <w:rFonts w:ascii="Times New Roman" w:hAnsi="Times New Roman"/>
          <w:lang w:val="sv-SE"/>
        </w:rPr>
        <w:t xml:space="preserve">Enligt den föreslagna strukturreformen är det </w:t>
      </w:r>
      <w:r w:rsidR="0003478D" w:rsidRPr="00966CFF">
        <w:rPr>
          <w:rFonts w:ascii="Times New Roman" w:hAnsi="Times New Roman"/>
          <w:lang w:val="sv-SE"/>
        </w:rPr>
        <w:t>församling</w:t>
      </w:r>
      <w:r w:rsidR="003E599B" w:rsidRPr="00966CFF">
        <w:rPr>
          <w:rFonts w:ascii="Times New Roman" w:hAnsi="Times New Roman"/>
          <w:lang w:val="sv-SE"/>
        </w:rPr>
        <w:t>s</w:t>
      </w:r>
      <w:r w:rsidR="003E599B" w:rsidRPr="00966CFF">
        <w:rPr>
          <w:rFonts w:ascii="Times New Roman" w:hAnsi="Times New Roman"/>
          <w:lang w:val="sv-SE"/>
        </w:rPr>
        <w:t>rådet</w:t>
      </w:r>
      <w:r w:rsidR="0003478D" w:rsidRPr="0003478D">
        <w:rPr>
          <w:rFonts w:ascii="Times New Roman" w:hAnsi="Times New Roman"/>
          <w:lang w:val="sv-SE"/>
        </w:rPr>
        <w:t xml:space="preserve"> som är det beslutande organet i försa</w:t>
      </w:r>
      <w:r w:rsidR="0003478D" w:rsidRPr="0003478D">
        <w:rPr>
          <w:rFonts w:ascii="Times New Roman" w:hAnsi="Times New Roman"/>
          <w:lang w:val="sv-SE"/>
        </w:rPr>
        <w:t>m</w:t>
      </w:r>
      <w:r w:rsidR="0003478D" w:rsidRPr="0003478D">
        <w:rPr>
          <w:rFonts w:ascii="Times New Roman" w:hAnsi="Times New Roman"/>
          <w:lang w:val="sv-SE"/>
        </w:rPr>
        <w:t>lingarna, varvid kyrkoråden slopas.</w:t>
      </w:r>
      <w:r w:rsidRPr="00B3383D">
        <w:rPr>
          <w:rFonts w:ascii="Times New Roman" w:hAnsi="Times New Roman"/>
          <w:lang w:val="sv-SE"/>
        </w:rPr>
        <w:t xml:space="preserve"> </w:t>
      </w:r>
      <w:r w:rsidR="0003478D" w:rsidRPr="0003478D">
        <w:rPr>
          <w:rFonts w:ascii="Times New Roman" w:hAnsi="Times New Roman"/>
          <w:lang w:val="sv-SE"/>
        </w:rPr>
        <w:t>Lagenli</w:t>
      </w:r>
      <w:r w:rsidR="0003478D" w:rsidRPr="0003478D">
        <w:rPr>
          <w:rFonts w:ascii="Times New Roman" w:hAnsi="Times New Roman"/>
          <w:lang w:val="sv-SE"/>
        </w:rPr>
        <w:t>g</w:t>
      </w:r>
      <w:r w:rsidR="0003478D" w:rsidRPr="0003478D">
        <w:rPr>
          <w:rFonts w:ascii="Times New Roman" w:hAnsi="Times New Roman"/>
          <w:lang w:val="sv-SE"/>
        </w:rPr>
        <w:t>heten hos gemensamma kyrkofullmäktiges b</w:t>
      </w:r>
      <w:r w:rsidR="0003478D" w:rsidRPr="0003478D">
        <w:rPr>
          <w:rFonts w:ascii="Times New Roman" w:hAnsi="Times New Roman"/>
          <w:lang w:val="sv-SE"/>
        </w:rPr>
        <w:t>e</w:t>
      </w:r>
      <w:r w:rsidR="0003478D" w:rsidRPr="0003478D">
        <w:rPr>
          <w:rFonts w:ascii="Times New Roman" w:hAnsi="Times New Roman"/>
          <w:lang w:val="sv-SE"/>
        </w:rPr>
        <w:t>slut övervakas av gemensamma kyrkorådet med stöd av den föreslagna 7 kap. 15 §.</w:t>
      </w:r>
      <w:r w:rsidR="00BF6901" w:rsidRPr="00B3383D">
        <w:rPr>
          <w:rFonts w:ascii="Times New Roman" w:hAnsi="Times New Roman"/>
          <w:lang w:val="sv-SE"/>
        </w:rPr>
        <w:t xml:space="preserve"> </w:t>
      </w:r>
      <w:r w:rsidR="0003478D" w:rsidRPr="0003478D">
        <w:rPr>
          <w:rFonts w:ascii="Times New Roman" w:hAnsi="Times New Roman"/>
          <w:lang w:val="sv-SE"/>
        </w:rPr>
        <w:t>Av denna anledning föreslås att 1 mom. 3 punkten i par</w:t>
      </w:r>
      <w:r w:rsidR="0003478D" w:rsidRPr="0003478D">
        <w:rPr>
          <w:rFonts w:ascii="Times New Roman" w:hAnsi="Times New Roman"/>
          <w:lang w:val="sv-SE"/>
        </w:rPr>
        <w:t>a</w:t>
      </w:r>
      <w:r w:rsidR="0003478D" w:rsidRPr="0003478D">
        <w:rPr>
          <w:rFonts w:ascii="Times New Roman" w:hAnsi="Times New Roman"/>
          <w:lang w:val="sv-SE"/>
        </w:rPr>
        <w:t>grafen ändras.</w:t>
      </w:r>
      <w:r w:rsidRPr="00B3383D">
        <w:rPr>
          <w:rFonts w:ascii="Times New Roman" w:hAnsi="Times New Roman"/>
          <w:lang w:val="sv-SE"/>
        </w:rPr>
        <w:t xml:space="preserve"> </w:t>
      </w:r>
    </w:p>
    <w:p w:rsidR="00D11D8C" w:rsidRPr="00B3383D" w:rsidRDefault="0003478D" w:rsidP="00C43C51">
      <w:pPr>
        <w:spacing w:after="0" w:line="240" w:lineRule="auto"/>
        <w:ind w:firstLine="170"/>
        <w:jc w:val="both"/>
        <w:rPr>
          <w:rFonts w:ascii="Times New Roman" w:hAnsi="Times New Roman"/>
          <w:lang w:val="sv-SE"/>
        </w:rPr>
      </w:pPr>
      <w:r w:rsidRPr="0003478D">
        <w:rPr>
          <w:rFonts w:ascii="Times New Roman" w:hAnsi="Times New Roman"/>
          <w:b/>
          <w:lang w:val="sv-SE"/>
        </w:rPr>
        <w:t>8, 10, 11, 14, 16 och 19 §.</w:t>
      </w:r>
      <w:r w:rsidR="00C43C51" w:rsidRPr="00B3383D">
        <w:rPr>
          <w:rFonts w:ascii="Times New Roman" w:hAnsi="Times New Roman"/>
          <w:b/>
          <w:lang w:val="sv-SE"/>
        </w:rPr>
        <w:t xml:space="preserve"> </w:t>
      </w:r>
      <w:r w:rsidR="008C4704" w:rsidRPr="00A9484E">
        <w:rPr>
          <w:rFonts w:ascii="Times New Roman" w:hAnsi="Times New Roman"/>
          <w:lang w:val="sv-SE"/>
        </w:rPr>
        <w:t>Enligt förslaget finns det efter den föreslagna strukturreformen inga kyrkofullmäktige längre i de enskilda fö</w:t>
      </w:r>
      <w:r w:rsidR="008C4704" w:rsidRPr="00A9484E">
        <w:rPr>
          <w:rFonts w:ascii="Times New Roman" w:hAnsi="Times New Roman"/>
          <w:lang w:val="sv-SE"/>
        </w:rPr>
        <w:t>r</w:t>
      </w:r>
      <w:r w:rsidR="008C4704" w:rsidRPr="00A9484E">
        <w:rPr>
          <w:rFonts w:ascii="Times New Roman" w:hAnsi="Times New Roman"/>
          <w:lang w:val="sv-SE"/>
        </w:rPr>
        <w:t>samlingarna, utan församlingsråden fungerar som högsta beslutande organ i församlingarna.</w:t>
      </w:r>
      <w:r w:rsidR="00C43C51" w:rsidRPr="00B3383D">
        <w:rPr>
          <w:rFonts w:ascii="Times New Roman" w:hAnsi="Times New Roman"/>
          <w:lang w:val="sv-SE"/>
        </w:rPr>
        <w:t xml:space="preserve"> </w:t>
      </w:r>
      <w:r w:rsidR="00A9484E" w:rsidRPr="00A9484E">
        <w:rPr>
          <w:rFonts w:ascii="Times New Roman" w:hAnsi="Times New Roman"/>
          <w:lang w:val="sv-SE"/>
        </w:rPr>
        <w:t>Av denna anledning föreslås främst tekniska ändringar i 8 §, 10 § 1-3 mom., 11 § 2 mom., 14 § 2 mom., 16 § 3 mom. och 19 § 1 och 2 mom., genom vilka hänvisningarna till kyrkofullmä</w:t>
      </w:r>
      <w:r w:rsidR="00A9484E" w:rsidRPr="00A9484E">
        <w:rPr>
          <w:rFonts w:ascii="Times New Roman" w:hAnsi="Times New Roman"/>
          <w:lang w:val="sv-SE"/>
        </w:rPr>
        <w:t>k</w:t>
      </w:r>
      <w:r w:rsidR="00A9484E" w:rsidRPr="00A9484E">
        <w:rPr>
          <w:rFonts w:ascii="Times New Roman" w:hAnsi="Times New Roman"/>
          <w:lang w:val="sv-SE"/>
        </w:rPr>
        <w:t>tige stryks.</w:t>
      </w:r>
    </w:p>
    <w:p w:rsidR="000241E4" w:rsidRPr="00B3383D" w:rsidRDefault="000241E4" w:rsidP="00C43C51">
      <w:pPr>
        <w:spacing w:after="0" w:line="240" w:lineRule="auto"/>
        <w:ind w:firstLine="170"/>
        <w:jc w:val="both"/>
        <w:rPr>
          <w:rFonts w:ascii="Times New Roman" w:hAnsi="Times New Roman"/>
          <w:lang w:val="sv-SE"/>
        </w:rPr>
      </w:pPr>
      <w:r w:rsidRPr="00B3383D">
        <w:rPr>
          <w:rFonts w:ascii="Times New Roman" w:hAnsi="Times New Roman"/>
          <w:b/>
          <w:lang w:val="sv-SE"/>
        </w:rPr>
        <w:t xml:space="preserve">9 §. </w:t>
      </w:r>
      <w:r w:rsidR="00A9484E" w:rsidRPr="00A9484E">
        <w:rPr>
          <w:rFonts w:ascii="Times New Roman" w:hAnsi="Times New Roman"/>
          <w:i/>
          <w:lang w:val="sv-SE"/>
        </w:rPr>
        <w:t>Församlingsval.</w:t>
      </w:r>
      <w:r w:rsidRPr="00B3383D">
        <w:rPr>
          <w:rFonts w:ascii="Times New Roman" w:hAnsi="Times New Roman"/>
          <w:i/>
          <w:lang w:val="sv-SE"/>
        </w:rPr>
        <w:t xml:space="preserve"> </w:t>
      </w:r>
      <w:r w:rsidR="003E599B" w:rsidRPr="003E599B">
        <w:rPr>
          <w:rFonts w:ascii="Times New Roman" w:hAnsi="Times New Roman"/>
          <w:lang w:val="sv-SE"/>
        </w:rPr>
        <w:t>Enligt förslaget ska p</w:t>
      </w:r>
      <w:r w:rsidR="003E599B" w:rsidRPr="003E599B">
        <w:rPr>
          <w:rFonts w:ascii="Times New Roman" w:hAnsi="Times New Roman"/>
          <w:lang w:val="sv-SE"/>
        </w:rPr>
        <w:t>a</w:t>
      </w:r>
      <w:r w:rsidR="003E599B" w:rsidRPr="003E599B">
        <w:rPr>
          <w:rFonts w:ascii="Times New Roman" w:hAnsi="Times New Roman"/>
          <w:lang w:val="sv-SE"/>
        </w:rPr>
        <w:t>ragrafens 2 mom. ändras så att alla hänvisningar till val av kyrkofullmäktigemedlemmar genom val stryks, förutom för de församlingars del som har garanterats särskilda rättigheter.</w:t>
      </w:r>
      <w:r w:rsidRPr="00B3383D">
        <w:rPr>
          <w:rFonts w:ascii="Times New Roman" w:hAnsi="Times New Roman"/>
          <w:lang w:val="sv-SE"/>
        </w:rPr>
        <w:t xml:space="preserve"> </w:t>
      </w:r>
      <w:r w:rsidR="003E599B" w:rsidRPr="003E599B">
        <w:rPr>
          <w:rFonts w:ascii="Times New Roman" w:hAnsi="Times New Roman"/>
          <w:lang w:val="sv-SE"/>
        </w:rPr>
        <w:t>Eftersom det föreslås att kyrkoherden även i fortsättnin</w:t>
      </w:r>
      <w:r w:rsidR="003E599B" w:rsidRPr="003E599B">
        <w:rPr>
          <w:rFonts w:ascii="Times New Roman" w:hAnsi="Times New Roman"/>
          <w:lang w:val="sv-SE"/>
        </w:rPr>
        <w:t>g</w:t>
      </w:r>
      <w:r w:rsidR="003E599B" w:rsidRPr="003E599B">
        <w:rPr>
          <w:rFonts w:ascii="Times New Roman" w:hAnsi="Times New Roman"/>
          <w:lang w:val="sv-SE"/>
        </w:rPr>
        <w:t>en ingår i församlingsrådet väljs de medlemmar som representerar de förtroendevalda i försa</w:t>
      </w:r>
      <w:r w:rsidR="003E599B" w:rsidRPr="003E599B">
        <w:rPr>
          <w:rFonts w:ascii="Times New Roman" w:hAnsi="Times New Roman"/>
          <w:lang w:val="sv-SE"/>
        </w:rPr>
        <w:t>m</w:t>
      </w:r>
      <w:r w:rsidR="003E599B" w:rsidRPr="003E599B">
        <w:rPr>
          <w:rFonts w:ascii="Times New Roman" w:hAnsi="Times New Roman"/>
          <w:lang w:val="sv-SE"/>
        </w:rPr>
        <w:t>lingsrådet genom val.</w:t>
      </w:r>
      <w:r w:rsidRPr="00B3383D">
        <w:rPr>
          <w:rFonts w:ascii="Times New Roman" w:hAnsi="Times New Roman"/>
          <w:lang w:val="sv-SE"/>
        </w:rPr>
        <w:t xml:space="preserve"> </w:t>
      </w:r>
    </w:p>
    <w:p w:rsidR="00C43C51" w:rsidRPr="00B3383D" w:rsidRDefault="00D11D8C" w:rsidP="00C43C51">
      <w:pPr>
        <w:spacing w:after="0" w:line="240" w:lineRule="auto"/>
        <w:ind w:firstLine="170"/>
        <w:jc w:val="both"/>
        <w:rPr>
          <w:rFonts w:ascii="Times New Roman" w:hAnsi="Times New Roman"/>
          <w:lang w:val="sv-SE"/>
        </w:rPr>
      </w:pPr>
      <w:r w:rsidRPr="00B3383D">
        <w:rPr>
          <w:rFonts w:ascii="Times New Roman" w:hAnsi="Times New Roman"/>
          <w:b/>
          <w:lang w:val="sv-SE"/>
        </w:rPr>
        <w:t xml:space="preserve">17 §. </w:t>
      </w:r>
      <w:r w:rsidR="003E599B" w:rsidRPr="003E599B">
        <w:rPr>
          <w:rFonts w:ascii="Times New Roman" w:hAnsi="Times New Roman"/>
          <w:i/>
          <w:lang w:val="sv-SE"/>
        </w:rPr>
        <w:t>Rösträtt vid val av prästassessor.</w:t>
      </w:r>
      <w:r w:rsidRPr="00B3383D">
        <w:rPr>
          <w:rFonts w:ascii="Times New Roman" w:hAnsi="Times New Roman"/>
          <w:i/>
          <w:lang w:val="sv-SE"/>
        </w:rPr>
        <w:t xml:space="preserve"> </w:t>
      </w:r>
      <w:r w:rsidR="003E599B" w:rsidRPr="003E599B">
        <w:rPr>
          <w:rFonts w:ascii="Times New Roman" w:hAnsi="Times New Roman"/>
          <w:lang w:val="sv-SE"/>
        </w:rPr>
        <w:t>Enligt förslaget indras prosterierna.</w:t>
      </w:r>
      <w:r w:rsidRPr="00B3383D">
        <w:rPr>
          <w:rFonts w:ascii="Times New Roman" w:hAnsi="Times New Roman"/>
          <w:lang w:val="sv-SE"/>
        </w:rPr>
        <w:t xml:space="preserve"> </w:t>
      </w:r>
      <w:r w:rsidR="003E599B" w:rsidRPr="003E599B">
        <w:rPr>
          <w:rFonts w:ascii="Times New Roman" w:hAnsi="Times New Roman"/>
          <w:lang w:val="sv-SE"/>
        </w:rPr>
        <w:t>Därmed upphör kontraktsprosttjänsterna, varför inga bestämme</w:t>
      </w:r>
      <w:r w:rsidR="003E599B" w:rsidRPr="003E599B">
        <w:rPr>
          <w:rFonts w:ascii="Times New Roman" w:hAnsi="Times New Roman"/>
          <w:lang w:val="sv-SE"/>
        </w:rPr>
        <w:t>l</w:t>
      </w:r>
      <w:r w:rsidR="003E599B" w:rsidRPr="003E599B">
        <w:rPr>
          <w:rFonts w:ascii="Times New Roman" w:hAnsi="Times New Roman"/>
          <w:lang w:val="sv-SE"/>
        </w:rPr>
        <w:t>ser om val av kontraktsprostar längre behövs.</w:t>
      </w:r>
      <w:r w:rsidRPr="00B3383D">
        <w:rPr>
          <w:rFonts w:ascii="Times New Roman" w:hAnsi="Times New Roman"/>
          <w:lang w:val="sv-SE"/>
        </w:rPr>
        <w:t xml:space="preserve"> </w:t>
      </w:r>
      <w:r w:rsidR="003E599B" w:rsidRPr="003E599B">
        <w:rPr>
          <w:rFonts w:ascii="Times New Roman" w:hAnsi="Times New Roman"/>
          <w:lang w:val="sv-SE"/>
        </w:rPr>
        <w:t>Eftersom också paragrafens rubrik bör ändras, ska av lagtekniska skäl hela paragrafen ändras enligt förslaget.</w:t>
      </w:r>
      <w:r w:rsidRPr="00B3383D">
        <w:rPr>
          <w:rFonts w:ascii="Times New Roman" w:hAnsi="Times New Roman"/>
          <w:lang w:val="sv-SE"/>
        </w:rPr>
        <w:t xml:space="preserve"> </w:t>
      </w:r>
      <w:r w:rsidR="00C43C51" w:rsidRPr="00B3383D">
        <w:rPr>
          <w:rFonts w:ascii="Times New Roman" w:hAnsi="Times New Roman"/>
          <w:lang w:val="sv-SE"/>
        </w:rPr>
        <w:t xml:space="preserve"> </w:t>
      </w:r>
    </w:p>
    <w:p w:rsidR="00513D7E" w:rsidRPr="00B3383D" w:rsidRDefault="00513D7E" w:rsidP="00C43C51">
      <w:pPr>
        <w:spacing w:after="0" w:line="240" w:lineRule="auto"/>
        <w:ind w:firstLine="170"/>
        <w:jc w:val="both"/>
        <w:rPr>
          <w:rFonts w:ascii="Times New Roman" w:hAnsi="Times New Roman"/>
          <w:lang w:val="sv-SE"/>
        </w:rPr>
      </w:pPr>
      <w:r w:rsidRPr="00B3383D">
        <w:rPr>
          <w:rFonts w:ascii="Times New Roman" w:hAnsi="Times New Roman"/>
          <w:b/>
          <w:lang w:val="sv-SE"/>
        </w:rPr>
        <w:t xml:space="preserve">20 §. </w:t>
      </w:r>
      <w:r w:rsidR="003E599B" w:rsidRPr="003E599B">
        <w:rPr>
          <w:rFonts w:ascii="Times New Roman" w:hAnsi="Times New Roman"/>
          <w:i/>
          <w:lang w:val="sv-SE"/>
        </w:rPr>
        <w:t>Centralvalnämnden.</w:t>
      </w:r>
      <w:r w:rsidRPr="00B3383D">
        <w:rPr>
          <w:rFonts w:ascii="Times New Roman" w:hAnsi="Times New Roman"/>
          <w:i/>
          <w:lang w:val="sv-SE"/>
        </w:rPr>
        <w:t xml:space="preserve"> </w:t>
      </w:r>
      <w:r w:rsidR="003E599B" w:rsidRPr="003E599B">
        <w:rPr>
          <w:rFonts w:ascii="Times New Roman" w:hAnsi="Times New Roman"/>
          <w:lang w:val="sv-SE"/>
        </w:rPr>
        <w:t>Ordalydelsen i p</w:t>
      </w:r>
      <w:r w:rsidR="003E599B" w:rsidRPr="003E599B">
        <w:rPr>
          <w:rFonts w:ascii="Times New Roman" w:hAnsi="Times New Roman"/>
          <w:lang w:val="sv-SE"/>
        </w:rPr>
        <w:t>a</w:t>
      </w:r>
      <w:r w:rsidR="003E599B" w:rsidRPr="003E599B">
        <w:rPr>
          <w:rFonts w:ascii="Times New Roman" w:hAnsi="Times New Roman"/>
          <w:lang w:val="sv-SE"/>
        </w:rPr>
        <w:t>ragrafen har ändrats så att den första hänvi</w:t>
      </w:r>
      <w:r w:rsidR="003E599B" w:rsidRPr="003E599B">
        <w:rPr>
          <w:rFonts w:ascii="Times New Roman" w:hAnsi="Times New Roman"/>
          <w:lang w:val="sv-SE"/>
        </w:rPr>
        <w:t>s</w:t>
      </w:r>
      <w:r w:rsidR="003E599B" w:rsidRPr="003E599B">
        <w:rPr>
          <w:rFonts w:ascii="Times New Roman" w:hAnsi="Times New Roman"/>
          <w:lang w:val="sv-SE"/>
        </w:rPr>
        <w:t>ningen till den kyrkliga samfälligheten i b</w:t>
      </w:r>
      <w:r w:rsidR="003E599B" w:rsidRPr="003E599B">
        <w:rPr>
          <w:rFonts w:ascii="Times New Roman" w:hAnsi="Times New Roman"/>
          <w:lang w:val="sv-SE"/>
        </w:rPr>
        <w:t>e</w:t>
      </w:r>
      <w:r w:rsidR="003E599B" w:rsidRPr="003E599B">
        <w:rPr>
          <w:rFonts w:ascii="Times New Roman" w:hAnsi="Times New Roman"/>
          <w:lang w:val="sv-SE"/>
        </w:rPr>
        <w:t>stämmelsen stryks som onödig.</w:t>
      </w:r>
      <w:r w:rsidR="007D154D" w:rsidRPr="00B3383D">
        <w:rPr>
          <w:rFonts w:ascii="Times New Roman" w:hAnsi="Times New Roman"/>
          <w:lang w:val="sv-SE"/>
        </w:rPr>
        <w:t xml:space="preserve"> </w:t>
      </w:r>
    </w:p>
    <w:p w:rsidR="00D11D8C" w:rsidRPr="00B3383D" w:rsidRDefault="00D11D8C" w:rsidP="00C43C51">
      <w:pPr>
        <w:spacing w:after="0" w:line="240" w:lineRule="auto"/>
        <w:ind w:firstLine="170"/>
        <w:jc w:val="both"/>
        <w:rPr>
          <w:rFonts w:ascii="Times New Roman" w:hAnsi="Times New Roman"/>
          <w:color w:val="0070C0"/>
          <w:lang w:val="sv-SE"/>
        </w:rPr>
      </w:pPr>
    </w:p>
    <w:p w:rsidR="00E645C7" w:rsidRPr="00B3383D" w:rsidRDefault="003E599B" w:rsidP="00A54680">
      <w:pPr>
        <w:spacing w:after="0" w:line="240" w:lineRule="auto"/>
        <w:jc w:val="both"/>
        <w:rPr>
          <w:rFonts w:ascii="Times New Roman" w:hAnsi="Times New Roman"/>
          <w:b/>
          <w:lang w:val="sv-SE"/>
        </w:rPr>
      </w:pPr>
      <w:r w:rsidRPr="003E599B">
        <w:rPr>
          <w:rFonts w:ascii="Times New Roman" w:hAnsi="Times New Roman"/>
          <w:lang w:val="sv-SE"/>
        </w:rPr>
        <w:t>24 kap</w:t>
      </w:r>
      <w:r w:rsidR="00A54680" w:rsidRPr="00B3383D">
        <w:rPr>
          <w:rFonts w:ascii="Times New Roman" w:hAnsi="Times New Roman"/>
          <w:lang w:val="sv-SE"/>
        </w:rPr>
        <w:t xml:space="preserve"> </w:t>
      </w:r>
      <w:r w:rsidRPr="003E599B">
        <w:rPr>
          <w:rFonts w:ascii="Times New Roman" w:hAnsi="Times New Roman"/>
          <w:b/>
          <w:lang w:val="sv-SE"/>
        </w:rPr>
        <w:t>Underställning och ändringssökande.</w:t>
      </w:r>
      <w:r w:rsidR="00A54680" w:rsidRPr="00B3383D">
        <w:rPr>
          <w:rFonts w:ascii="Times New Roman" w:hAnsi="Times New Roman"/>
          <w:b/>
          <w:lang w:val="sv-SE"/>
        </w:rPr>
        <w:t xml:space="preserve"> </w:t>
      </w:r>
    </w:p>
    <w:p w:rsidR="00E1783C" w:rsidRPr="00B3383D" w:rsidRDefault="00E1783C" w:rsidP="00A54680">
      <w:pPr>
        <w:spacing w:after="0" w:line="240" w:lineRule="auto"/>
        <w:jc w:val="both"/>
        <w:rPr>
          <w:rFonts w:ascii="Times New Roman" w:hAnsi="Times New Roman"/>
          <w:b/>
          <w:lang w:val="sv-SE"/>
        </w:rPr>
      </w:pPr>
    </w:p>
    <w:p w:rsidR="002F35E0" w:rsidRPr="00B3383D" w:rsidRDefault="003E599B" w:rsidP="002F35E0">
      <w:pPr>
        <w:spacing w:after="0" w:line="240" w:lineRule="auto"/>
        <w:ind w:firstLine="170"/>
        <w:jc w:val="both"/>
        <w:rPr>
          <w:rFonts w:ascii="Times New Roman" w:hAnsi="Times New Roman"/>
          <w:lang w:val="sv-SE"/>
        </w:rPr>
      </w:pPr>
      <w:r w:rsidRPr="003E599B">
        <w:rPr>
          <w:rFonts w:ascii="Times New Roman" w:hAnsi="Times New Roman"/>
          <w:b/>
          <w:lang w:val="sv-SE"/>
        </w:rPr>
        <w:t>1, 4, 6, 8 b, 9 och 14 §.</w:t>
      </w:r>
      <w:r w:rsidR="002F35E0" w:rsidRPr="00B3383D">
        <w:rPr>
          <w:rFonts w:ascii="Times New Roman" w:hAnsi="Times New Roman"/>
          <w:b/>
          <w:lang w:val="sv-SE"/>
        </w:rPr>
        <w:t xml:space="preserve"> </w:t>
      </w:r>
      <w:r w:rsidRPr="005B4578">
        <w:rPr>
          <w:rFonts w:ascii="Times New Roman" w:hAnsi="Times New Roman"/>
          <w:lang w:val="sv-SE"/>
        </w:rPr>
        <w:t>Enligt förslaget finns det efter den föreslagna strukturreformen inga kyrkofullmäktige eller kyrkoråd längre i de e</w:t>
      </w:r>
      <w:r w:rsidRPr="005B4578">
        <w:rPr>
          <w:rFonts w:ascii="Times New Roman" w:hAnsi="Times New Roman"/>
          <w:lang w:val="sv-SE"/>
        </w:rPr>
        <w:t>n</w:t>
      </w:r>
      <w:r w:rsidRPr="005B4578">
        <w:rPr>
          <w:rFonts w:ascii="Times New Roman" w:hAnsi="Times New Roman"/>
          <w:lang w:val="sv-SE"/>
        </w:rPr>
        <w:lastRenderedPageBreak/>
        <w:t>skilda församlingarna, utan församlingsråden fungerar som högsta beslutande organ i försa</w:t>
      </w:r>
      <w:r w:rsidRPr="005B4578">
        <w:rPr>
          <w:rFonts w:ascii="Times New Roman" w:hAnsi="Times New Roman"/>
          <w:lang w:val="sv-SE"/>
        </w:rPr>
        <w:t>m</w:t>
      </w:r>
      <w:r w:rsidRPr="005B4578">
        <w:rPr>
          <w:rFonts w:ascii="Times New Roman" w:hAnsi="Times New Roman"/>
          <w:lang w:val="sv-SE"/>
        </w:rPr>
        <w:t>lingarna.</w:t>
      </w:r>
      <w:r w:rsidR="002F35E0" w:rsidRPr="00B3383D">
        <w:rPr>
          <w:rFonts w:ascii="Times New Roman" w:hAnsi="Times New Roman"/>
          <w:lang w:val="sv-SE"/>
        </w:rPr>
        <w:t xml:space="preserve"> </w:t>
      </w:r>
      <w:r w:rsidR="00802DA1" w:rsidRPr="00802DA1">
        <w:rPr>
          <w:rFonts w:ascii="Times New Roman" w:hAnsi="Times New Roman"/>
          <w:lang w:val="sv-SE"/>
        </w:rPr>
        <w:t>Av denna anledning föreslås av refo</w:t>
      </w:r>
      <w:r w:rsidR="00802DA1" w:rsidRPr="00802DA1">
        <w:rPr>
          <w:rFonts w:ascii="Times New Roman" w:hAnsi="Times New Roman"/>
          <w:lang w:val="sv-SE"/>
        </w:rPr>
        <w:t>r</w:t>
      </w:r>
      <w:r w:rsidR="00802DA1" w:rsidRPr="00802DA1">
        <w:rPr>
          <w:rFonts w:ascii="Times New Roman" w:hAnsi="Times New Roman"/>
          <w:lang w:val="sv-SE"/>
        </w:rPr>
        <w:t>men föranledda främst tekniska ändringar i 1 § 1 mom., 4 § 1 mom., 6 § 3 mom., 8 b § 1 punkten, 9 § 4 mom. samt 14 § 3 mom.</w:t>
      </w:r>
      <w:r w:rsidR="002F35E0" w:rsidRPr="00B3383D">
        <w:rPr>
          <w:rFonts w:ascii="Times New Roman" w:hAnsi="Times New Roman"/>
          <w:lang w:val="sv-SE"/>
        </w:rPr>
        <w:t xml:space="preserve"> </w:t>
      </w:r>
      <w:r w:rsidR="00802DA1" w:rsidRPr="00802DA1">
        <w:rPr>
          <w:rFonts w:ascii="Times New Roman" w:hAnsi="Times New Roman"/>
          <w:lang w:val="sv-SE"/>
        </w:rPr>
        <w:t>Samtidigt har hänvisningsbestämmelserna i 8 b § 2 punkten korrigerats och ordalydelsen i bestämmelserna ändrats.</w:t>
      </w:r>
      <w:r w:rsidR="002F35E0" w:rsidRPr="00B3383D">
        <w:rPr>
          <w:rFonts w:ascii="Times New Roman" w:hAnsi="Times New Roman"/>
          <w:lang w:val="sv-SE"/>
        </w:rPr>
        <w:t xml:space="preserve"> </w:t>
      </w:r>
    </w:p>
    <w:p w:rsidR="000D3A4F" w:rsidRPr="00B3383D" w:rsidRDefault="002F35E0" w:rsidP="002F35E0">
      <w:pPr>
        <w:spacing w:after="0" w:line="240" w:lineRule="auto"/>
        <w:ind w:firstLine="170"/>
        <w:jc w:val="both"/>
        <w:rPr>
          <w:rFonts w:ascii="Times New Roman" w:hAnsi="Times New Roman"/>
          <w:lang w:val="sv-SE"/>
        </w:rPr>
      </w:pPr>
      <w:r w:rsidRPr="00B3383D">
        <w:rPr>
          <w:rFonts w:ascii="Times New Roman" w:hAnsi="Times New Roman"/>
          <w:b/>
          <w:lang w:val="sv-SE"/>
        </w:rPr>
        <w:t xml:space="preserve">3 §. </w:t>
      </w:r>
      <w:r w:rsidR="00802DA1" w:rsidRPr="00802DA1">
        <w:rPr>
          <w:rFonts w:ascii="Times New Roman" w:hAnsi="Times New Roman"/>
          <w:i/>
          <w:lang w:val="sv-SE"/>
        </w:rPr>
        <w:t>Rättelseyrkande.</w:t>
      </w:r>
      <w:r w:rsidRPr="00B3383D">
        <w:rPr>
          <w:rFonts w:ascii="Times New Roman" w:hAnsi="Times New Roman"/>
          <w:i/>
          <w:lang w:val="sv-SE"/>
        </w:rPr>
        <w:t xml:space="preserve"> </w:t>
      </w:r>
      <w:r w:rsidR="00802DA1" w:rsidRPr="00802DA1">
        <w:rPr>
          <w:rFonts w:ascii="Times New Roman" w:hAnsi="Times New Roman"/>
          <w:lang w:val="sv-SE"/>
        </w:rPr>
        <w:t>I paragrafen föreskrivs om de organ och tjänsteinnehavare, i vilkas beslut rättelse ska påyrkas hos föreskrivna organ innan kyrkobesvär kan framställas.</w:t>
      </w:r>
      <w:r w:rsidRPr="00B3383D">
        <w:rPr>
          <w:rFonts w:ascii="Times New Roman" w:hAnsi="Times New Roman"/>
          <w:lang w:val="sv-SE"/>
        </w:rPr>
        <w:t xml:space="preserve"> </w:t>
      </w:r>
      <w:r w:rsidR="00802DA1" w:rsidRPr="00802DA1">
        <w:rPr>
          <w:rFonts w:ascii="Times New Roman" w:hAnsi="Times New Roman"/>
          <w:lang w:val="sv-SE"/>
        </w:rPr>
        <w:t>Det föreslås att hänvisningarna till kyrkorådet stryks ur 1 mom. 1 punkten i paragrafen, eftersom kyrkor</w:t>
      </w:r>
      <w:r w:rsidR="00802DA1" w:rsidRPr="00802DA1">
        <w:rPr>
          <w:rFonts w:ascii="Times New Roman" w:hAnsi="Times New Roman"/>
          <w:lang w:val="sv-SE"/>
        </w:rPr>
        <w:t>å</w:t>
      </w:r>
      <w:r w:rsidR="00802DA1" w:rsidRPr="00802DA1">
        <w:rPr>
          <w:rFonts w:ascii="Times New Roman" w:hAnsi="Times New Roman"/>
          <w:lang w:val="sv-SE"/>
        </w:rPr>
        <w:t>den i enskilda församlingar dras in i och med reformen.</w:t>
      </w:r>
      <w:r w:rsidRPr="00B3383D">
        <w:rPr>
          <w:rFonts w:ascii="Times New Roman" w:hAnsi="Times New Roman"/>
          <w:lang w:val="sv-SE"/>
        </w:rPr>
        <w:t xml:space="preserve"> </w:t>
      </w:r>
      <w:r w:rsidR="00802DA1" w:rsidRPr="00802DA1">
        <w:rPr>
          <w:rFonts w:ascii="Times New Roman" w:hAnsi="Times New Roman"/>
          <w:lang w:val="sv-SE"/>
        </w:rPr>
        <w:t>Eftersom församlingsrådet enligt den föreslagna 7 kap. 4 § inte längre kan delas in i sektioner och församlingsrådets beslutanderätt enligt den föreslagna 7 kap. 5 § inte längre kan överföras till förtroendevalda, föreslås att också hänvisningarna till sektioners och förtroend</w:t>
      </w:r>
      <w:r w:rsidR="00802DA1" w:rsidRPr="00802DA1">
        <w:rPr>
          <w:rFonts w:ascii="Times New Roman" w:hAnsi="Times New Roman"/>
          <w:lang w:val="sv-SE"/>
        </w:rPr>
        <w:t>e</w:t>
      </w:r>
      <w:r w:rsidR="00802DA1" w:rsidRPr="00802DA1">
        <w:rPr>
          <w:rFonts w:ascii="Times New Roman" w:hAnsi="Times New Roman"/>
          <w:lang w:val="sv-SE"/>
        </w:rPr>
        <w:t>valdas beslut stryks.</w:t>
      </w:r>
      <w:r w:rsidR="000D3A4F" w:rsidRPr="00B3383D">
        <w:rPr>
          <w:rFonts w:ascii="Times New Roman" w:hAnsi="Times New Roman"/>
          <w:lang w:val="sv-SE"/>
        </w:rPr>
        <w:t xml:space="preserve"> </w:t>
      </w:r>
      <w:r w:rsidR="00802DA1" w:rsidRPr="00802DA1">
        <w:rPr>
          <w:rFonts w:ascii="Times New Roman" w:hAnsi="Times New Roman"/>
          <w:lang w:val="sv-SE"/>
        </w:rPr>
        <w:t>På motsvarande sätt för</w:t>
      </w:r>
      <w:r w:rsidR="00802DA1" w:rsidRPr="00802DA1">
        <w:rPr>
          <w:rFonts w:ascii="Times New Roman" w:hAnsi="Times New Roman"/>
          <w:lang w:val="sv-SE"/>
        </w:rPr>
        <w:t>e</w:t>
      </w:r>
      <w:r w:rsidR="00802DA1" w:rsidRPr="00802DA1">
        <w:rPr>
          <w:rFonts w:ascii="Times New Roman" w:hAnsi="Times New Roman"/>
          <w:lang w:val="sv-SE"/>
        </w:rPr>
        <w:t>slås att hänvisningarna till beslut som fattas av gemensamma kyrkorådets sektioner och kyr</w:t>
      </w:r>
      <w:r w:rsidR="00802DA1" w:rsidRPr="00802DA1">
        <w:rPr>
          <w:rFonts w:ascii="Times New Roman" w:hAnsi="Times New Roman"/>
          <w:lang w:val="sv-SE"/>
        </w:rPr>
        <w:t>k</w:t>
      </w:r>
      <w:r w:rsidR="00802DA1" w:rsidRPr="00802DA1">
        <w:rPr>
          <w:rFonts w:ascii="Times New Roman" w:hAnsi="Times New Roman"/>
          <w:lang w:val="sv-SE"/>
        </w:rPr>
        <w:t>liga samfälligheters förtroendevalda stryks ur 1 mom. 2 punkten.</w:t>
      </w:r>
    </w:p>
    <w:p w:rsidR="00B01042" w:rsidRPr="00B3383D" w:rsidRDefault="00802DA1" w:rsidP="002F35E0">
      <w:pPr>
        <w:spacing w:after="0" w:line="240" w:lineRule="auto"/>
        <w:ind w:firstLine="170"/>
        <w:jc w:val="both"/>
        <w:rPr>
          <w:rFonts w:ascii="Times New Roman" w:hAnsi="Times New Roman"/>
          <w:lang w:val="sv-SE"/>
        </w:rPr>
      </w:pPr>
      <w:r w:rsidRPr="00802DA1">
        <w:rPr>
          <w:rFonts w:ascii="Times New Roman" w:hAnsi="Times New Roman"/>
          <w:lang w:val="sv-SE"/>
        </w:rPr>
        <w:t>Enligt förslaget ska samfällighetsprosten i en kyrklig samfällighet fungera som chef för de präster som placerats i den kyrkliga samfälli</w:t>
      </w:r>
      <w:r w:rsidRPr="00802DA1">
        <w:rPr>
          <w:rFonts w:ascii="Times New Roman" w:hAnsi="Times New Roman"/>
          <w:lang w:val="sv-SE"/>
        </w:rPr>
        <w:t>g</w:t>
      </w:r>
      <w:r w:rsidRPr="00802DA1">
        <w:rPr>
          <w:rFonts w:ascii="Times New Roman" w:hAnsi="Times New Roman"/>
          <w:lang w:val="sv-SE"/>
        </w:rPr>
        <w:t>heten.</w:t>
      </w:r>
      <w:r w:rsidR="00376364" w:rsidRPr="00B3383D">
        <w:rPr>
          <w:rFonts w:ascii="Times New Roman" w:hAnsi="Times New Roman"/>
          <w:lang w:val="sv-SE"/>
        </w:rPr>
        <w:t xml:space="preserve"> </w:t>
      </w:r>
      <w:r w:rsidRPr="00802DA1">
        <w:rPr>
          <w:rFonts w:ascii="Times New Roman" w:hAnsi="Times New Roman"/>
          <w:lang w:val="sv-SE"/>
        </w:rPr>
        <w:t>Av denna anledning föreslås att 3 pun</w:t>
      </w:r>
      <w:r w:rsidRPr="00802DA1">
        <w:rPr>
          <w:rFonts w:ascii="Times New Roman" w:hAnsi="Times New Roman"/>
          <w:lang w:val="sv-SE"/>
        </w:rPr>
        <w:t>k</w:t>
      </w:r>
      <w:r w:rsidRPr="00802DA1">
        <w:rPr>
          <w:rFonts w:ascii="Times New Roman" w:hAnsi="Times New Roman"/>
          <w:lang w:val="sv-SE"/>
        </w:rPr>
        <w:t>ten ändras så att beslut kan fattas förutom av kyrkoherden också av samfällighetsprosten och i fråga om församlingar som hör till en språklig minoritet inom den kyrkliga samfälligheten även av den ledande kyrkoherden.</w:t>
      </w:r>
      <w:r w:rsidR="00B01042" w:rsidRPr="00B3383D">
        <w:rPr>
          <w:rFonts w:ascii="Times New Roman" w:hAnsi="Times New Roman"/>
          <w:lang w:val="sv-SE"/>
        </w:rPr>
        <w:t xml:space="preserve"> </w:t>
      </w:r>
    </w:p>
    <w:p w:rsidR="00620C05" w:rsidRPr="00B3383D" w:rsidRDefault="00620C05" w:rsidP="00E36B24">
      <w:pPr>
        <w:spacing w:after="0" w:line="240" w:lineRule="auto"/>
        <w:ind w:firstLine="170"/>
        <w:jc w:val="both"/>
        <w:rPr>
          <w:rFonts w:ascii="Times New Roman" w:hAnsi="Times New Roman"/>
          <w:lang w:val="sv-SE"/>
        </w:rPr>
      </w:pPr>
      <w:r w:rsidRPr="00B3383D">
        <w:rPr>
          <w:rFonts w:ascii="Times New Roman" w:hAnsi="Times New Roman"/>
          <w:b/>
          <w:lang w:val="sv-SE"/>
        </w:rPr>
        <w:t xml:space="preserve">11 §. </w:t>
      </w:r>
      <w:r w:rsidR="00802DA1" w:rsidRPr="00802DA1">
        <w:rPr>
          <w:rFonts w:ascii="Times New Roman" w:hAnsi="Times New Roman"/>
          <w:i/>
          <w:lang w:val="sv-SE"/>
        </w:rPr>
        <w:t>Delgivning.</w:t>
      </w:r>
      <w:r w:rsidRPr="00B3383D">
        <w:rPr>
          <w:rFonts w:ascii="Times New Roman" w:hAnsi="Times New Roman"/>
          <w:i/>
          <w:lang w:val="sv-SE"/>
        </w:rPr>
        <w:t xml:space="preserve"> </w:t>
      </w:r>
      <w:r w:rsidR="008E3AD2" w:rsidRPr="008E3AD2">
        <w:rPr>
          <w:rFonts w:ascii="Times New Roman" w:hAnsi="Times New Roman"/>
          <w:lang w:val="sv-SE"/>
        </w:rPr>
        <w:t>Enligt förslaget ska paragr</w:t>
      </w:r>
      <w:r w:rsidR="008E3AD2" w:rsidRPr="008E3AD2">
        <w:rPr>
          <w:rFonts w:ascii="Times New Roman" w:hAnsi="Times New Roman"/>
          <w:lang w:val="sv-SE"/>
        </w:rPr>
        <w:t>a</w:t>
      </w:r>
      <w:r w:rsidR="008E3AD2" w:rsidRPr="008E3AD2">
        <w:rPr>
          <w:rFonts w:ascii="Times New Roman" w:hAnsi="Times New Roman"/>
          <w:lang w:val="sv-SE"/>
        </w:rPr>
        <w:t>fens 3 mom. upphävas och dess sakinnehåll flyttas till den nya föreslagna 11 b §, som för</w:t>
      </w:r>
      <w:r w:rsidR="008E3AD2" w:rsidRPr="008E3AD2">
        <w:rPr>
          <w:rFonts w:ascii="Times New Roman" w:hAnsi="Times New Roman"/>
          <w:lang w:val="sv-SE"/>
        </w:rPr>
        <w:t>e</w:t>
      </w:r>
      <w:r w:rsidR="008E3AD2" w:rsidRPr="008E3AD2">
        <w:rPr>
          <w:rFonts w:ascii="Times New Roman" w:hAnsi="Times New Roman"/>
          <w:lang w:val="sv-SE"/>
        </w:rPr>
        <w:t>skriver utförligt om delgivningen i frågor som gäller en grav.</w:t>
      </w:r>
      <w:r w:rsidR="00E61989" w:rsidRPr="00B3383D">
        <w:rPr>
          <w:rFonts w:ascii="Times New Roman" w:hAnsi="Times New Roman"/>
          <w:lang w:val="sv-SE"/>
        </w:rPr>
        <w:t xml:space="preserve"> </w:t>
      </w:r>
    </w:p>
    <w:p w:rsidR="00E61989" w:rsidRPr="00B3383D" w:rsidRDefault="008E3AD2" w:rsidP="002F35E0">
      <w:pPr>
        <w:spacing w:after="0" w:line="240" w:lineRule="auto"/>
        <w:ind w:firstLine="170"/>
        <w:jc w:val="both"/>
        <w:rPr>
          <w:rFonts w:ascii="Times New Roman" w:hAnsi="Times New Roman"/>
          <w:lang w:val="sv-SE"/>
        </w:rPr>
      </w:pPr>
      <w:r w:rsidRPr="008E3AD2">
        <w:rPr>
          <w:rFonts w:ascii="Times New Roman" w:hAnsi="Times New Roman"/>
          <w:b/>
          <w:color w:val="002060"/>
          <w:lang w:val="sv-SE"/>
        </w:rPr>
        <w:t>11 b §.</w:t>
      </w:r>
      <w:r w:rsidR="00E61989" w:rsidRPr="00B3383D">
        <w:rPr>
          <w:rFonts w:ascii="Times New Roman" w:hAnsi="Times New Roman"/>
          <w:b/>
          <w:color w:val="002060"/>
          <w:lang w:val="sv-SE"/>
        </w:rPr>
        <w:t xml:space="preserve"> </w:t>
      </w:r>
      <w:r w:rsidRPr="008E3AD2">
        <w:rPr>
          <w:rFonts w:ascii="Times New Roman" w:hAnsi="Times New Roman"/>
          <w:i/>
          <w:lang w:val="sv-SE"/>
        </w:rPr>
        <w:t xml:space="preserve">Delgivning i </w:t>
      </w:r>
      <w:r w:rsidR="002A62F7">
        <w:rPr>
          <w:rFonts w:ascii="Times New Roman" w:hAnsi="Times New Roman"/>
          <w:i/>
          <w:lang w:val="sv-SE"/>
        </w:rPr>
        <w:t>ärenden</w:t>
      </w:r>
      <w:r w:rsidRPr="008E3AD2">
        <w:rPr>
          <w:rFonts w:ascii="Times New Roman" w:hAnsi="Times New Roman"/>
          <w:i/>
          <w:lang w:val="sv-SE"/>
        </w:rPr>
        <w:t xml:space="preserve"> som gäller en grav.</w:t>
      </w:r>
      <w:r w:rsidR="00E61989" w:rsidRPr="00B3383D">
        <w:rPr>
          <w:rFonts w:ascii="Times New Roman" w:hAnsi="Times New Roman"/>
          <w:i/>
          <w:lang w:val="sv-SE"/>
        </w:rPr>
        <w:t xml:space="preserve"> </w:t>
      </w:r>
      <w:r w:rsidRPr="008E3AD2">
        <w:rPr>
          <w:rFonts w:ascii="Times New Roman" w:hAnsi="Times New Roman"/>
          <w:lang w:val="sv-SE"/>
        </w:rPr>
        <w:t>I denna paragraf har samlats 17 kap. 5 § 4 mom. och 24 kap. 11 § 3 mom. i den gällande lagen.</w:t>
      </w:r>
      <w:r w:rsidR="00E61989" w:rsidRPr="00B3383D">
        <w:rPr>
          <w:rFonts w:ascii="Times New Roman" w:hAnsi="Times New Roman"/>
          <w:lang w:val="sv-SE"/>
        </w:rPr>
        <w:t xml:space="preserve"> </w:t>
      </w:r>
      <w:r w:rsidRPr="008E3AD2">
        <w:rPr>
          <w:rFonts w:ascii="Times New Roman" w:hAnsi="Times New Roman"/>
          <w:lang w:val="sv-SE"/>
        </w:rPr>
        <w:t>I regel ska ett beslut om en grav delges den som innehar gravrätten.</w:t>
      </w:r>
      <w:r w:rsidR="00F007AF" w:rsidRPr="00B3383D">
        <w:rPr>
          <w:rFonts w:ascii="Times New Roman" w:hAnsi="Times New Roman"/>
          <w:lang w:val="sv-SE"/>
        </w:rPr>
        <w:t xml:space="preserve"> </w:t>
      </w:r>
      <w:r w:rsidRPr="008E3AD2">
        <w:rPr>
          <w:rFonts w:ascii="Times New Roman" w:hAnsi="Times New Roman"/>
          <w:lang w:val="sv-SE"/>
        </w:rPr>
        <w:t>Delgivningen sker då på samma sätt som vid delgivning av beslut till en part.</w:t>
      </w:r>
      <w:r w:rsidR="00B01042" w:rsidRPr="00B3383D">
        <w:rPr>
          <w:rFonts w:ascii="Times New Roman" w:hAnsi="Times New Roman"/>
          <w:lang w:val="sv-SE"/>
        </w:rPr>
        <w:t xml:space="preserve"> </w:t>
      </w:r>
      <w:r w:rsidR="00A11FF3" w:rsidRPr="00A11FF3">
        <w:rPr>
          <w:rFonts w:ascii="Times New Roman" w:hAnsi="Times New Roman"/>
          <w:lang w:val="sv-SE"/>
        </w:rPr>
        <w:t>Om ingen innehavare av gravrätt har utnämnts eller hans eller hennes adress är okänd, läggs information om beslutet på graven och en kungörelse publiceras i tidningen.</w:t>
      </w:r>
      <w:r w:rsidR="00F007AF" w:rsidRPr="00B3383D">
        <w:rPr>
          <w:rFonts w:ascii="Times New Roman" w:hAnsi="Times New Roman"/>
          <w:lang w:val="sv-SE"/>
        </w:rPr>
        <w:t xml:space="preserve"> </w:t>
      </w:r>
    </w:p>
    <w:p w:rsidR="00472AF4" w:rsidRPr="00B3383D" w:rsidRDefault="00472AF4" w:rsidP="002F35E0">
      <w:pPr>
        <w:spacing w:after="0" w:line="240" w:lineRule="auto"/>
        <w:ind w:firstLine="170"/>
        <w:jc w:val="both"/>
        <w:rPr>
          <w:rFonts w:ascii="Times New Roman" w:hAnsi="Times New Roman"/>
          <w:lang w:val="sv-SE"/>
        </w:rPr>
      </w:pPr>
    </w:p>
    <w:p w:rsidR="00F76151" w:rsidRPr="00B3383D" w:rsidRDefault="00A11FF3" w:rsidP="00A54680">
      <w:pPr>
        <w:spacing w:after="0" w:line="240" w:lineRule="auto"/>
        <w:jc w:val="both"/>
        <w:rPr>
          <w:rFonts w:ascii="Times New Roman" w:hAnsi="Times New Roman"/>
          <w:b/>
          <w:lang w:val="sv-SE"/>
        </w:rPr>
      </w:pPr>
      <w:r w:rsidRPr="00A11FF3">
        <w:rPr>
          <w:rFonts w:ascii="Times New Roman" w:hAnsi="Times New Roman"/>
          <w:lang w:val="sv-SE"/>
        </w:rPr>
        <w:t>25 kap</w:t>
      </w:r>
      <w:r w:rsidR="00A54680" w:rsidRPr="00B3383D">
        <w:rPr>
          <w:rFonts w:ascii="Times New Roman" w:hAnsi="Times New Roman"/>
          <w:lang w:val="sv-SE"/>
        </w:rPr>
        <w:t xml:space="preserve"> </w:t>
      </w:r>
      <w:r w:rsidRPr="0055501C">
        <w:rPr>
          <w:rFonts w:ascii="Times New Roman" w:hAnsi="Times New Roman"/>
          <w:b/>
          <w:lang w:val="sv-SE"/>
        </w:rPr>
        <w:t xml:space="preserve">Kompletterande </w:t>
      </w:r>
      <w:r w:rsidR="0055501C" w:rsidRPr="0055501C">
        <w:rPr>
          <w:rFonts w:ascii="Times New Roman" w:hAnsi="Times New Roman"/>
          <w:b/>
          <w:lang w:val="sv-SE"/>
        </w:rPr>
        <w:t>stadganden</w:t>
      </w:r>
    </w:p>
    <w:p w:rsidR="001A07D8" w:rsidRPr="00B3383D" w:rsidRDefault="001A07D8" w:rsidP="00D33BB7">
      <w:pPr>
        <w:spacing w:after="0" w:line="240" w:lineRule="auto"/>
        <w:ind w:firstLine="170"/>
        <w:jc w:val="both"/>
        <w:rPr>
          <w:rFonts w:ascii="Times New Roman" w:hAnsi="Times New Roman"/>
          <w:b/>
          <w:lang w:val="sv-SE"/>
        </w:rPr>
      </w:pPr>
    </w:p>
    <w:p w:rsidR="00017D84" w:rsidRPr="00B3383D" w:rsidRDefault="0055501C" w:rsidP="00D33BB7">
      <w:pPr>
        <w:spacing w:after="0" w:line="240" w:lineRule="auto"/>
        <w:ind w:firstLine="170"/>
        <w:jc w:val="both"/>
        <w:rPr>
          <w:rFonts w:ascii="Times New Roman" w:hAnsi="Times New Roman"/>
          <w:b/>
          <w:lang w:val="sv-SE"/>
        </w:rPr>
      </w:pPr>
      <w:r w:rsidRPr="0055501C">
        <w:rPr>
          <w:rFonts w:ascii="Times New Roman" w:hAnsi="Times New Roman"/>
          <w:b/>
          <w:lang w:val="sv-SE"/>
        </w:rPr>
        <w:t>1, 4, 14 och 18 §.</w:t>
      </w:r>
      <w:r w:rsidR="00747CB7" w:rsidRPr="00B3383D">
        <w:rPr>
          <w:rFonts w:ascii="Times New Roman" w:hAnsi="Times New Roman"/>
          <w:b/>
          <w:lang w:val="sv-SE"/>
        </w:rPr>
        <w:t xml:space="preserve"> </w:t>
      </w:r>
      <w:r w:rsidRPr="0055501C">
        <w:rPr>
          <w:rFonts w:ascii="Times New Roman" w:hAnsi="Times New Roman"/>
          <w:lang w:val="sv-SE"/>
        </w:rPr>
        <w:t xml:space="preserve">Eftersom kyrkofullmäktige och kyrkoråden indras i församlingarna i och </w:t>
      </w:r>
      <w:r w:rsidRPr="0055501C">
        <w:rPr>
          <w:rFonts w:ascii="Times New Roman" w:hAnsi="Times New Roman"/>
          <w:lang w:val="sv-SE"/>
        </w:rPr>
        <w:lastRenderedPageBreak/>
        <w:t>med den föreslagna strukturreformen föreslås att hänvisningarna till kyrkofullmäktige, kyrkorådet och kyrkofullmäktiges ordförande stryks ur 1 § 2 mom., 4 § 1 mom., 14 § 2 mom. och 18 § 4 mom.</w:t>
      </w:r>
      <w:r w:rsidR="00747CB7" w:rsidRPr="00B3383D">
        <w:rPr>
          <w:rFonts w:ascii="Times New Roman" w:hAnsi="Times New Roman"/>
          <w:lang w:val="sv-SE"/>
        </w:rPr>
        <w:t xml:space="preserve"> </w:t>
      </w:r>
      <w:r w:rsidRPr="0055501C">
        <w:rPr>
          <w:rFonts w:ascii="Times New Roman" w:hAnsi="Times New Roman"/>
          <w:lang w:val="sv-SE"/>
        </w:rPr>
        <w:t>I undantagsförhållanden kan beslutand</w:t>
      </w:r>
      <w:r w:rsidRPr="0055501C">
        <w:rPr>
          <w:rFonts w:ascii="Times New Roman" w:hAnsi="Times New Roman"/>
          <w:lang w:val="sv-SE"/>
        </w:rPr>
        <w:t>e</w:t>
      </w:r>
      <w:r w:rsidRPr="0055501C">
        <w:rPr>
          <w:rFonts w:ascii="Times New Roman" w:hAnsi="Times New Roman"/>
          <w:lang w:val="sv-SE"/>
        </w:rPr>
        <w:t>rätten i kyrkliga samfälligheter delegeras till gemensamma kyrkorådet och samfällighetspro</w:t>
      </w:r>
      <w:r w:rsidRPr="0055501C">
        <w:rPr>
          <w:rFonts w:ascii="Times New Roman" w:hAnsi="Times New Roman"/>
          <w:lang w:val="sv-SE"/>
        </w:rPr>
        <w:t>s</w:t>
      </w:r>
      <w:r w:rsidRPr="0055501C">
        <w:rPr>
          <w:rFonts w:ascii="Times New Roman" w:hAnsi="Times New Roman"/>
          <w:lang w:val="sv-SE"/>
        </w:rPr>
        <w:t>ten.</w:t>
      </w:r>
      <w:r w:rsidR="00747CB7" w:rsidRPr="00B3383D">
        <w:rPr>
          <w:rFonts w:ascii="Times New Roman" w:hAnsi="Times New Roman"/>
          <w:b/>
          <w:lang w:val="sv-SE"/>
        </w:rPr>
        <w:t xml:space="preserve">   </w:t>
      </w:r>
    </w:p>
    <w:p w:rsidR="00D33BB7" w:rsidRPr="00B3383D" w:rsidRDefault="00D33BB7" w:rsidP="00D33BB7">
      <w:pPr>
        <w:spacing w:after="0" w:line="240" w:lineRule="auto"/>
        <w:ind w:firstLine="170"/>
        <w:jc w:val="both"/>
        <w:rPr>
          <w:rFonts w:ascii="Times New Roman" w:hAnsi="Times New Roman"/>
          <w:lang w:val="sv-SE"/>
        </w:rPr>
      </w:pPr>
      <w:r w:rsidRPr="00B3383D">
        <w:rPr>
          <w:rFonts w:ascii="Times New Roman" w:hAnsi="Times New Roman"/>
          <w:b/>
          <w:lang w:val="sv-SE"/>
        </w:rPr>
        <w:t xml:space="preserve">8 §. </w:t>
      </w:r>
      <w:r w:rsidR="0055501C" w:rsidRPr="0055501C">
        <w:rPr>
          <w:rFonts w:ascii="Times New Roman" w:hAnsi="Times New Roman"/>
          <w:i/>
          <w:lang w:val="sv-SE"/>
        </w:rPr>
        <w:t>Offentlighet och sekretess.</w:t>
      </w:r>
      <w:r w:rsidRPr="00B3383D">
        <w:rPr>
          <w:rFonts w:ascii="Times New Roman" w:hAnsi="Times New Roman"/>
          <w:i/>
          <w:lang w:val="sv-SE"/>
        </w:rPr>
        <w:t xml:space="preserve"> </w:t>
      </w:r>
      <w:r w:rsidR="0055501C" w:rsidRPr="0055501C">
        <w:rPr>
          <w:rFonts w:ascii="Times New Roman" w:hAnsi="Times New Roman"/>
          <w:lang w:val="sv-SE"/>
        </w:rPr>
        <w:t>Paragrafens 3 mom. ska enligt förslaget kompletteras så att utöver revisorerna även en av domkapitlet u</w:t>
      </w:r>
      <w:r w:rsidR="0055501C" w:rsidRPr="0055501C">
        <w:rPr>
          <w:rFonts w:ascii="Times New Roman" w:hAnsi="Times New Roman"/>
          <w:lang w:val="sv-SE"/>
        </w:rPr>
        <w:t>t</w:t>
      </w:r>
      <w:r w:rsidR="0055501C" w:rsidRPr="0055501C">
        <w:rPr>
          <w:rFonts w:ascii="Times New Roman" w:hAnsi="Times New Roman"/>
          <w:lang w:val="sv-SE"/>
        </w:rPr>
        <w:t xml:space="preserve">sedd utredare och en av biskopen förordnad tjänsteinnehavare eller sakkunnig i domkapitlet som assisterar vid biskopsvisitation </w:t>
      </w:r>
      <w:proofErr w:type="gramStart"/>
      <w:r w:rsidR="0055501C" w:rsidRPr="0055501C">
        <w:rPr>
          <w:rFonts w:ascii="Times New Roman" w:hAnsi="Times New Roman"/>
          <w:lang w:val="sv-SE"/>
        </w:rPr>
        <w:t>utan hinder av</w:t>
      </w:r>
      <w:proofErr w:type="gramEnd"/>
      <w:r w:rsidR="0055501C" w:rsidRPr="0055501C">
        <w:rPr>
          <w:rFonts w:ascii="Times New Roman" w:hAnsi="Times New Roman"/>
          <w:lang w:val="sv-SE"/>
        </w:rPr>
        <w:t xml:space="preserve"> sekretessbestämmelserna har rätt att av de kyrkliga myndigheterna få de upplysningar och ta del av de handlingar som han eller hon anser vara nödvändiga för skötseln av utrednings- eller revisionsuppdraget.</w:t>
      </w:r>
      <w:r w:rsidRPr="00B3383D">
        <w:rPr>
          <w:rFonts w:ascii="Times New Roman" w:hAnsi="Times New Roman"/>
          <w:lang w:val="sv-SE"/>
        </w:rPr>
        <w:t xml:space="preserve"> </w:t>
      </w:r>
      <w:r w:rsidR="0055501C" w:rsidRPr="0055501C">
        <w:rPr>
          <w:rFonts w:ascii="Times New Roman" w:hAnsi="Times New Roman"/>
          <w:lang w:val="sv-SE"/>
        </w:rPr>
        <w:t>Tidigare har uppmär</w:t>
      </w:r>
      <w:r w:rsidR="0055501C" w:rsidRPr="0055501C">
        <w:rPr>
          <w:rFonts w:ascii="Times New Roman" w:hAnsi="Times New Roman"/>
          <w:lang w:val="sv-SE"/>
        </w:rPr>
        <w:t>k</w:t>
      </w:r>
      <w:r w:rsidR="0055501C" w:rsidRPr="0055501C">
        <w:rPr>
          <w:rFonts w:ascii="Times New Roman" w:hAnsi="Times New Roman"/>
          <w:lang w:val="sv-SE"/>
        </w:rPr>
        <w:t>samhet fästs vid utredarens eller revisorns mö</w:t>
      </w:r>
      <w:r w:rsidR="0055501C" w:rsidRPr="0055501C">
        <w:rPr>
          <w:rFonts w:ascii="Times New Roman" w:hAnsi="Times New Roman"/>
          <w:lang w:val="sv-SE"/>
        </w:rPr>
        <w:t>j</w:t>
      </w:r>
      <w:r w:rsidR="0055501C" w:rsidRPr="0055501C">
        <w:rPr>
          <w:rFonts w:ascii="Times New Roman" w:hAnsi="Times New Roman"/>
          <w:lang w:val="sv-SE"/>
        </w:rPr>
        <w:t>lighet att i samband med ändringar i försa</w:t>
      </w:r>
      <w:r w:rsidR="0055501C" w:rsidRPr="0055501C">
        <w:rPr>
          <w:rFonts w:ascii="Times New Roman" w:hAnsi="Times New Roman"/>
          <w:lang w:val="sv-SE"/>
        </w:rPr>
        <w:t>m</w:t>
      </w:r>
      <w:r w:rsidR="0055501C" w:rsidRPr="0055501C">
        <w:rPr>
          <w:rFonts w:ascii="Times New Roman" w:hAnsi="Times New Roman"/>
          <w:lang w:val="sv-SE"/>
        </w:rPr>
        <w:t>lingsindelningen och biskopsvisitation få til</w:t>
      </w:r>
      <w:r w:rsidR="0055501C" w:rsidRPr="0055501C">
        <w:rPr>
          <w:rFonts w:ascii="Times New Roman" w:hAnsi="Times New Roman"/>
          <w:lang w:val="sv-SE"/>
        </w:rPr>
        <w:t>l</w:t>
      </w:r>
      <w:r w:rsidR="0055501C" w:rsidRPr="0055501C">
        <w:rPr>
          <w:rFonts w:ascii="Times New Roman" w:hAnsi="Times New Roman"/>
          <w:lang w:val="sv-SE"/>
        </w:rPr>
        <w:t>gång till material som är sekretessbelagt enligt lag.</w:t>
      </w:r>
      <w:r w:rsidR="00234067" w:rsidRPr="00B3383D">
        <w:rPr>
          <w:rFonts w:ascii="Times New Roman" w:hAnsi="Times New Roman"/>
          <w:lang w:val="sv-SE"/>
        </w:rPr>
        <w:t xml:space="preserve"> </w:t>
      </w:r>
      <w:r w:rsidR="0055501C" w:rsidRPr="0055501C">
        <w:rPr>
          <w:rFonts w:ascii="Times New Roman" w:hAnsi="Times New Roman"/>
          <w:lang w:val="sv-SE"/>
        </w:rPr>
        <w:t>I 13 kap. 2 § i den gällande kyrkoordningen föreskrivs om utredares rätt att ta del av han</w:t>
      </w:r>
      <w:r w:rsidR="0055501C" w:rsidRPr="0055501C">
        <w:rPr>
          <w:rFonts w:ascii="Times New Roman" w:hAnsi="Times New Roman"/>
          <w:lang w:val="sv-SE"/>
        </w:rPr>
        <w:t>d</w:t>
      </w:r>
      <w:r w:rsidR="0055501C" w:rsidRPr="0055501C">
        <w:rPr>
          <w:rFonts w:ascii="Times New Roman" w:hAnsi="Times New Roman"/>
          <w:lang w:val="sv-SE"/>
        </w:rPr>
        <w:t>lingar som gäller församlingarnas och de kyr</w:t>
      </w:r>
      <w:r w:rsidR="0055501C" w:rsidRPr="0055501C">
        <w:rPr>
          <w:rFonts w:ascii="Times New Roman" w:hAnsi="Times New Roman"/>
          <w:lang w:val="sv-SE"/>
        </w:rPr>
        <w:t>k</w:t>
      </w:r>
      <w:r w:rsidR="0055501C" w:rsidRPr="0055501C">
        <w:rPr>
          <w:rFonts w:ascii="Times New Roman" w:hAnsi="Times New Roman"/>
          <w:lang w:val="sv-SE"/>
        </w:rPr>
        <w:t>liga samfälligheternas verksamhet, förvaltning och ekonomi.</w:t>
      </w:r>
      <w:r w:rsidR="00234067" w:rsidRPr="00B3383D">
        <w:rPr>
          <w:rFonts w:ascii="Times New Roman" w:hAnsi="Times New Roman"/>
          <w:lang w:val="sv-SE"/>
        </w:rPr>
        <w:t xml:space="preserve"> </w:t>
      </w:r>
      <w:r w:rsidR="0055501C" w:rsidRPr="0055501C">
        <w:rPr>
          <w:rFonts w:ascii="Times New Roman" w:hAnsi="Times New Roman"/>
          <w:lang w:val="sv-SE"/>
        </w:rPr>
        <w:t>När behovet riktar sig till uppgi</w:t>
      </w:r>
      <w:r w:rsidR="0055501C" w:rsidRPr="0055501C">
        <w:rPr>
          <w:rFonts w:ascii="Times New Roman" w:hAnsi="Times New Roman"/>
          <w:lang w:val="sv-SE"/>
        </w:rPr>
        <w:t>f</w:t>
      </w:r>
      <w:r w:rsidR="0055501C" w:rsidRPr="0055501C">
        <w:rPr>
          <w:rFonts w:ascii="Times New Roman" w:hAnsi="Times New Roman"/>
          <w:lang w:val="sv-SE"/>
        </w:rPr>
        <w:t>ter som är sekretessbelagda enligt lag måste rätten att ta del av information regleras i lag, varför det föreslagna tillägget i 3 mom. kan anses motiverat.</w:t>
      </w:r>
      <w:r w:rsidR="00234067" w:rsidRPr="00B3383D">
        <w:rPr>
          <w:rFonts w:ascii="Times New Roman" w:hAnsi="Times New Roman"/>
          <w:lang w:val="sv-SE"/>
        </w:rPr>
        <w:t xml:space="preserve"> </w:t>
      </w:r>
    </w:p>
    <w:p w:rsidR="00FE21D6" w:rsidRPr="00B3383D" w:rsidRDefault="0055501C" w:rsidP="00FE21D6">
      <w:pPr>
        <w:spacing w:after="0" w:line="240" w:lineRule="auto"/>
        <w:ind w:firstLine="170"/>
        <w:jc w:val="both"/>
        <w:rPr>
          <w:rFonts w:ascii="Times New Roman" w:hAnsi="Times New Roman"/>
          <w:lang w:val="sv-SE"/>
        </w:rPr>
      </w:pPr>
      <w:r w:rsidRPr="0055501C">
        <w:rPr>
          <w:rFonts w:ascii="Times New Roman" w:hAnsi="Times New Roman"/>
          <w:lang w:val="sv-SE"/>
        </w:rPr>
        <w:t>Vidare föreslås att hänvisningen till kyrk</w:t>
      </w:r>
      <w:r w:rsidRPr="0055501C">
        <w:rPr>
          <w:rFonts w:ascii="Times New Roman" w:hAnsi="Times New Roman"/>
          <w:lang w:val="sv-SE"/>
        </w:rPr>
        <w:t>o</w:t>
      </w:r>
      <w:r w:rsidRPr="0055501C">
        <w:rPr>
          <w:rFonts w:ascii="Times New Roman" w:hAnsi="Times New Roman"/>
          <w:lang w:val="sv-SE"/>
        </w:rPr>
        <w:t>fullmäktige i paragrafens 4 mom. stryks.</w:t>
      </w:r>
      <w:r w:rsidR="00FE21D6" w:rsidRPr="00B3383D">
        <w:rPr>
          <w:rFonts w:ascii="Times New Roman" w:hAnsi="Times New Roman"/>
          <w:lang w:val="sv-SE"/>
        </w:rPr>
        <w:t xml:space="preserve"> </w:t>
      </w:r>
      <w:r w:rsidRPr="0055501C">
        <w:rPr>
          <w:rFonts w:ascii="Times New Roman" w:hAnsi="Times New Roman"/>
          <w:lang w:val="sv-SE"/>
        </w:rPr>
        <w:t>Enligt förslaget fungerar den kyrkliga samfälligheten som en arkivbildare, och ekonomiförvaltningen hör till den kyrkliga samfälligheten.</w:t>
      </w:r>
      <w:r w:rsidR="00640D2D" w:rsidRPr="00B3383D">
        <w:rPr>
          <w:rFonts w:ascii="Times New Roman" w:hAnsi="Times New Roman"/>
          <w:lang w:val="sv-SE"/>
        </w:rPr>
        <w:t xml:space="preserve"> </w:t>
      </w:r>
      <w:r w:rsidRPr="0055501C">
        <w:rPr>
          <w:rFonts w:ascii="Times New Roman" w:hAnsi="Times New Roman"/>
          <w:lang w:val="sv-SE"/>
        </w:rPr>
        <w:t>Det är dä</w:t>
      </w:r>
      <w:r w:rsidRPr="0055501C">
        <w:rPr>
          <w:rFonts w:ascii="Times New Roman" w:hAnsi="Times New Roman"/>
          <w:lang w:val="sv-SE"/>
        </w:rPr>
        <w:t>r</w:t>
      </w:r>
      <w:r w:rsidRPr="0055501C">
        <w:rPr>
          <w:rFonts w:ascii="Times New Roman" w:hAnsi="Times New Roman"/>
          <w:lang w:val="sv-SE"/>
        </w:rPr>
        <w:t>för motiverat att fastställandet av och grunderna för avgifter bestäms av gemensamma kyrk</w:t>
      </w:r>
      <w:r w:rsidRPr="0055501C">
        <w:rPr>
          <w:rFonts w:ascii="Times New Roman" w:hAnsi="Times New Roman"/>
          <w:lang w:val="sv-SE"/>
        </w:rPr>
        <w:t>o</w:t>
      </w:r>
      <w:r w:rsidRPr="0055501C">
        <w:rPr>
          <w:rFonts w:ascii="Times New Roman" w:hAnsi="Times New Roman"/>
          <w:lang w:val="sv-SE"/>
        </w:rPr>
        <w:t>fullmäktige för hela den kyrkliga samfällighe</w:t>
      </w:r>
      <w:r w:rsidRPr="0055501C">
        <w:rPr>
          <w:rFonts w:ascii="Times New Roman" w:hAnsi="Times New Roman"/>
          <w:lang w:val="sv-SE"/>
        </w:rPr>
        <w:t>t</w:t>
      </w:r>
      <w:r w:rsidRPr="0055501C">
        <w:rPr>
          <w:rFonts w:ascii="Times New Roman" w:hAnsi="Times New Roman"/>
          <w:lang w:val="sv-SE"/>
        </w:rPr>
        <w:t>ens del.</w:t>
      </w:r>
      <w:r w:rsidR="00640D2D" w:rsidRPr="00B3383D">
        <w:rPr>
          <w:rFonts w:ascii="Times New Roman" w:hAnsi="Times New Roman"/>
          <w:lang w:val="sv-SE"/>
        </w:rPr>
        <w:t xml:space="preserve">  </w:t>
      </w:r>
    </w:p>
    <w:p w:rsidR="003C18DB" w:rsidRPr="00B3383D" w:rsidRDefault="0055501C" w:rsidP="00D33BB7">
      <w:pPr>
        <w:spacing w:after="0" w:line="240" w:lineRule="auto"/>
        <w:ind w:firstLine="170"/>
        <w:jc w:val="both"/>
        <w:rPr>
          <w:rFonts w:ascii="Times New Roman" w:hAnsi="Times New Roman"/>
          <w:lang w:val="sv-SE"/>
        </w:rPr>
      </w:pPr>
      <w:r w:rsidRPr="0055501C">
        <w:rPr>
          <w:rFonts w:ascii="Times New Roman" w:hAnsi="Times New Roman"/>
          <w:b/>
          <w:lang w:val="sv-SE"/>
        </w:rPr>
        <w:t>9 a §.</w:t>
      </w:r>
      <w:r w:rsidR="008730D3" w:rsidRPr="00B3383D">
        <w:rPr>
          <w:rFonts w:ascii="Times New Roman" w:hAnsi="Times New Roman"/>
          <w:b/>
          <w:lang w:val="sv-SE"/>
        </w:rPr>
        <w:t xml:space="preserve"> </w:t>
      </w:r>
      <w:r w:rsidRPr="00DD1EB1">
        <w:rPr>
          <w:rFonts w:ascii="Times New Roman" w:hAnsi="Times New Roman"/>
          <w:i/>
          <w:lang w:val="sv-SE"/>
        </w:rPr>
        <w:t xml:space="preserve">Avvikande </w:t>
      </w:r>
      <w:r w:rsidR="00DD1EB1" w:rsidRPr="00DD1EB1">
        <w:rPr>
          <w:rFonts w:ascii="Times New Roman" w:hAnsi="Times New Roman"/>
          <w:i/>
          <w:lang w:val="sv-SE"/>
        </w:rPr>
        <w:t>åsikt.</w:t>
      </w:r>
      <w:r w:rsidR="008730D3" w:rsidRPr="00B3383D">
        <w:rPr>
          <w:rFonts w:ascii="Times New Roman" w:hAnsi="Times New Roman"/>
          <w:i/>
          <w:lang w:val="sv-SE"/>
        </w:rPr>
        <w:t xml:space="preserve"> </w:t>
      </w:r>
      <w:r w:rsidR="00AB577D" w:rsidRPr="00AB577D">
        <w:rPr>
          <w:rFonts w:ascii="Times New Roman" w:hAnsi="Times New Roman"/>
          <w:lang w:val="sv-SE"/>
        </w:rPr>
        <w:t>Paragrafen föreskriver om avvikande åsikt som fogas till ett beslut, och den motsvarar 7 kap. 6 § 3 mom. i den gällande kyrkoordningen.</w:t>
      </w:r>
      <w:r w:rsidR="003C18DB" w:rsidRPr="00B3383D">
        <w:rPr>
          <w:rFonts w:ascii="Times New Roman" w:hAnsi="Times New Roman"/>
          <w:lang w:val="sv-SE"/>
        </w:rPr>
        <w:t xml:space="preserve"> </w:t>
      </w:r>
      <w:r w:rsidR="00AB577D" w:rsidRPr="00AB577D">
        <w:rPr>
          <w:rFonts w:ascii="Times New Roman" w:hAnsi="Times New Roman"/>
          <w:lang w:val="sv-SE"/>
        </w:rPr>
        <w:t>Bestämmelsen har dock i ti</w:t>
      </w:r>
      <w:r w:rsidR="00AB577D" w:rsidRPr="00AB577D">
        <w:rPr>
          <w:rFonts w:ascii="Times New Roman" w:hAnsi="Times New Roman"/>
          <w:lang w:val="sv-SE"/>
        </w:rPr>
        <w:t>l</w:t>
      </w:r>
      <w:r w:rsidR="00AB577D" w:rsidRPr="00AB577D">
        <w:rPr>
          <w:rFonts w:ascii="Times New Roman" w:hAnsi="Times New Roman"/>
          <w:lang w:val="sv-SE"/>
        </w:rPr>
        <w:t>lämpliga delar formulerats så att den motsvarar 61 § i kommunallagen och den ska tillämpas förutom på församlingarnas och de kyrkliga samfälligheternas organ även på stiftens och kyrkans centralförvaltnings organ.</w:t>
      </w:r>
      <w:r w:rsidR="003C18DB" w:rsidRPr="00B3383D">
        <w:rPr>
          <w:rFonts w:ascii="Times New Roman" w:hAnsi="Times New Roman"/>
          <w:lang w:val="sv-SE"/>
        </w:rPr>
        <w:t xml:space="preserve"> </w:t>
      </w:r>
    </w:p>
    <w:p w:rsidR="007F6489" w:rsidRPr="00B3383D" w:rsidRDefault="00AB577D" w:rsidP="00D33BB7">
      <w:pPr>
        <w:spacing w:after="0" w:line="240" w:lineRule="auto"/>
        <w:ind w:firstLine="170"/>
        <w:jc w:val="both"/>
        <w:rPr>
          <w:rFonts w:ascii="Times New Roman" w:hAnsi="Times New Roman"/>
          <w:lang w:val="sv-SE"/>
        </w:rPr>
      </w:pPr>
      <w:r w:rsidRPr="00AB577D">
        <w:rPr>
          <w:rFonts w:ascii="Times New Roman" w:hAnsi="Times New Roman"/>
          <w:lang w:val="sv-SE"/>
        </w:rPr>
        <w:t xml:space="preserve">Enligt paragrafens 1 mom. har en medlem i ett organ rätt att </w:t>
      </w:r>
      <w:r w:rsidR="00FD3B26">
        <w:rPr>
          <w:rFonts w:ascii="Times New Roman" w:hAnsi="Times New Roman"/>
          <w:lang w:val="sv-SE"/>
        </w:rPr>
        <w:t>anmäla</w:t>
      </w:r>
      <w:r w:rsidRPr="00AB577D">
        <w:rPr>
          <w:rFonts w:ascii="Times New Roman" w:hAnsi="Times New Roman"/>
          <w:lang w:val="sv-SE"/>
        </w:rPr>
        <w:t xml:space="preserve"> avvikande åsikt om ett beslut i ett ärende.</w:t>
      </w:r>
      <w:r w:rsidR="00EF799A" w:rsidRPr="00B3383D">
        <w:rPr>
          <w:rFonts w:ascii="Times New Roman" w:hAnsi="Times New Roman"/>
          <w:lang w:val="sv-SE"/>
        </w:rPr>
        <w:t xml:space="preserve"> </w:t>
      </w:r>
      <w:r w:rsidR="00F25E20" w:rsidRPr="00F25E20">
        <w:rPr>
          <w:rFonts w:ascii="Times New Roman" w:hAnsi="Times New Roman"/>
          <w:lang w:val="sv-SE"/>
        </w:rPr>
        <w:t>Samma rätt tillkommer också föredragande</w:t>
      </w:r>
      <w:r w:rsidR="00FD3B26">
        <w:rPr>
          <w:rFonts w:ascii="Times New Roman" w:hAnsi="Times New Roman"/>
          <w:lang w:val="sv-SE"/>
        </w:rPr>
        <w:t>n</w:t>
      </w:r>
      <w:r w:rsidR="00F25E20" w:rsidRPr="00F25E20">
        <w:rPr>
          <w:rFonts w:ascii="Times New Roman" w:hAnsi="Times New Roman"/>
          <w:lang w:val="sv-SE"/>
        </w:rPr>
        <w:t>, om beslutet avviker från beslut</w:t>
      </w:r>
      <w:r w:rsidR="00F25E20" w:rsidRPr="00F25E20">
        <w:rPr>
          <w:rFonts w:ascii="Times New Roman" w:hAnsi="Times New Roman"/>
          <w:lang w:val="sv-SE"/>
        </w:rPr>
        <w:t>s</w:t>
      </w:r>
      <w:r w:rsidR="00F25E20" w:rsidRPr="00F25E20">
        <w:rPr>
          <w:rFonts w:ascii="Times New Roman" w:hAnsi="Times New Roman"/>
          <w:lang w:val="sv-SE"/>
        </w:rPr>
        <w:t>förslaget.</w:t>
      </w:r>
      <w:r w:rsidR="00EF799A" w:rsidRPr="00B3383D">
        <w:rPr>
          <w:rFonts w:ascii="Times New Roman" w:hAnsi="Times New Roman"/>
          <w:lang w:val="sv-SE"/>
        </w:rPr>
        <w:t xml:space="preserve"> </w:t>
      </w:r>
      <w:r w:rsidR="00F25E20" w:rsidRPr="00F25E20">
        <w:rPr>
          <w:rFonts w:ascii="Times New Roman" w:hAnsi="Times New Roman"/>
          <w:lang w:val="sv-SE"/>
        </w:rPr>
        <w:t xml:space="preserve">Avvikande åsikt ska </w:t>
      </w:r>
      <w:r w:rsidR="00FD3B26">
        <w:rPr>
          <w:rFonts w:ascii="Times New Roman" w:hAnsi="Times New Roman"/>
          <w:lang w:val="sv-SE"/>
        </w:rPr>
        <w:t>anmälas</w:t>
      </w:r>
      <w:r w:rsidR="00F25E20" w:rsidRPr="00F25E20">
        <w:rPr>
          <w:rFonts w:ascii="Times New Roman" w:hAnsi="Times New Roman"/>
          <w:lang w:val="sv-SE"/>
        </w:rPr>
        <w:t xml:space="preserve"> genast efter att beslutet har fattats, men den skriftliga </w:t>
      </w:r>
      <w:r w:rsidR="00F25E20" w:rsidRPr="00F25E20">
        <w:rPr>
          <w:rFonts w:ascii="Times New Roman" w:hAnsi="Times New Roman"/>
          <w:lang w:val="sv-SE"/>
        </w:rPr>
        <w:lastRenderedPageBreak/>
        <w:t>motiveringen kan fogas till protokollet ända fram till tidpunkten för protokollgranskningen.</w:t>
      </w:r>
      <w:r w:rsidR="00EF799A" w:rsidRPr="00B3383D">
        <w:rPr>
          <w:rFonts w:ascii="Times New Roman" w:hAnsi="Times New Roman"/>
          <w:lang w:val="sv-SE"/>
        </w:rPr>
        <w:t xml:space="preserve"> </w:t>
      </w:r>
    </w:p>
    <w:p w:rsidR="00AC3675" w:rsidRPr="00B3383D" w:rsidRDefault="00464E30" w:rsidP="00D33BB7">
      <w:pPr>
        <w:spacing w:after="0" w:line="240" w:lineRule="auto"/>
        <w:ind w:firstLine="170"/>
        <w:jc w:val="both"/>
        <w:rPr>
          <w:rFonts w:ascii="Times New Roman" w:hAnsi="Times New Roman"/>
          <w:lang w:val="sv-SE"/>
        </w:rPr>
      </w:pPr>
      <w:r w:rsidRPr="00464E30">
        <w:rPr>
          <w:rFonts w:ascii="Times New Roman" w:hAnsi="Times New Roman"/>
          <w:lang w:val="sv-SE"/>
        </w:rPr>
        <w:t xml:space="preserve">I det föreslagna 2 mom. begränsas </w:t>
      </w:r>
      <w:r w:rsidR="00FD3B26">
        <w:rPr>
          <w:rFonts w:ascii="Times New Roman" w:hAnsi="Times New Roman"/>
          <w:lang w:val="sv-SE"/>
        </w:rPr>
        <w:t>anmälning</w:t>
      </w:r>
      <w:r w:rsidRPr="00464E30">
        <w:rPr>
          <w:rFonts w:ascii="Times New Roman" w:hAnsi="Times New Roman"/>
          <w:lang w:val="sv-SE"/>
        </w:rPr>
        <w:t xml:space="preserve"> av avvikande åsikt vid kyrkomötet.</w:t>
      </w:r>
      <w:r w:rsidR="007F6489" w:rsidRPr="00B3383D">
        <w:rPr>
          <w:rFonts w:ascii="Times New Roman" w:hAnsi="Times New Roman"/>
          <w:lang w:val="sv-SE"/>
        </w:rPr>
        <w:t xml:space="preserve"> </w:t>
      </w:r>
      <w:r w:rsidRPr="00464E30">
        <w:rPr>
          <w:rFonts w:ascii="Times New Roman" w:hAnsi="Times New Roman"/>
          <w:lang w:val="sv-SE"/>
        </w:rPr>
        <w:t xml:space="preserve">Avvikande åsikt kan inte </w:t>
      </w:r>
      <w:r w:rsidR="00FD3B26">
        <w:rPr>
          <w:rFonts w:ascii="Times New Roman" w:hAnsi="Times New Roman"/>
          <w:lang w:val="sv-SE"/>
        </w:rPr>
        <w:t>anmälas</w:t>
      </w:r>
      <w:r w:rsidRPr="00464E30">
        <w:rPr>
          <w:rFonts w:ascii="Times New Roman" w:hAnsi="Times New Roman"/>
          <w:lang w:val="sv-SE"/>
        </w:rPr>
        <w:t xml:space="preserve"> i fråga om kyrkomötets beslut, dvs. ett beslut som fattats av kyrkomötet i plenum.</w:t>
      </w:r>
      <w:r w:rsidR="007F6489" w:rsidRPr="00B3383D">
        <w:rPr>
          <w:rFonts w:ascii="Times New Roman" w:hAnsi="Times New Roman"/>
          <w:lang w:val="sv-SE"/>
        </w:rPr>
        <w:t xml:space="preserve"> </w:t>
      </w:r>
      <w:r w:rsidRPr="00464E30">
        <w:rPr>
          <w:rFonts w:ascii="Times New Roman" w:hAnsi="Times New Roman"/>
          <w:lang w:val="sv-SE"/>
        </w:rPr>
        <w:t>Avvikande åsikt om ett utskotts arbete kan alltjämt fogas till ett utskottsutlåtande eller betänkande.</w:t>
      </w:r>
      <w:r w:rsidR="007F6489" w:rsidRPr="00B3383D">
        <w:rPr>
          <w:rFonts w:ascii="Times New Roman" w:hAnsi="Times New Roman"/>
          <w:lang w:val="sv-SE"/>
        </w:rPr>
        <w:t xml:space="preserve"> </w:t>
      </w:r>
      <w:r w:rsidRPr="00464E30">
        <w:rPr>
          <w:rFonts w:ascii="Times New Roman" w:hAnsi="Times New Roman"/>
          <w:lang w:val="sv-SE"/>
        </w:rPr>
        <w:t>Bestämmelsen motsvarar det r</w:t>
      </w:r>
      <w:r w:rsidRPr="00464E30">
        <w:rPr>
          <w:rFonts w:ascii="Times New Roman" w:hAnsi="Times New Roman"/>
          <w:lang w:val="sv-SE"/>
        </w:rPr>
        <w:t>å</w:t>
      </w:r>
      <w:r w:rsidRPr="00464E30">
        <w:rPr>
          <w:rFonts w:ascii="Times New Roman" w:hAnsi="Times New Roman"/>
          <w:lang w:val="sv-SE"/>
        </w:rPr>
        <w:t>dande förvaltningsförfarandet.</w:t>
      </w:r>
      <w:r w:rsidR="00AC3675" w:rsidRPr="00B3383D">
        <w:rPr>
          <w:rFonts w:ascii="Times New Roman" w:hAnsi="Times New Roman"/>
          <w:lang w:val="sv-SE"/>
        </w:rPr>
        <w:t xml:space="preserve"> </w:t>
      </w:r>
      <w:r w:rsidR="00FD3B26" w:rsidRPr="00084E89">
        <w:rPr>
          <w:rFonts w:ascii="Times New Roman" w:hAnsi="Times New Roman"/>
          <w:lang w:val="sv-SE"/>
        </w:rPr>
        <w:t xml:space="preserve">I plenum </w:t>
      </w:r>
      <w:r w:rsidR="00084E89" w:rsidRPr="00084E89">
        <w:rPr>
          <w:rFonts w:ascii="Times New Roman" w:hAnsi="Times New Roman"/>
          <w:lang w:val="sv-SE"/>
        </w:rPr>
        <w:t>framgår medlemmarnas åsikter om det ärende som ska beslutas av omröstningsresultatet.</w:t>
      </w:r>
      <w:r w:rsidR="00AC3675" w:rsidRPr="00B3383D">
        <w:rPr>
          <w:rFonts w:ascii="Times New Roman" w:hAnsi="Times New Roman"/>
          <w:lang w:val="sv-SE"/>
        </w:rPr>
        <w:t xml:space="preserve"> </w:t>
      </w:r>
      <w:r w:rsidR="00084E89" w:rsidRPr="00084E89">
        <w:rPr>
          <w:rFonts w:ascii="Times New Roman" w:hAnsi="Times New Roman"/>
          <w:lang w:val="sv-SE"/>
        </w:rPr>
        <w:t>Det har också ansetts att avvikande åsikt inte kan anmälas i ett lagstiftande organ.</w:t>
      </w:r>
      <w:r w:rsidR="000F3A3D" w:rsidRPr="00B3383D">
        <w:rPr>
          <w:rFonts w:ascii="Times New Roman" w:hAnsi="Times New Roman"/>
          <w:lang w:val="sv-SE"/>
        </w:rPr>
        <w:t xml:space="preserve"> </w:t>
      </w:r>
    </w:p>
    <w:p w:rsidR="008730D3" w:rsidRPr="00B3383D" w:rsidRDefault="00084E89" w:rsidP="00D33BB7">
      <w:pPr>
        <w:spacing w:after="0" w:line="240" w:lineRule="auto"/>
        <w:ind w:firstLine="170"/>
        <w:jc w:val="both"/>
        <w:rPr>
          <w:rFonts w:ascii="Times New Roman" w:hAnsi="Times New Roman"/>
          <w:lang w:val="sv-SE"/>
        </w:rPr>
      </w:pPr>
      <w:r w:rsidRPr="00084E89">
        <w:rPr>
          <w:rFonts w:ascii="Times New Roman" w:hAnsi="Times New Roman"/>
          <w:lang w:val="sv-SE"/>
        </w:rPr>
        <w:t>Det föreslagna 3 mom. föreskriver om a</w:t>
      </w:r>
      <w:r w:rsidRPr="00084E89">
        <w:rPr>
          <w:rFonts w:ascii="Times New Roman" w:hAnsi="Times New Roman"/>
          <w:lang w:val="sv-SE"/>
        </w:rPr>
        <w:t>n</w:t>
      </w:r>
      <w:r w:rsidRPr="00084E89">
        <w:rPr>
          <w:rFonts w:ascii="Times New Roman" w:hAnsi="Times New Roman"/>
          <w:lang w:val="sv-SE"/>
        </w:rPr>
        <w:t>svarsfriheten för en person som röstat mot ett beslut och anmält sin avvikande åsikt.</w:t>
      </w:r>
      <w:r w:rsidR="00AC3675" w:rsidRPr="00B3383D">
        <w:rPr>
          <w:rFonts w:ascii="Times New Roman" w:hAnsi="Times New Roman"/>
          <w:lang w:val="sv-SE"/>
        </w:rPr>
        <w:t xml:space="preserve"> </w:t>
      </w:r>
      <w:r w:rsidRPr="00084E89">
        <w:rPr>
          <w:rFonts w:ascii="Times New Roman" w:hAnsi="Times New Roman"/>
          <w:lang w:val="sv-SE"/>
        </w:rPr>
        <w:t>Enligt 118 § i grundlagen ansvarar en tjänsteman för att hans eller hennes ämbetsåtgärder är lage</w:t>
      </w:r>
      <w:r w:rsidRPr="00084E89">
        <w:rPr>
          <w:rFonts w:ascii="Times New Roman" w:hAnsi="Times New Roman"/>
          <w:lang w:val="sv-SE"/>
        </w:rPr>
        <w:t>n</w:t>
      </w:r>
      <w:r w:rsidRPr="00084E89">
        <w:rPr>
          <w:rFonts w:ascii="Times New Roman" w:hAnsi="Times New Roman"/>
          <w:lang w:val="sv-SE"/>
        </w:rPr>
        <w:t>liga.</w:t>
      </w:r>
      <w:r w:rsidR="006F5DD2" w:rsidRPr="00B3383D">
        <w:rPr>
          <w:rFonts w:ascii="Times New Roman" w:hAnsi="Times New Roman"/>
          <w:lang w:val="sv-SE"/>
        </w:rPr>
        <w:t xml:space="preserve"> </w:t>
      </w:r>
      <w:r w:rsidRPr="00084E89">
        <w:rPr>
          <w:rFonts w:ascii="Times New Roman" w:hAnsi="Times New Roman"/>
          <w:lang w:val="sv-SE"/>
        </w:rPr>
        <w:t>Samma ansvar gäller även förtroen</w:t>
      </w:r>
      <w:r>
        <w:rPr>
          <w:rFonts w:ascii="Times New Roman" w:hAnsi="Times New Roman"/>
          <w:lang w:val="sv-SE"/>
        </w:rPr>
        <w:t>d</w:t>
      </w:r>
      <w:r w:rsidRPr="00084E89">
        <w:rPr>
          <w:rFonts w:ascii="Times New Roman" w:hAnsi="Times New Roman"/>
          <w:lang w:val="sv-SE"/>
        </w:rPr>
        <w:t>evalda.</w:t>
      </w:r>
      <w:r w:rsidR="006F5DD2" w:rsidRPr="00B3383D">
        <w:rPr>
          <w:rFonts w:ascii="Times New Roman" w:hAnsi="Times New Roman"/>
          <w:lang w:val="sv-SE"/>
        </w:rPr>
        <w:t xml:space="preserve"> </w:t>
      </w:r>
      <w:r w:rsidRPr="00084E89">
        <w:rPr>
          <w:rFonts w:ascii="Times New Roman" w:hAnsi="Times New Roman"/>
          <w:lang w:val="sv-SE"/>
        </w:rPr>
        <w:t xml:space="preserve">Den som anmält en avvikande åsikt befrias från det </w:t>
      </w:r>
      <w:r>
        <w:rPr>
          <w:rFonts w:ascii="Times New Roman" w:hAnsi="Times New Roman"/>
          <w:lang w:val="sv-SE"/>
        </w:rPr>
        <w:t>juridiska</w:t>
      </w:r>
      <w:r w:rsidRPr="00084E89">
        <w:rPr>
          <w:rFonts w:ascii="Times New Roman" w:hAnsi="Times New Roman"/>
          <w:lang w:val="sv-SE"/>
        </w:rPr>
        <w:t xml:space="preserve"> ansvar som beslutet medför.</w:t>
      </w:r>
      <w:r w:rsidR="00472AF4" w:rsidRPr="00B3383D">
        <w:rPr>
          <w:rFonts w:ascii="Times New Roman" w:hAnsi="Times New Roman"/>
          <w:lang w:val="sv-SE"/>
        </w:rPr>
        <w:t xml:space="preserve"> </w:t>
      </w:r>
      <w:r w:rsidRPr="00084E89">
        <w:rPr>
          <w:rFonts w:ascii="Times New Roman" w:hAnsi="Times New Roman"/>
          <w:lang w:val="sv-SE"/>
        </w:rPr>
        <w:t>I fråga om medlemmar i ett organ räcker det också att medlemmens omröstningsbeteende framgår av organets protokoll.</w:t>
      </w:r>
      <w:r w:rsidR="006F5DD2" w:rsidRPr="00B3383D">
        <w:rPr>
          <w:rFonts w:ascii="Times New Roman" w:hAnsi="Times New Roman"/>
          <w:lang w:val="sv-SE"/>
        </w:rPr>
        <w:t xml:space="preserve"> </w:t>
      </w:r>
      <w:r w:rsidRPr="00084E89">
        <w:rPr>
          <w:rFonts w:ascii="Times New Roman" w:hAnsi="Times New Roman"/>
          <w:lang w:val="sv-SE"/>
        </w:rPr>
        <w:t>Om en medlem inte har rö</w:t>
      </w:r>
      <w:r w:rsidRPr="00084E89">
        <w:rPr>
          <w:rFonts w:ascii="Times New Roman" w:hAnsi="Times New Roman"/>
          <w:lang w:val="sv-SE"/>
        </w:rPr>
        <w:t>s</w:t>
      </w:r>
      <w:r w:rsidRPr="00084E89">
        <w:rPr>
          <w:rFonts w:ascii="Times New Roman" w:hAnsi="Times New Roman"/>
          <w:lang w:val="sv-SE"/>
        </w:rPr>
        <w:t>tat för ett förslag som godkänts som beslut är han eller hon inte heller juridiskt ansvarig för det.</w:t>
      </w:r>
      <w:r w:rsidR="006F5DD2" w:rsidRPr="00B3383D">
        <w:rPr>
          <w:rFonts w:ascii="Times New Roman" w:hAnsi="Times New Roman"/>
          <w:lang w:val="sv-SE"/>
        </w:rPr>
        <w:t xml:space="preserve"> </w:t>
      </w:r>
      <w:r w:rsidR="00AC3675" w:rsidRPr="00B3383D">
        <w:rPr>
          <w:rFonts w:ascii="Times New Roman" w:hAnsi="Times New Roman"/>
          <w:lang w:val="sv-SE"/>
        </w:rPr>
        <w:t xml:space="preserve"> </w:t>
      </w:r>
      <w:r w:rsidR="003C18DB" w:rsidRPr="00B3383D">
        <w:rPr>
          <w:rFonts w:ascii="Times New Roman" w:hAnsi="Times New Roman"/>
          <w:lang w:val="sv-SE"/>
        </w:rPr>
        <w:t xml:space="preserve">  </w:t>
      </w:r>
    </w:p>
    <w:p w:rsidR="00747CB7" w:rsidRPr="00B3383D" w:rsidRDefault="00747CB7" w:rsidP="00747CB7">
      <w:pPr>
        <w:spacing w:after="0" w:line="240" w:lineRule="auto"/>
        <w:ind w:firstLine="170"/>
        <w:jc w:val="both"/>
        <w:rPr>
          <w:rFonts w:ascii="Times New Roman" w:eastAsia="Calibri" w:hAnsi="Times New Roman" w:cs="Times New Roman"/>
          <w:lang w:val="sv-SE"/>
        </w:rPr>
      </w:pPr>
      <w:r w:rsidRPr="00B3383D">
        <w:rPr>
          <w:rFonts w:ascii="Times New Roman" w:eastAsia="Calibri" w:hAnsi="Times New Roman" w:cs="Times New Roman"/>
          <w:b/>
          <w:lang w:val="sv-SE"/>
        </w:rPr>
        <w:t xml:space="preserve">21 §. </w:t>
      </w:r>
      <w:r w:rsidR="00084E89" w:rsidRPr="00084E89">
        <w:rPr>
          <w:rFonts w:ascii="Times New Roman" w:eastAsia="Calibri" w:hAnsi="Times New Roman" w:cs="Times New Roman"/>
          <w:i/>
          <w:lang w:val="sv-SE"/>
        </w:rPr>
        <w:t>Godkännande och fastställande av sigill och stämplar.</w:t>
      </w:r>
      <w:r w:rsidRPr="00B3383D">
        <w:rPr>
          <w:rFonts w:ascii="Times New Roman" w:eastAsia="Calibri" w:hAnsi="Times New Roman" w:cs="Times New Roman"/>
          <w:i/>
          <w:lang w:val="sv-SE"/>
        </w:rPr>
        <w:t xml:space="preserve"> </w:t>
      </w:r>
      <w:r w:rsidR="00084E89" w:rsidRPr="00084E89">
        <w:rPr>
          <w:rFonts w:ascii="Times New Roman" w:eastAsia="Calibri" w:hAnsi="Times New Roman" w:cs="Times New Roman"/>
          <w:lang w:val="sv-SE"/>
        </w:rPr>
        <w:t>I och med den föreslagna stru</w:t>
      </w:r>
      <w:r w:rsidR="00084E89" w:rsidRPr="00084E89">
        <w:rPr>
          <w:rFonts w:ascii="Times New Roman" w:eastAsia="Calibri" w:hAnsi="Times New Roman" w:cs="Times New Roman"/>
          <w:lang w:val="sv-SE"/>
        </w:rPr>
        <w:t>k</w:t>
      </w:r>
      <w:r w:rsidR="00084E89" w:rsidRPr="00084E89">
        <w:rPr>
          <w:rFonts w:ascii="Times New Roman" w:eastAsia="Calibri" w:hAnsi="Times New Roman" w:cs="Times New Roman"/>
          <w:lang w:val="sv-SE"/>
        </w:rPr>
        <w:t>turreformen upphör kontraktsprosttjänsterna.</w:t>
      </w:r>
      <w:r w:rsidRPr="00B3383D">
        <w:rPr>
          <w:rFonts w:ascii="Times New Roman" w:eastAsia="Calibri" w:hAnsi="Times New Roman" w:cs="Times New Roman"/>
          <w:lang w:val="sv-SE"/>
        </w:rPr>
        <w:t xml:space="preserve"> </w:t>
      </w:r>
      <w:r w:rsidR="00084E89" w:rsidRPr="00084E89">
        <w:rPr>
          <w:rFonts w:ascii="Times New Roman" w:eastAsia="Calibri" w:hAnsi="Times New Roman" w:cs="Times New Roman"/>
          <w:lang w:val="sv-SE"/>
        </w:rPr>
        <w:t>Därmed är bestämmelsen om kontraktsprostens sigill och stämpel onödig.</w:t>
      </w:r>
      <w:r w:rsidRPr="00B3383D">
        <w:rPr>
          <w:rFonts w:ascii="Times New Roman" w:eastAsia="Calibri" w:hAnsi="Times New Roman" w:cs="Times New Roman"/>
          <w:lang w:val="sv-SE"/>
        </w:rPr>
        <w:t xml:space="preserve"> </w:t>
      </w:r>
      <w:r w:rsidR="00084E89" w:rsidRPr="00084E89">
        <w:rPr>
          <w:rFonts w:ascii="Times New Roman" w:eastAsia="Calibri" w:hAnsi="Times New Roman" w:cs="Times New Roman"/>
          <w:lang w:val="sv-SE"/>
        </w:rPr>
        <w:t>Även hänvisningarna till kyrkofullmäktige eller kyrkorådet ska enligt förslaget strykas ur paragrafen.</w:t>
      </w:r>
      <w:r w:rsidRPr="00B3383D">
        <w:rPr>
          <w:rFonts w:ascii="Times New Roman" w:eastAsia="Calibri" w:hAnsi="Times New Roman" w:cs="Times New Roman"/>
          <w:lang w:val="sv-SE"/>
        </w:rPr>
        <w:t xml:space="preserve"> </w:t>
      </w:r>
    </w:p>
    <w:p w:rsidR="00747CB7" w:rsidRPr="00B3383D" w:rsidRDefault="00084E89" w:rsidP="00747CB7">
      <w:pPr>
        <w:spacing w:after="0" w:line="240" w:lineRule="auto"/>
        <w:ind w:firstLine="170"/>
        <w:jc w:val="both"/>
        <w:rPr>
          <w:rFonts w:ascii="Times New Roman" w:eastAsia="Calibri" w:hAnsi="Times New Roman" w:cs="Times New Roman"/>
          <w:lang w:val="sv-SE"/>
        </w:rPr>
      </w:pPr>
      <w:r w:rsidRPr="00084E89">
        <w:rPr>
          <w:rFonts w:ascii="Times New Roman" w:eastAsia="Calibri" w:hAnsi="Times New Roman" w:cs="Times New Roman"/>
          <w:lang w:val="sv-SE"/>
        </w:rPr>
        <w:t>Enligt den föreslagna 3 kap. 2 § ska uttrycket ”folkmängd” slopas och ersättas med uttrycket ”närvarande medlemmar”.</w:t>
      </w:r>
      <w:r w:rsidR="00747CB7" w:rsidRPr="00B3383D">
        <w:rPr>
          <w:rFonts w:ascii="Times New Roman" w:eastAsia="Calibri" w:hAnsi="Times New Roman" w:cs="Times New Roman"/>
          <w:lang w:val="sv-SE"/>
        </w:rPr>
        <w:t xml:space="preserve"> </w:t>
      </w:r>
      <w:r w:rsidRPr="00084E89">
        <w:rPr>
          <w:rFonts w:ascii="Times New Roman" w:eastAsia="Calibri" w:hAnsi="Times New Roman" w:cs="Times New Roman"/>
          <w:lang w:val="sv-SE"/>
        </w:rPr>
        <w:t>Paragrafens 1 mom. ska enligt förslaget ändras ä</w:t>
      </w:r>
      <w:r w:rsidR="00FD4BF8">
        <w:rPr>
          <w:rFonts w:ascii="Times New Roman" w:eastAsia="Calibri" w:hAnsi="Times New Roman" w:cs="Times New Roman"/>
          <w:lang w:val="sv-SE"/>
        </w:rPr>
        <w:t>v</w:t>
      </w:r>
      <w:r w:rsidRPr="00084E89">
        <w:rPr>
          <w:rFonts w:ascii="Times New Roman" w:eastAsia="Calibri" w:hAnsi="Times New Roman" w:cs="Times New Roman"/>
          <w:lang w:val="sv-SE"/>
        </w:rPr>
        <w:t>en till denna del.</w:t>
      </w:r>
      <w:r w:rsidR="00747CB7" w:rsidRPr="00B3383D">
        <w:rPr>
          <w:rFonts w:ascii="Times New Roman" w:eastAsia="Calibri" w:hAnsi="Times New Roman" w:cs="Times New Roman"/>
          <w:lang w:val="sv-SE"/>
        </w:rPr>
        <w:t xml:space="preserve"> </w:t>
      </w:r>
    </w:p>
    <w:p w:rsidR="000D2E68" w:rsidRPr="00B3383D" w:rsidRDefault="000D2E68" w:rsidP="000D2E68">
      <w:pPr>
        <w:spacing w:after="0" w:line="240" w:lineRule="auto"/>
        <w:jc w:val="both"/>
        <w:rPr>
          <w:rFonts w:ascii="Times New Roman" w:hAnsi="Times New Roman"/>
          <w:lang w:val="sv-SE"/>
        </w:rPr>
      </w:pPr>
    </w:p>
    <w:p w:rsidR="000D2E68" w:rsidRPr="00B3383D" w:rsidRDefault="00084E89" w:rsidP="000D2E68">
      <w:pPr>
        <w:spacing w:after="0" w:line="240" w:lineRule="auto"/>
        <w:jc w:val="both"/>
        <w:rPr>
          <w:rFonts w:ascii="Times New Roman" w:hAnsi="Times New Roman"/>
          <w:b/>
          <w:lang w:val="sv-SE"/>
        </w:rPr>
      </w:pPr>
      <w:r w:rsidRPr="00084E89">
        <w:rPr>
          <w:rFonts w:ascii="Times New Roman" w:hAnsi="Times New Roman"/>
          <w:lang w:val="sv-SE"/>
        </w:rPr>
        <w:t>26 kap</w:t>
      </w:r>
      <w:r w:rsidR="000D2E68" w:rsidRPr="00B3383D">
        <w:rPr>
          <w:rFonts w:ascii="Times New Roman" w:hAnsi="Times New Roman"/>
          <w:lang w:val="sv-SE"/>
        </w:rPr>
        <w:t xml:space="preserve"> </w:t>
      </w:r>
      <w:r w:rsidRPr="00084E89">
        <w:rPr>
          <w:rFonts w:ascii="Times New Roman" w:hAnsi="Times New Roman"/>
          <w:b/>
          <w:lang w:val="sv-SE"/>
        </w:rPr>
        <w:t>Ikraftträdande och övergångsb</w:t>
      </w:r>
      <w:r w:rsidRPr="00084E89">
        <w:rPr>
          <w:rFonts w:ascii="Times New Roman" w:hAnsi="Times New Roman"/>
          <w:b/>
          <w:lang w:val="sv-SE"/>
        </w:rPr>
        <w:t>e</w:t>
      </w:r>
      <w:r w:rsidRPr="00084E89">
        <w:rPr>
          <w:rFonts w:ascii="Times New Roman" w:hAnsi="Times New Roman"/>
          <w:b/>
          <w:lang w:val="sv-SE"/>
        </w:rPr>
        <w:t>stämmelser</w:t>
      </w:r>
    </w:p>
    <w:p w:rsidR="001C60EF" w:rsidRPr="00B3383D" w:rsidRDefault="001C60EF" w:rsidP="000D2E68">
      <w:pPr>
        <w:spacing w:after="0" w:line="240" w:lineRule="auto"/>
        <w:jc w:val="both"/>
        <w:rPr>
          <w:rFonts w:ascii="Times New Roman" w:hAnsi="Times New Roman"/>
          <w:b/>
          <w:lang w:val="sv-SE"/>
        </w:rPr>
      </w:pPr>
    </w:p>
    <w:p w:rsidR="0005279D" w:rsidRPr="00B3383D" w:rsidRDefault="001C60EF" w:rsidP="00F440D6">
      <w:pPr>
        <w:spacing w:after="0" w:line="240" w:lineRule="auto"/>
        <w:ind w:firstLine="170"/>
        <w:jc w:val="both"/>
        <w:rPr>
          <w:rFonts w:ascii="Times New Roman" w:hAnsi="Times New Roman"/>
          <w:lang w:val="sv-SE"/>
        </w:rPr>
      </w:pPr>
      <w:r w:rsidRPr="00B3383D">
        <w:rPr>
          <w:rFonts w:ascii="Times New Roman" w:hAnsi="Times New Roman"/>
          <w:b/>
          <w:lang w:val="sv-SE"/>
        </w:rPr>
        <w:t xml:space="preserve">7 §. </w:t>
      </w:r>
      <w:r w:rsidR="00084E89" w:rsidRPr="00084E89">
        <w:rPr>
          <w:rFonts w:ascii="Times New Roman" w:hAnsi="Times New Roman"/>
          <w:i/>
          <w:lang w:val="sv-SE"/>
        </w:rPr>
        <w:t>Begravningsväsendet.</w:t>
      </w:r>
      <w:r w:rsidRPr="00B3383D">
        <w:rPr>
          <w:rFonts w:ascii="Times New Roman" w:hAnsi="Times New Roman"/>
          <w:i/>
          <w:lang w:val="sv-SE"/>
        </w:rPr>
        <w:t xml:space="preserve"> </w:t>
      </w:r>
      <w:r w:rsidR="00660745" w:rsidRPr="00660745">
        <w:rPr>
          <w:rFonts w:ascii="Times New Roman" w:hAnsi="Times New Roman"/>
          <w:lang w:val="sv-SE"/>
        </w:rPr>
        <w:t>Enligt förslaget ska det gällande 17 kapitlet om begravningsväsendet upphävas och bestämmelserna flyttas till 7 k</w:t>
      </w:r>
      <w:r w:rsidR="00660745" w:rsidRPr="00660745">
        <w:rPr>
          <w:rFonts w:ascii="Times New Roman" w:hAnsi="Times New Roman"/>
          <w:lang w:val="sv-SE"/>
        </w:rPr>
        <w:t>a</w:t>
      </w:r>
      <w:r w:rsidR="00660745" w:rsidRPr="00660745">
        <w:rPr>
          <w:rFonts w:ascii="Times New Roman" w:hAnsi="Times New Roman"/>
          <w:lang w:val="sv-SE"/>
        </w:rPr>
        <w:t>pitlet.</w:t>
      </w:r>
      <w:r w:rsidR="00F440D6" w:rsidRPr="00B3383D">
        <w:rPr>
          <w:rFonts w:ascii="Times New Roman" w:hAnsi="Times New Roman"/>
          <w:lang w:val="sv-SE"/>
        </w:rPr>
        <w:t xml:space="preserve"> </w:t>
      </w:r>
      <w:r w:rsidR="00660745" w:rsidRPr="00660745">
        <w:rPr>
          <w:rFonts w:ascii="Times New Roman" w:hAnsi="Times New Roman"/>
          <w:lang w:val="sv-SE"/>
        </w:rPr>
        <w:t>Av denna anledning föreslås att hänvi</w:t>
      </w:r>
      <w:r w:rsidR="00660745" w:rsidRPr="00660745">
        <w:rPr>
          <w:rFonts w:ascii="Times New Roman" w:hAnsi="Times New Roman"/>
          <w:lang w:val="sv-SE"/>
        </w:rPr>
        <w:t>s</w:t>
      </w:r>
      <w:r w:rsidR="00660745" w:rsidRPr="00660745">
        <w:rPr>
          <w:rFonts w:ascii="Times New Roman" w:hAnsi="Times New Roman"/>
          <w:lang w:val="sv-SE"/>
        </w:rPr>
        <w:t>ningsbestämmelsen i 1 mom. i paragrafen korr</w:t>
      </w:r>
      <w:r w:rsidR="00660745" w:rsidRPr="00660745">
        <w:rPr>
          <w:rFonts w:ascii="Times New Roman" w:hAnsi="Times New Roman"/>
          <w:lang w:val="sv-SE"/>
        </w:rPr>
        <w:t>i</w:t>
      </w:r>
      <w:r w:rsidR="00660745" w:rsidRPr="00660745">
        <w:rPr>
          <w:rFonts w:ascii="Times New Roman" w:hAnsi="Times New Roman"/>
          <w:lang w:val="sv-SE"/>
        </w:rPr>
        <w:t>geras.</w:t>
      </w:r>
      <w:r w:rsidR="00F440D6" w:rsidRPr="00B3383D">
        <w:rPr>
          <w:rFonts w:ascii="Times New Roman" w:hAnsi="Times New Roman"/>
          <w:lang w:val="sv-SE"/>
        </w:rPr>
        <w:t xml:space="preserve"> </w:t>
      </w:r>
    </w:p>
    <w:p w:rsidR="008B4E44" w:rsidRPr="00B3383D" w:rsidRDefault="008B4E44" w:rsidP="006E2999">
      <w:pPr>
        <w:spacing w:after="0" w:line="240" w:lineRule="auto"/>
        <w:ind w:firstLine="170"/>
        <w:jc w:val="both"/>
        <w:rPr>
          <w:rFonts w:ascii="Times New Roman" w:hAnsi="Times New Roman"/>
          <w:b/>
          <w:i/>
          <w:lang w:val="sv-SE"/>
        </w:rPr>
      </w:pPr>
    </w:p>
    <w:p w:rsidR="0005279D" w:rsidRPr="00B3383D" w:rsidRDefault="003F5BEF" w:rsidP="006E2999">
      <w:pPr>
        <w:spacing w:after="0" w:line="240" w:lineRule="auto"/>
        <w:ind w:firstLine="170"/>
        <w:jc w:val="both"/>
        <w:rPr>
          <w:rFonts w:ascii="Times New Roman" w:hAnsi="Times New Roman" w:cs="Times New Roman"/>
          <w:lang w:val="sv-SE"/>
        </w:rPr>
      </w:pPr>
      <w:r w:rsidRPr="003F5BEF">
        <w:rPr>
          <w:rFonts w:ascii="Times New Roman" w:hAnsi="Times New Roman"/>
          <w:b/>
          <w:i/>
          <w:lang w:val="sv-SE"/>
        </w:rPr>
        <w:t>Bestämmelse om ikraftträdande.</w:t>
      </w:r>
      <w:r w:rsidR="00FE22D0" w:rsidRPr="00B3383D">
        <w:rPr>
          <w:rFonts w:ascii="Times New Roman" w:hAnsi="Times New Roman"/>
          <w:b/>
          <w:i/>
          <w:lang w:val="sv-SE"/>
        </w:rPr>
        <w:t xml:space="preserve"> </w:t>
      </w:r>
      <w:r w:rsidRPr="003F5BEF">
        <w:rPr>
          <w:rFonts w:ascii="Times New Roman" w:hAnsi="Times New Roman" w:cs="Times New Roman"/>
          <w:lang w:val="sv-SE"/>
        </w:rPr>
        <w:t>I samband med bestämmelsen om ikraftträdande föreskrivs om lagens övergångsbestämmelser.</w:t>
      </w:r>
      <w:r w:rsidR="0005279D" w:rsidRPr="00B3383D">
        <w:rPr>
          <w:rFonts w:ascii="Times New Roman" w:hAnsi="Times New Roman" w:cs="Times New Roman"/>
          <w:lang w:val="sv-SE"/>
        </w:rPr>
        <w:t xml:space="preserve"> </w:t>
      </w:r>
      <w:r w:rsidR="002C5985" w:rsidRPr="002C5985">
        <w:rPr>
          <w:rFonts w:ascii="Times New Roman" w:hAnsi="Times New Roman" w:cs="Times New Roman"/>
          <w:lang w:val="sv-SE"/>
        </w:rPr>
        <w:t>I bestä</w:t>
      </w:r>
      <w:r w:rsidR="002C5985" w:rsidRPr="002C5985">
        <w:rPr>
          <w:rFonts w:ascii="Times New Roman" w:hAnsi="Times New Roman" w:cs="Times New Roman"/>
          <w:lang w:val="sv-SE"/>
        </w:rPr>
        <w:t>m</w:t>
      </w:r>
      <w:r w:rsidR="002C5985" w:rsidRPr="002C5985">
        <w:rPr>
          <w:rFonts w:ascii="Times New Roman" w:hAnsi="Times New Roman" w:cs="Times New Roman"/>
          <w:lang w:val="sv-SE"/>
        </w:rPr>
        <w:t>melsens 2 mom. föreskrivs att de tillfälliga no</w:t>
      </w:r>
      <w:r w:rsidR="002C5985" w:rsidRPr="002C5985">
        <w:rPr>
          <w:rFonts w:ascii="Times New Roman" w:hAnsi="Times New Roman" w:cs="Times New Roman"/>
          <w:lang w:val="sv-SE"/>
        </w:rPr>
        <w:t>r</w:t>
      </w:r>
      <w:r w:rsidR="002C5985" w:rsidRPr="002C5985">
        <w:rPr>
          <w:rFonts w:ascii="Times New Roman" w:hAnsi="Times New Roman" w:cs="Times New Roman"/>
          <w:lang w:val="sv-SE"/>
        </w:rPr>
        <w:t xml:space="preserve">merna i 3 kap. i kyrkolagen ska gälla från lagens ikraftträdande till utgången av december 2018, </w:t>
      </w:r>
      <w:r w:rsidR="002C5985" w:rsidRPr="002C5985">
        <w:rPr>
          <w:rFonts w:ascii="Times New Roman" w:hAnsi="Times New Roman" w:cs="Times New Roman"/>
          <w:lang w:val="sv-SE"/>
        </w:rPr>
        <w:lastRenderedPageBreak/>
        <w:t>varefter alla församlingar ska höra till en kyrklig samfällighet.</w:t>
      </w:r>
      <w:r w:rsidR="0005279D" w:rsidRPr="00B3383D">
        <w:rPr>
          <w:rFonts w:ascii="Times New Roman" w:hAnsi="Times New Roman" w:cs="Times New Roman"/>
          <w:lang w:val="sv-SE"/>
        </w:rPr>
        <w:t xml:space="preserve"> </w:t>
      </w:r>
      <w:r w:rsidR="008507CA" w:rsidRPr="008507CA">
        <w:rPr>
          <w:rFonts w:ascii="Times New Roman" w:hAnsi="Times New Roman" w:cs="Times New Roman"/>
          <w:lang w:val="sv-SE"/>
        </w:rPr>
        <w:t>Detta gäller dock inte den tyska evangelisk-lutherska församlingen i Finland och Olaus Petri församling, vilkas verksamhet sträcker sig över hela landet. Dessa hör till Borgå stift, och deras förvaltning regleras nä</w:t>
      </w:r>
      <w:r w:rsidR="008507CA" w:rsidRPr="008507CA">
        <w:rPr>
          <w:rFonts w:ascii="Times New Roman" w:hAnsi="Times New Roman" w:cs="Times New Roman"/>
          <w:lang w:val="sv-SE"/>
        </w:rPr>
        <w:t>r</w:t>
      </w:r>
      <w:r w:rsidR="008507CA" w:rsidRPr="008507CA">
        <w:rPr>
          <w:rFonts w:ascii="Times New Roman" w:hAnsi="Times New Roman" w:cs="Times New Roman"/>
          <w:lang w:val="sv-SE"/>
        </w:rPr>
        <w:t>mare i den föreslagna 7 kap. 8 §.</w:t>
      </w:r>
      <w:r w:rsidR="0005279D" w:rsidRPr="00B3383D">
        <w:rPr>
          <w:rFonts w:ascii="Times New Roman" w:hAnsi="Times New Roman" w:cs="Times New Roman"/>
          <w:lang w:val="sv-SE"/>
        </w:rPr>
        <w:t xml:space="preserve">  </w:t>
      </w:r>
    </w:p>
    <w:p w:rsidR="0005279D" w:rsidRPr="00B3383D" w:rsidRDefault="003837CD" w:rsidP="0005279D">
      <w:pPr>
        <w:spacing w:after="0" w:line="240" w:lineRule="auto"/>
        <w:ind w:firstLine="170"/>
        <w:jc w:val="both"/>
        <w:rPr>
          <w:rFonts w:ascii="Times New Roman" w:hAnsi="Times New Roman" w:cs="Times New Roman"/>
          <w:lang w:val="sv-SE"/>
        </w:rPr>
      </w:pPr>
      <w:r w:rsidRPr="003837CD">
        <w:rPr>
          <w:rFonts w:ascii="Times New Roman" w:hAnsi="Times New Roman" w:cs="Times New Roman"/>
          <w:lang w:val="sv-SE"/>
        </w:rPr>
        <w:t>När denna lag träder i kraft tillämpas de gä</w:t>
      </w:r>
      <w:r w:rsidRPr="003837CD">
        <w:rPr>
          <w:rFonts w:ascii="Times New Roman" w:hAnsi="Times New Roman" w:cs="Times New Roman"/>
          <w:lang w:val="sv-SE"/>
        </w:rPr>
        <w:t>l</w:t>
      </w:r>
      <w:r w:rsidRPr="003837CD">
        <w:rPr>
          <w:rFonts w:ascii="Times New Roman" w:hAnsi="Times New Roman" w:cs="Times New Roman"/>
          <w:lang w:val="sv-SE"/>
        </w:rPr>
        <w:t>lande bestämmelserna på församlingar och kyr</w:t>
      </w:r>
      <w:r w:rsidRPr="003837CD">
        <w:rPr>
          <w:rFonts w:ascii="Times New Roman" w:hAnsi="Times New Roman" w:cs="Times New Roman"/>
          <w:lang w:val="sv-SE"/>
        </w:rPr>
        <w:t>k</w:t>
      </w:r>
      <w:r w:rsidRPr="003837CD">
        <w:rPr>
          <w:rFonts w:ascii="Times New Roman" w:hAnsi="Times New Roman" w:cs="Times New Roman"/>
          <w:lang w:val="sv-SE"/>
        </w:rPr>
        <w:t>liga samfälligheter, deras förvaltning, ekonomi- och fastighetsför</w:t>
      </w:r>
      <w:r w:rsidR="00F22E9E">
        <w:rPr>
          <w:rFonts w:ascii="Times New Roman" w:hAnsi="Times New Roman" w:cs="Times New Roman"/>
          <w:lang w:val="sv-SE"/>
        </w:rPr>
        <w:t xml:space="preserve">valtning, </w:t>
      </w:r>
      <w:r w:rsidRPr="003837CD">
        <w:rPr>
          <w:rFonts w:ascii="Times New Roman" w:hAnsi="Times New Roman" w:cs="Times New Roman"/>
          <w:lang w:val="sv-SE"/>
        </w:rPr>
        <w:t>begravningsväsende samt kyrkobokföring och rättsskyddsfrågor ända tills församlingen eller den kyrkliga samfälli</w:t>
      </w:r>
      <w:r w:rsidRPr="003837CD">
        <w:rPr>
          <w:rFonts w:ascii="Times New Roman" w:hAnsi="Times New Roman" w:cs="Times New Roman"/>
          <w:lang w:val="sv-SE"/>
        </w:rPr>
        <w:t>g</w:t>
      </w:r>
      <w:r w:rsidRPr="003837CD">
        <w:rPr>
          <w:rFonts w:ascii="Times New Roman" w:hAnsi="Times New Roman" w:cs="Times New Roman"/>
          <w:lang w:val="sv-SE"/>
        </w:rPr>
        <w:t>heten har anslutits till en kyrklig samfällighet enligt denna lag.</w:t>
      </w:r>
      <w:r w:rsidR="0005279D" w:rsidRPr="00B3383D">
        <w:rPr>
          <w:rFonts w:ascii="Times New Roman" w:hAnsi="Times New Roman" w:cs="Times New Roman"/>
          <w:lang w:val="sv-SE"/>
        </w:rPr>
        <w:t xml:space="preserve"> </w:t>
      </w:r>
      <w:r w:rsidRPr="003837CD">
        <w:rPr>
          <w:rFonts w:ascii="Times New Roman" w:hAnsi="Times New Roman" w:cs="Times New Roman"/>
          <w:lang w:val="sv-SE"/>
        </w:rPr>
        <w:t>Om en existerande kyrklig samfällighets område inte ändras, omfattas det av de föreslagna bestämmelserna när man inom den kyrkliga samfälligheten godkänner den nya grundstadgan enligt denna lag.</w:t>
      </w:r>
      <w:r w:rsidR="0005279D" w:rsidRPr="00B3383D">
        <w:rPr>
          <w:rFonts w:ascii="Times New Roman" w:hAnsi="Times New Roman" w:cs="Times New Roman"/>
          <w:lang w:val="sv-SE"/>
        </w:rPr>
        <w:t xml:space="preserve"> </w:t>
      </w:r>
      <w:r w:rsidRPr="003837CD">
        <w:rPr>
          <w:rFonts w:ascii="Times New Roman" w:hAnsi="Times New Roman" w:cs="Times New Roman"/>
          <w:lang w:val="sv-SE"/>
        </w:rPr>
        <w:t>I ändringen av grundstadgan kan det då också bestämmas från och med när de föreslagna bestämmelserna ska tillämpas på den kyrkliga samfälligheten.</w:t>
      </w:r>
      <w:r w:rsidR="0005279D" w:rsidRPr="00B3383D">
        <w:rPr>
          <w:rFonts w:ascii="Times New Roman" w:hAnsi="Times New Roman" w:cs="Times New Roman"/>
          <w:lang w:val="sv-SE"/>
        </w:rPr>
        <w:t xml:space="preserve">   </w:t>
      </w:r>
    </w:p>
    <w:p w:rsidR="0005279D" w:rsidRPr="00B3383D" w:rsidRDefault="003837CD" w:rsidP="0005279D">
      <w:pPr>
        <w:spacing w:after="0" w:line="240" w:lineRule="auto"/>
        <w:ind w:firstLine="170"/>
        <w:jc w:val="both"/>
        <w:rPr>
          <w:rFonts w:ascii="Times New Roman" w:hAnsi="Times New Roman" w:cs="Times New Roman"/>
          <w:lang w:val="sv-SE"/>
        </w:rPr>
      </w:pPr>
      <w:r w:rsidRPr="00CA6269">
        <w:rPr>
          <w:rFonts w:ascii="Times New Roman" w:hAnsi="Times New Roman" w:cs="Times New Roman"/>
          <w:lang w:val="sv-SE"/>
        </w:rPr>
        <w:t>Enligt 4 mom. i bestämmelsen ska de b</w:t>
      </w:r>
      <w:r w:rsidRPr="00CA6269">
        <w:rPr>
          <w:rFonts w:ascii="Times New Roman" w:hAnsi="Times New Roman" w:cs="Times New Roman"/>
          <w:lang w:val="sv-SE"/>
        </w:rPr>
        <w:t>e</w:t>
      </w:r>
      <w:r w:rsidRPr="00CA6269">
        <w:rPr>
          <w:rFonts w:ascii="Times New Roman" w:hAnsi="Times New Roman" w:cs="Times New Roman"/>
          <w:lang w:val="sv-SE"/>
        </w:rPr>
        <w:t xml:space="preserve">stämmelser som </w:t>
      </w:r>
      <w:r w:rsidR="0035482E">
        <w:rPr>
          <w:rFonts w:ascii="Times New Roman" w:hAnsi="Times New Roman" w:cs="Times New Roman"/>
          <w:lang w:val="sv-SE"/>
        </w:rPr>
        <w:t>gäller</w:t>
      </w:r>
      <w:r w:rsidRPr="00CA6269">
        <w:rPr>
          <w:rFonts w:ascii="Times New Roman" w:hAnsi="Times New Roman" w:cs="Times New Roman"/>
          <w:lang w:val="sv-SE"/>
        </w:rPr>
        <w:t xml:space="preserve"> när denna lag trä</w:t>
      </w:r>
      <w:r w:rsidR="00CA6269" w:rsidRPr="00CA6269">
        <w:rPr>
          <w:rFonts w:ascii="Times New Roman" w:hAnsi="Times New Roman" w:cs="Times New Roman"/>
          <w:lang w:val="sv-SE"/>
        </w:rPr>
        <w:t>der</w:t>
      </w:r>
      <w:r w:rsidRPr="00CA6269">
        <w:rPr>
          <w:rFonts w:ascii="Times New Roman" w:hAnsi="Times New Roman" w:cs="Times New Roman"/>
          <w:lang w:val="sv-SE"/>
        </w:rPr>
        <w:t xml:space="preserve"> i kraft </w:t>
      </w:r>
      <w:r w:rsidR="00CA6269" w:rsidRPr="00CA6269">
        <w:rPr>
          <w:rFonts w:ascii="Times New Roman" w:hAnsi="Times New Roman" w:cs="Times New Roman"/>
          <w:lang w:val="sv-SE"/>
        </w:rPr>
        <w:t>tillämpas på en sådan ändring i försa</w:t>
      </w:r>
      <w:r w:rsidR="00CA6269" w:rsidRPr="00CA6269">
        <w:rPr>
          <w:rFonts w:ascii="Times New Roman" w:hAnsi="Times New Roman" w:cs="Times New Roman"/>
          <w:lang w:val="sv-SE"/>
        </w:rPr>
        <w:t>m</w:t>
      </w:r>
      <w:r w:rsidR="00CA6269" w:rsidRPr="00CA6269">
        <w:rPr>
          <w:rFonts w:ascii="Times New Roman" w:hAnsi="Times New Roman" w:cs="Times New Roman"/>
          <w:lang w:val="sv-SE"/>
        </w:rPr>
        <w:lastRenderedPageBreak/>
        <w:t>lingsindelningen eller grundstadgan för en kyr</w:t>
      </w:r>
      <w:r w:rsidR="00CA6269" w:rsidRPr="00CA6269">
        <w:rPr>
          <w:rFonts w:ascii="Times New Roman" w:hAnsi="Times New Roman" w:cs="Times New Roman"/>
          <w:lang w:val="sv-SE"/>
        </w:rPr>
        <w:t>k</w:t>
      </w:r>
      <w:r w:rsidR="00CA6269" w:rsidRPr="00CA6269">
        <w:rPr>
          <w:rFonts w:ascii="Times New Roman" w:hAnsi="Times New Roman" w:cs="Times New Roman"/>
          <w:lang w:val="sv-SE"/>
        </w:rPr>
        <w:t>lig samfällighet som har blivit anhängig i kyrk</w:t>
      </w:r>
      <w:r w:rsidR="00CA6269" w:rsidRPr="00CA6269">
        <w:rPr>
          <w:rFonts w:ascii="Times New Roman" w:hAnsi="Times New Roman" w:cs="Times New Roman"/>
          <w:lang w:val="sv-SE"/>
        </w:rPr>
        <w:t>o</w:t>
      </w:r>
      <w:r w:rsidR="00CA6269" w:rsidRPr="00CA6269">
        <w:rPr>
          <w:rFonts w:ascii="Times New Roman" w:hAnsi="Times New Roman" w:cs="Times New Roman"/>
          <w:lang w:val="sv-SE"/>
        </w:rPr>
        <w:t>styrelsen innan lagen har trätt i kraft.</w:t>
      </w:r>
      <w:r w:rsidR="0005279D" w:rsidRPr="00B3383D">
        <w:rPr>
          <w:rFonts w:ascii="Times New Roman" w:hAnsi="Times New Roman" w:cs="Times New Roman"/>
          <w:lang w:val="sv-SE"/>
        </w:rPr>
        <w:t xml:space="preserve"> </w:t>
      </w:r>
      <w:r w:rsidR="00CA6269" w:rsidRPr="00CA6269">
        <w:rPr>
          <w:rFonts w:ascii="Times New Roman" w:hAnsi="Times New Roman" w:cs="Times New Roman"/>
          <w:lang w:val="sv-SE"/>
        </w:rPr>
        <w:t>Målet är att åtgärder för verkställandet av lagen ska vi</w:t>
      </w:r>
      <w:r w:rsidR="00CA6269" w:rsidRPr="00CA6269">
        <w:rPr>
          <w:rFonts w:ascii="Times New Roman" w:hAnsi="Times New Roman" w:cs="Times New Roman"/>
          <w:lang w:val="sv-SE"/>
        </w:rPr>
        <w:t>d</w:t>
      </w:r>
      <w:r w:rsidR="00CA6269" w:rsidRPr="00CA6269">
        <w:rPr>
          <w:rFonts w:ascii="Times New Roman" w:hAnsi="Times New Roman" w:cs="Times New Roman"/>
          <w:lang w:val="sv-SE"/>
        </w:rPr>
        <w:t>tas snarast möjligt.</w:t>
      </w:r>
      <w:r w:rsidR="0005279D" w:rsidRPr="00B3383D">
        <w:rPr>
          <w:rFonts w:ascii="Times New Roman" w:hAnsi="Times New Roman" w:cs="Times New Roman"/>
          <w:lang w:val="sv-SE"/>
        </w:rPr>
        <w:t xml:space="preserve"> </w:t>
      </w:r>
      <w:r w:rsidR="00CA6269" w:rsidRPr="00CA6269">
        <w:rPr>
          <w:rFonts w:ascii="Times New Roman" w:hAnsi="Times New Roman" w:cs="Times New Roman"/>
          <w:lang w:val="sv-SE"/>
        </w:rPr>
        <w:t>Därför är det ändamålsenligt att under stiftens ledning börja bereda försa</w:t>
      </w:r>
      <w:r w:rsidR="00CA6269" w:rsidRPr="00CA6269">
        <w:rPr>
          <w:rFonts w:ascii="Times New Roman" w:hAnsi="Times New Roman" w:cs="Times New Roman"/>
          <w:lang w:val="sv-SE"/>
        </w:rPr>
        <w:t>m</w:t>
      </w:r>
      <w:r w:rsidR="00CA6269" w:rsidRPr="00CA6269">
        <w:rPr>
          <w:rFonts w:ascii="Times New Roman" w:hAnsi="Times New Roman" w:cs="Times New Roman"/>
          <w:lang w:val="sv-SE"/>
        </w:rPr>
        <w:t>lingsstrukturerna enligt denna lag redan innan lagen träder i kraft.</w:t>
      </w:r>
      <w:r w:rsidR="00895D2F" w:rsidRPr="00B3383D">
        <w:rPr>
          <w:rFonts w:ascii="Times New Roman" w:hAnsi="Times New Roman" w:cs="Times New Roman"/>
          <w:lang w:val="sv-SE"/>
        </w:rPr>
        <w:t xml:space="preserve"> </w:t>
      </w:r>
      <w:proofErr w:type="gramStart"/>
      <w:r w:rsidR="00822C1B" w:rsidRPr="00822C1B">
        <w:rPr>
          <w:rFonts w:ascii="Times New Roman" w:hAnsi="Times New Roman" w:cs="Times New Roman"/>
          <w:lang w:val="sv-SE"/>
        </w:rPr>
        <w:t>Anhängiggörandet</w:t>
      </w:r>
      <w:proofErr w:type="gramEnd"/>
      <w:r w:rsidR="00822C1B" w:rsidRPr="00822C1B">
        <w:rPr>
          <w:rFonts w:ascii="Times New Roman" w:hAnsi="Times New Roman" w:cs="Times New Roman"/>
          <w:lang w:val="sv-SE"/>
        </w:rPr>
        <w:t xml:space="preserve"> av äre</w:t>
      </w:r>
      <w:r w:rsidR="00822C1B" w:rsidRPr="00822C1B">
        <w:rPr>
          <w:rFonts w:ascii="Times New Roman" w:hAnsi="Times New Roman" w:cs="Times New Roman"/>
          <w:lang w:val="sv-SE"/>
        </w:rPr>
        <w:t>n</w:t>
      </w:r>
      <w:r w:rsidR="00822C1B" w:rsidRPr="00822C1B">
        <w:rPr>
          <w:rFonts w:ascii="Times New Roman" w:hAnsi="Times New Roman" w:cs="Times New Roman"/>
          <w:lang w:val="sv-SE"/>
        </w:rPr>
        <w:t>d</w:t>
      </w:r>
      <w:r w:rsidR="00822C1B" w:rsidRPr="0045194E">
        <w:rPr>
          <w:rFonts w:ascii="Times New Roman" w:hAnsi="Times New Roman" w:cs="Times New Roman"/>
          <w:lang w:val="sv-SE"/>
        </w:rPr>
        <w:t>et i kyrkostyrelsen bör således användas som dikterare för</w:t>
      </w:r>
      <w:r w:rsidR="00822C1B" w:rsidRPr="00822C1B">
        <w:rPr>
          <w:rFonts w:ascii="Times New Roman" w:hAnsi="Times New Roman" w:cs="Times New Roman"/>
          <w:lang w:val="sv-SE"/>
        </w:rPr>
        <w:t xml:space="preserve"> de bestämmelser som ska tillämpas på församlingsindelningen.</w:t>
      </w:r>
      <w:r w:rsidR="0005279D" w:rsidRPr="00B3383D">
        <w:rPr>
          <w:rFonts w:ascii="Times New Roman" w:hAnsi="Times New Roman" w:cs="Times New Roman"/>
          <w:lang w:val="sv-SE"/>
        </w:rPr>
        <w:t xml:space="preserve"> </w:t>
      </w:r>
    </w:p>
    <w:p w:rsidR="0005279D" w:rsidRPr="00B3383D" w:rsidRDefault="00CF0C6E" w:rsidP="0005279D">
      <w:pPr>
        <w:spacing w:after="0" w:line="240" w:lineRule="auto"/>
        <w:ind w:firstLine="170"/>
        <w:jc w:val="both"/>
        <w:rPr>
          <w:rFonts w:ascii="Times New Roman" w:hAnsi="Times New Roman" w:cs="Times New Roman"/>
          <w:color w:val="FF0000"/>
          <w:lang w:val="sv-SE"/>
        </w:rPr>
      </w:pPr>
      <w:r w:rsidRPr="00CF0C6E">
        <w:rPr>
          <w:rFonts w:ascii="Times New Roman" w:hAnsi="Times New Roman" w:cs="Times New Roman"/>
          <w:lang w:val="sv-SE"/>
        </w:rPr>
        <w:t>På frågor som kräver underställning tillämpas den lag som är i kraft när beslutet fattas i den ursprungliga myndigheten.</w:t>
      </w:r>
    </w:p>
    <w:p w:rsidR="00966276" w:rsidRPr="00B3383D" w:rsidRDefault="00F22E9E" w:rsidP="0005279D">
      <w:pPr>
        <w:spacing w:after="0" w:line="240" w:lineRule="auto"/>
        <w:ind w:firstLine="170"/>
        <w:jc w:val="both"/>
        <w:rPr>
          <w:rFonts w:ascii="Times New Roman" w:hAnsi="Times New Roman" w:cs="Times New Roman"/>
          <w:lang w:val="sv-SE"/>
        </w:rPr>
      </w:pPr>
      <w:r w:rsidRPr="00F22E9E">
        <w:rPr>
          <w:rFonts w:ascii="Times New Roman" w:hAnsi="Times New Roman" w:cs="Times New Roman"/>
          <w:lang w:val="sv-SE"/>
        </w:rPr>
        <w:t>På prosterierna tillämpas de bestämmelser som gäller när denna lag träder i kraft ända tills domkapitlet har beslutat att dra in ett prosteri efter att den nya kyrkliga samfälligheten eller de nya kyrkliga samfälligheterna ersätter förval</w:t>
      </w:r>
      <w:r w:rsidRPr="00F22E9E">
        <w:rPr>
          <w:rFonts w:ascii="Times New Roman" w:hAnsi="Times New Roman" w:cs="Times New Roman"/>
          <w:lang w:val="sv-SE"/>
        </w:rPr>
        <w:t>t</w:t>
      </w:r>
      <w:r w:rsidRPr="00F22E9E">
        <w:rPr>
          <w:rFonts w:ascii="Times New Roman" w:hAnsi="Times New Roman" w:cs="Times New Roman"/>
          <w:lang w:val="sv-SE"/>
        </w:rPr>
        <w:t>ningsorganisationen för prosteriområdet i fråga.</w:t>
      </w:r>
      <w:r w:rsidR="0005279D" w:rsidRPr="00B3383D">
        <w:rPr>
          <w:rFonts w:ascii="Times New Roman" w:hAnsi="Times New Roman" w:cs="Times New Roman"/>
          <w:lang w:val="sv-SE"/>
        </w:rPr>
        <w:t xml:space="preserve"> </w:t>
      </w:r>
      <w:r w:rsidRPr="00F22E9E">
        <w:rPr>
          <w:rFonts w:ascii="Times New Roman" w:hAnsi="Times New Roman" w:cs="Times New Roman"/>
          <w:lang w:val="sv-SE"/>
        </w:rPr>
        <w:t>I samband med att ett prosteri dras in upphör också kontraktsprostens avlönade uppdrag.</w:t>
      </w:r>
      <w:r w:rsidR="0005279D" w:rsidRPr="00B3383D">
        <w:rPr>
          <w:rFonts w:ascii="Times New Roman" w:hAnsi="Times New Roman" w:cs="Times New Roman"/>
          <w:lang w:val="sv-SE"/>
        </w:rPr>
        <w:t xml:space="preserve"> </w:t>
      </w:r>
    </w:p>
    <w:p w:rsidR="00FB471D" w:rsidRPr="00B3383D" w:rsidRDefault="00FB471D" w:rsidP="00966276">
      <w:pPr>
        <w:spacing w:after="0" w:line="240" w:lineRule="auto"/>
        <w:ind w:left="510" w:hanging="510"/>
        <w:jc w:val="both"/>
        <w:rPr>
          <w:rFonts w:ascii="Times New Roman" w:hAnsi="Times New Roman"/>
          <w:b/>
          <w:lang w:val="sv-SE"/>
        </w:rPr>
      </w:pPr>
    </w:p>
    <w:p w:rsidR="00342AD5" w:rsidRPr="00B3383D" w:rsidRDefault="00342AD5" w:rsidP="003D5F5C">
      <w:pPr>
        <w:spacing w:after="0" w:line="240" w:lineRule="auto"/>
        <w:ind w:firstLine="170"/>
        <w:jc w:val="both"/>
        <w:rPr>
          <w:rFonts w:ascii="Times New Roman" w:hAnsi="Times New Roman"/>
          <w:lang w:val="sv-SE"/>
        </w:rPr>
        <w:sectPr w:rsidR="00342AD5" w:rsidRPr="00B3383D" w:rsidSect="00F83D70">
          <w:type w:val="continuous"/>
          <w:pgSz w:w="11906" w:h="16838"/>
          <w:pgMar w:top="737" w:right="1304" w:bottom="1304" w:left="1304" w:header="709" w:footer="709" w:gutter="0"/>
          <w:cols w:num="2" w:space="708"/>
          <w:docGrid w:linePitch="360"/>
        </w:sectPr>
      </w:pPr>
      <w:r w:rsidRPr="00B3383D">
        <w:rPr>
          <w:rFonts w:ascii="Times New Roman" w:hAnsi="Times New Roman"/>
          <w:lang w:val="sv-SE"/>
        </w:rPr>
        <w:t xml:space="preserve"> </w:t>
      </w:r>
    </w:p>
    <w:p w:rsidR="003D5F5C" w:rsidRPr="00B3383D" w:rsidRDefault="003D5F5C" w:rsidP="003D5F5C">
      <w:pPr>
        <w:spacing w:after="0" w:line="240" w:lineRule="auto"/>
        <w:ind w:firstLine="170"/>
        <w:jc w:val="both"/>
        <w:rPr>
          <w:rFonts w:ascii="Times New Roman" w:hAnsi="Times New Roman"/>
          <w:lang w:val="sv-SE"/>
        </w:rPr>
      </w:pPr>
    </w:p>
    <w:p w:rsidR="00AE277D" w:rsidRPr="00B3383D" w:rsidRDefault="00AE277D" w:rsidP="00066219">
      <w:pPr>
        <w:rPr>
          <w:rFonts w:ascii="Times New Roman" w:hAnsi="Times New Roman" w:cs="Times New Roman"/>
          <w:lang w:val="sv-SE"/>
        </w:rPr>
      </w:pPr>
    </w:p>
    <w:p w:rsidR="005604CD" w:rsidRPr="00B3383D" w:rsidRDefault="005604CD">
      <w:pPr>
        <w:rPr>
          <w:rFonts w:ascii="Times New Roman" w:hAnsi="Times New Roman"/>
          <w:b/>
          <w:color w:val="0070C0"/>
          <w:lang w:val="sv-SE"/>
        </w:rPr>
      </w:pPr>
      <w:r w:rsidRPr="00B3383D">
        <w:rPr>
          <w:rFonts w:ascii="Times New Roman" w:hAnsi="Times New Roman"/>
          <w:b/>
          <w:color w:val="0070C0"/>
          <w:lang w:val="sv-SE"/>
        </w:rPr>
        <w:br w:type="page"/>
      </w:r>
    </w:p>
    <w:p w:rsidR="005604CD" w:rsidRPr="00B3383D" w:rsidRDefault="005604CD" w:rsidP="005604CD">
      <w:pPr>
        <w:spacing w:after="0" w:line="240" w:lineRule="auto"/>
        <w:ind w:left="510" w:hanging="510"/>
        <w:jc w:val="both"/>
        <w:rPr>
          <w:rFonts w:ascii="Times New Roman" w:hAnsi="Times New Roman"/>
          <w:b/>
          <w:lang w:val="sv-SE"/>
        </w:rPr>
      </w:pPr>
      <w:r>
        <w:rPr>
          <w:rFonts w:ascii="Times New Roman" w:eastAsia="Times New Roman" w:hAnsi="Times New Roman" w:cs="Times New Roman"/>
          <w:b/>
          <w:bCs/>
          <w:lang w:val="sv-SE"/>
        </w:rPr>
        <w:lastRenderedPageBreak/>
        <w:t>1.2. Motivering till förslaget om ändring av kyrkoordningen</w:t>
      </w:r>
    </w:p>
    <w:p w:rsidR="005604CD" w:rsidRPr="00B3383D" w:rsidRDefault="005604CD" w:rsidP="005604CD">
      <w:pPr>
        <w:spacing w:after="0" w:line="240" w:lineRule="auto"/>
        <w:jc w:val="both"/>
        <w:rPr>
          <w:rFonts w:ascii="Times New Roman" w:hAnsi="Times New Roman"/>
          <w:b/>
          <w:lang w:val="sv-SE"/>
        </w:rPr>
      </w:pPr>
    </w:p>
    <w:p w:rsidR="005604CD" w:rsidRPr="00B3383D" w:rsidRDefault="005604CD" w:rsidP="005604CD">
      <w:pPr>
        <w:spacing w:after="0" w:line="240" w:lineRule="auto"/>
        <w:jc w:val="both"/>
        <w:rPr>
          <w:rFonts w:ascii="Times New Roman" w:hAnsi="Times New Roman"/>
          <w:b/>
          <w:lang w:val="sv-SE"/>
        </w:rPr>
      </w:pPr>
      <w:r>
        <w:rPr>
          <w:rFonts w:ascii="Times New Roman" w:eastAsia="Times New Roman" w:hAnsi="Times New Roman" w:cs="Times New Roman"/>
          <w:lang w:val="sv-SE"/>
        </w:rPr>
        <w:t xml:space="preserve">2 kap </w:t>
      </w:r>
      <w:r>
        <w:rPr>
          <w:rFonts w:ascii="Times New Roman" w:eastAsia="Times New Roman" w:hAnsi="Times New Roman" w:cs="Times New Roman"/>
          <w:b/>
          <w:bCs/>
          <w:lang w:val="sv-SE"/>
        </w:rPr>
        <w:t>Kyrkans heliga handlingar</w:t>
      </w:r>
    </w:p>
    <w:p w:rsidR="005604CD" w:rsidRPr="00B3383D" w:rsidRDefault="005604CD" w:rsidP="005604CD">
      <w:pPr>
        <w:spacing w:after="0" w:line="240" w:lineRule="auto"/>
        <w:jc w:val="both"/>
        <w:rPr>
          <w:rFonts w:ascii="Times New Roman" w:hAnsi="Times New Roman"/>
          <w:lang w:val="sv-SE"/>
        </w:rPr>
      </w:pP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2, 3 och 9 §. </w:t>
      </w:r>
      <w:r>
        <w:rPr>
          <w:rFonts w:ascii="Times New Roman" w:eastAsia="Times New Roman" w:hAnsi="Times New Roman" w:cs="Times New Roman"/>
          <w:lang w:val="sv-SE"/>
        </w:rPr>
        <w:t>Enligt förslaget ska alla försa</w:t>
      </w:r>
      <w:r>
        <w:rPr>
          <w:rFonts w:ascii="Times New Roman" w:eastAsia="Times New Roman" w:hAnsi="Times New Roman" w:cs="Times New Roman"/>
          <w:lang w:val="sv-SE"/>
        </w:rPr>
        <w:t>m</w:t>
      </w:r>
      <w:r>
        <w:rPr>
          <w:rFonts w:ascii="Times New Roman" w:eastAsia="Times New Roman" w:hAnsi="Times New Roman" w:cs="Times New Roman"/>
          <w:lang w:val="sv-SE"/>
        </w:rPr>
        <w:t>lingar höra till kyrkliga samfälligheter, varvid församlingsrådet är det organ i församlingen som utövar beslutanderätt.</w:t>
      </w:r>
      <w:r>
        <w:rPr>
          <w:rFonts w:ascii="Times New Roman" w:eastAsia="Times New Roman" w:hAnsi="Times New Roman" w:cs="Times New Roman"/>
          <w:b/>
          <w:bCs/>
          <w:lang w:val="sv-SE"/>
        </w:rPr>
        <w:t xml:space="preserve"> </w:t>
      </w:r>
      <w:r>
        <w:rPr>
          <w:rFonts w:ascii="Times New Roman" w:eastAsia="Times New Roman" w:hAnsi="Times New Roman" w:cs="Times New Roman"/>
          <w:lang w:val="sv-SE"/>
        </w:rPr>
        <w:t>Därför föreslås närmast tekniska korrigeringar i 2 och 3 § 1 mom. och 9 § 2 mom. där hänvisningarna till kyrkofullmäktige eller kyrkorådet stryks. Inn</w:t>
      </w:r>
      <w:r>
        <w:rPr>
          <w:rFonts w:ascii="Times New Roman" w:eastAsia="Times New Roman" w:hAnsi="Times New Roman" w:cs="Times New Roman"/>
          <w:lang w:val="sv-SE"/>
        </w:rPr>
        <w:t>e</w:t>
      </w:r>
      <w:r>
        <w:rPr>
          <w:rFonts w:ascii="Times New Roman" w:eastAsia="Times New Roman" w:hAnsi="Times New Roman" w:cs="Times New Roman"/>
          <w:lang w:val="sv-SE"/>
        </w:rPr>
        <w:t xml:space="preserve">hållet i bestämmelserna har samtidigt gjorts klarare.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8 §. </w:t>
      </w:r>
      <w:r>
        <w:rPr>
          <w:rFonts w:ascii="Times New Roman" w:eastAsia="Times New Roman" w:hAnsi="Times New Roman" w:cs="Times New Roman"/>
          <w:lang w:val="sv-SE"/>
        </w:rPr>
        <w:t>Hänvisningen till kyrkorådet som faststä</w:t>
      </w:r>
      <w:r>
        <w:rPr>
          <w:rFonts w:ascii="Times New Roman" w:eastAsia="Times New Roman" w:hAnsi="Times New Roman" w:cs="Times New Roman"/>
          <w:lang w:val="sv-SE"/>
        </w:rPr>
        <w:t>l</w:t>
      </w:r>
      <w:r>
        <w:rPr>
          <w:rFonts w:ascii="Times New Roman" w:eastAsia="Times New Roman" w:hAnsi="Times New Roman" w:cs="Times New Roman"/>
          <w:lang w:val="sv-SE"/>
        </w:rPr>
        <w:t>lare av planen för de kollekter som ska uppbäras har strukits. Samtidigt har bestämmelsen gjorts klarare så att församlingen när den godkänner kollektplanen ska iaktta kyrkostyrelsens bi</w:t>
      </w:r>
      <w:r>
        <w:rPr>
          <w:rFonts w:ascii="Times New Roman" w:eastAsia="Times New Roman" w:hAnsi="Times New Roman" w:cs="Times New Roman"/>
          <w:lang w:val="sv-SE"/>
        </w:rPr>
        <w:t>n</w:t>
      </w:r>
      <w:r>
        <w:rPr>
          <w:rFonts w:ascii="Times New Roman" w:eastAsia="Times New Roman" w:hAnsi="Times New Roman" w:cs="Times New Roman"/>
          <w:lang w:val="sv-SE"/>
        </w:rPr>
        <w:t>dande beslut om kollekt som uppbärs vid hö</w:t>
      </w:r>
      <w:r>
        <w:rPr>
          <w:rFonts w:ascii="Times New Roman" w:eastAsia="Times New Roman" w:hAnsi="Times New Roman" w:cs="Times New Roman"/>
          <w:lang w:val="sv-SE"/>
        </w:rPr>
        <w:t>g</w:t>
      </w:r>
      <w:r>
        <w:rPr>
          <w:rFonts w:ascii="Times New Roman" w:eastAsia="Times New Roman" w:hAnsi="Times New Roman" w:cs="Times New Roman"/>
          <w:lang w:val="sv-SE"/>
        </w:rPr>
        <w:t xml:space="preserve">mässogudstjänster.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24 §. </w:t>
      </w:r>
      <w:r>
        <w:rPr>
          <w:rFonts w:ascii="Times New Roman" w:eastAsia="Times New Roman" w:hAnsi="Times New Roman" w:cs="Times New Roman"/>
          <w:lang w:val="sv-SE"/>
        </w:rPr>
        <w:t>En medlem av församlingen har rätt att för en kyrklig förrättning anlita den präst i sin hemförsamling som han eller hon önskar, om inga tvingande skäl förhindrar det. Ett tvingande skäl är till exempel församlingens arbetsa</w:t>
      </w:r>
      <w:r>
        <w:rPr>
          <w:rFonts w:ascii="Times New Roman" w:eastAsia="Times New Roman" w:hAnsi="Times New Roman" w:cs="Times New Roman"/>
          <w:lang w:val="sv-SE"/>
        </w:rPr>
        <w:t>r</w:t>
      </w:r>
      <w:r>
        <w:rPr>
          <w:rFonts w:ascii="Times New Roman" w:eastAsia="Times New Roman" w:hAnsi="Times New Roman" w:cs="Times New Roman"/>
          <w:lang w:val="sv-SE"/>
        </w:rPr>
        <w:t>rangemang. En präst är dessutom skyldig att efter förordnande av sin chef utföra kyrkliga förrättningar inom sin egen kyrkliga samfälli</w:t>
      </w:r>
      <w:r>
        <w:rPr>
          <w:rFonts w:ascii="Times New Roman" w:eastAsia="Times New Roman" w:hAnsi="Times New Roman" w:cs="Times New Roman"/>
          <w:lang w:val="sv-SE"/>
        </w:rPr>
        <w:t>g</w:t>
      </w:r>
      <w:r>
        <w:rPr>
          <w:rFonts w:ascii="Times New Roman" w:eastAsia="Times New Roman" w:hAnsi="Times New Roman" w:cs="Times New Roman"/>
          <w:lang w:val="sv-SE"/>
        </w:rPr>
        <w:t>hets område även för en medlem av någon a</w:t>
      </w:r>
      <w:r>
        <w:rPr>
          <w:rFonts w:ascii="Times New Roman" w:eastAsia="Times New Roman" w:hAnsi="Times New Roman" w:cs="Times New Roman"/>
          <w:lang w:val="sv-SE"/>
        </w:rPr>
        <w:t>n</w:t>
      </w:r>
      <w:r>
        <w:rPr>
          <w:rFonts w:ascii="Times New Roman" w:eastAsia="Times New Roman" w:hAnsi="Times New Roman" w:cs="Times New Roman"/>
          <w:lang w:val="sv-SE"/>
        </w:rPr>
        <w:t>nan församling. Enligt förslaget placeras präs</w:t>
      </w:r>
      <w:r>
        <w:rPr>
          <w:rFonts w:ascii="Times New Roman" w:eastAsia="Times New Roman" w:hAnsi="Times New Roman" w:cs="Times New Roman"/>
          <w:lang w:val="sv-SE"/>
        </w:rPr>
        <w:t>t</w:t>
      </w:r>
      <w:r>
        <w:rPr>
          <w:rFonts w:ascii="Times New Roman" w:eastAsia="Times New Roman" w:hAnsi="Times New Roman" w:cs="Times New Roman"/>
          <w:lang w:val="sv-SE"/>
        </w:rPr>
        <w:t>tjänsterna i regel i den kyrkliga samfällighetens församlingar. Till kyrkoherdens chefsställning hör att utfärda tjänsteförordnanden för kyrkliga förrättningar någon annanstans än inom den egna församlingens område. Förslaget till detta ska dock komma från den kyrkliga samfälli</w:t>
      </w:r>
      <w:r>
        <w:rPr>
          <w:rFonts w:ascii="Times New Roman" w:eastAsia="Times New Roman" w:hAnsi="Times New Roman" w:cs="Times New Roman"/>
          <w:lang w:val="sv-SE"/>
        </w:rPr>
        <w:t>g</w:t>
      </w:r>
      <w:r>
        <w:rPr>
          <w:rFonts w:ascii="Times New Roman" w:eastAsia="Times New Roman" w:hAnsi="Times New Roman" w:cs="Times New Roman"/>
          <w:lang w:val="sv-SE"/>
        </w:rPr>
        <w:t xml:space="preserve">hetens samfällighetsprost.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Dessutom kan en präst på begäran av en annan församling sköta en kyrklig förrättning även inom en annan kyrklig samfällighets område, men är inte skyldig att göra detta.</w:t>
      </w:r>
    </w:p>
    <w:p w:rsidR="005604CD" w:rsidRPr="00B2310A" w:rsidRDefault="005604CD" w:rsidP="005604CD">
      <w:pPr>
        <w:spacing w:after="0" w:line="240" w:lineRule="auto"/>
        <w:jc w:val="both"/>
        <w:rPr>
          <w:rFonts w:ascii="Times New Roman" w:hAnsi="Times New Roman"/>
          <w:lang w:val="sv-SE"/>
        </w:rPr>
      </w:pPr>
    </w:p>
    <w:p w:rsidR="005604CD" w:rsidRPr="00B3383D" w:rsidRDefault="005604CD" w:rsidP="005604CD">
      <w:pPr>
        <w:spacing w:after="0" w:line="240" w:lineRule="auto"/>
        <w:jc w:val="both"/>
        <w:rPr>
          <w:rFonts w:ascii="Times New Roman" w:hAnsi="Times New Roman"/>
          <w:b/>
          <w:lang w:val="sv-SE"/>
        </w:rPr>
      </w:pPr>
      <w:r>
        <w:rPr>
          <w:rFonts w:ascii="Times New Roman" w:eastAsia="Times New Roman" w:hAnsi="Times New Roman" w:cs="Times New Roman"/>
          <w:lang w:val="sv-SE"/>
        </w:rPr>
        <w:t xml:space="preserve">3 kap </w:t>
      </w:r>
      <w:r>
        <w:rPr>
          <w:rFonts w:ascii="Times New Roman" w:eastAsia="Times New Roman" w:hAnsi="Times New Roman" w:cs="Times New Roman"/>
          <w:b/>
          <w:bCs/>
          <w:lang w:val="sv-SE"/>
        </w:rPr>
        <w:t>Kristen fostran och undervisning samt konfirmation</w:t>
      </w:r>
    </w:p>
    <w:p w:rsidR="005604CD" w:rsidRPr="00B3383D" w:rsidRDefault="005604CD" w:rsidP="005604CD">
      <w:pPr>
        <w:spacing w:after="0" w:line="240" w:lineRule="auto"/>
        <w:jc w:val="both"/>
        <w:rPr>
          <w:rFonts w:ascii="Times New Roman" w:hAnsi="Times New Roman"/>
          <w:b/>
          <w:lang w:val="sv-SE"/>
        </w:rPr>
      </w:pP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3 §. </w:t>
      </w:r>
      <w:r>
        <w:rPr>
          <w:rFonts w:ascii="Times New Roman" w:eastAsia="Times New Roman" w:hAnsi="Times New Roman" w:cs="Times New Roman"/>
          <w:lang w:val="sv-SE"/>
        </w:rPr>
        <w:t>Enligt förslaget ska alla församlingar höra till kyrkliga samfälligheter, varvid församling</w:t>
      </w:r>
      <w:r>
        <w:rPr>
          <w:rFonts w:ascii="Times New Roman" w:eastAsia="Times New Roman" w:hAnsi="Times New Roman" w:cs="Times New Roman"/>
          <w:lang w:val="sv-SE"/>
        </w:rPr>
        <w:t>s</w:t>
      </w:r>
      <w:r>
        <w:rPr>
          <w:rFonts w:ascii="Times New Roman" w:eastAsia="Times New Roman" w:hAnsi="Times New Roman" w:cs="Times New Roman"/>
          <w:lang w:val="sv-SE"/>
        </w:rPr>
        <w:t xml:space="preserve">rådet är det organ i församlingen som utövar beslutanderätt. I paragrafens 3 mom. föreslås därför en närmast teknisk ändring. </w:t>
      </w:r>
    </w:p>
    <w:p w:rsidR="005604CD" w:rsidRPr="00B2310A" w:rsidRDefault="005604CD" w:rsidP="005604CD">
      <w:pPr>
        <w:spacing w:after="0" w:line="240" w:lineRule="auto"/>
        <w:jc w:val="both"/>
        <w:rPr>
          <w:rFonts w:ascii="Times New Roman" w:hAnsi="Times New Roman"/>
          <w:lang w:val="sv-SE"/>
        </w:rPr>
      </w:pPr>
    </w:p>
    <w:p w:rsidR="005604CD" w:rsidRPr="00B2310A" w:rsidRDefault="005604CD" w:rsidP="005604CD">
      <w:pPr>
        <w:spacing w:after="0" w:line="240" w:lineRule="auto"/>
        <w:ind w:left="680" w:hanging="680"/>
        <w:jc w:val="both"/>
        <w:rPr>
          <w:rFonts w:ascii="Times New Roman" w:hAnsi="Times New Roman"/>
          <w:b/>
          <w:lang w:val="sv-SE"/>
        </w:rPr>
      </w:pPr>
      <w:r>
        <w:rPr>
          <w:rFonts w:ascii="Times New Roman" w:eastAsia="Times New Roman" w:hAnsi="Times New Roman" w:cs="Times New Roman"/>
          <w:lang w:val="sv-SE"/>
        </w:rPr>
        <w:t xml:space="preserve">4 kap </w:t>
      </w:r>
      <w:r>
        <w:rPr>
          <w:rFonts w:ascii="Times New Roman" w:eastAsia="Times New Roman" w:hAnsi="Times New Roman" w:cs="Times New Roman"/>
          <w:b/>
          <w:bCs/>
          <w:lang w:val="sv-SE"/>
        </w:rPr>
        <w:t>Själavård och bikt; kyrkotukt; diakoni och mission</w:t>
      </w:r>
    </w:p>
    <w:p w:rsidR="005604CD" w:rsidRPr="00B2310A" w:rsidRDefault="005604CD" w:rsidP="005604CD">
      <w:pPr>
        <w:spacing w:after="0" w:line="240" w:lineRule="auto"/>
        <w:ind w:left="680" w:hanging="680"/>
        <w:jc w:val="both"/>
        <w:rPr>
          <w:rFonts w:ascii="Times New Roman" w:hAnsi="Times New Roman"/>
          <w:b/>
          <w:lang w:val="sv-SE"/>
        </w:rPr>
      </w:pPr>
    </w:p>
    <w:p w:rsidR="005604CD" w:rsidRPr="00B2310A" w:rsidRDefault="005604CD" w:rsidP="005604CD">
      <w:pPr>
        <w:spacing w:after="0" w:line="240" w:lineRule="auto"/>
        <w:ind w:firstLine="170"/>
        <w:jc w:val="both"/>
        <w:outlineLvl w:val="3"/>
        <w:rPr>
          <w:rFonts w:ascii="Times New Roman" w:hAnsi="Times New Roman"/>
          <w:lang w:val="sv-SE"/>
        </w:rPr>
      </w:pPr>
      <w:r>
        <w:rPr>
          <w:rFonts w:ascii="Times New Roman" w:eastAsia="Times New Roman" w:hAnsi="Times New Roman" w:cs="Times New Roman"/>
          <w:b/>
          <w:bCs/>
          <w:lang w:val="sv-SE"/>
        </w:rPr>
        <w:lastRenderedPageBreak/>
        <w:t xml:space="preserve">3 och 4 §. </w:t>
      </w:r>
      <w:r>
        <w:rPr>
          <w:rFonts w:ascii="Times New Roman" w:eastAsia="Times New Roman" w:hAnsi="Times New Roman" w:cs="Times New Roman"/>
          <w:lang w:val="sv-SE"/>
        </w:rPr>
        <w:t>Enligt den föreslagna 7 kap. 1 § i kyrkolagen är kristen fostran och undervisning, själavård, diakoni och mission församlingens uppgifter. I och med den föreslagna strukturr</w:t>
      </w:r>
      <w:r>
        <w:rPr>
          <w:rFonts w:ascii="Times New Roman" w:eastAsia="Times New Roman" w:hAnsi="Times New Roman" w:cs="Times New Roman"/>
          <w:lang w:val="sv-SE"/>
        </w:rPr>
        <w:t>e</w:t>
      </w:r>
      <w:r>
        <w:rPr>
          <w:rFonts w:ascii="Times New Roman" w:eastAsia="Times New Roman" w:hAnsi="Times New Roman" w:cs="Times New Roman"/>
          <w:lang w:val="sv-SE"/>
        </w:rPr>
        <w:t>formen har församlingarna inte längre kyrkoråd, varför det föreslås att hänvisningarna till kyrk</w:t>
      </w:r>
      <w:r>
        <w:rPr>
          <w:rFonts w:ascii="Times New Roman" w:eastAsia="Times New Roman" w:hAnsi="Times New Roman" w:cs="Times New Roman"/>
          <w:lang w:val="sv-SE"/>
        </w:rPr>
        <w:t>o</w:t>
      </w:r>
      <w:r>
        <w:rPr>
          <w:rFonts w:ascii="Times New Roman" w:eastAsia="Times New Roman" w:hAnsi="Times New Roman" w:cs="Times New Roman"/>
          <w:lang w:val="sv-SE"/>
        </w:rPr>
        <w:t xml:space="preserve">rådet ska strykas i bestämmelsen. </w:t>
      </w:r>
    </w:p>
    <w:p w:rsidR="005604CD" w:rsidRPr="00B2310A" w:rsidRDefault="005604CD" w:rsidP="005604CD">
      <w:pPr>
        <w:spacing w:after="0" w:line="240" w:lineRule="auto"/>
        <w:outlineLvl w:val="3"/>
        <w:rPr>
          <w:rFonts w:ascii="Times New Roman" w:hAnsi="Times New Roman"/>
          <w:color w:val="0070C0"/>
          <w:lang w:val="sv-SE"/>
        </w:rPr>
      </w:pPr>
    </w:p>
    <w:p w:rsidR="005604CD" w:rsidRPr="00B2310A" w:rsidRDefault="005604CD" w:rsidP="005604CD">
      <w:pPr>
        <w:spacing w:after="0" w:line="240" w:lineRule="auto"/>
        <w:outlineLvl w:val="3"/>
        <w:rPr>
          <w:rFonts w:ascii="Times New Roman" w:eastAsia="Times New Roman" w:hAnsi="Times New Roman" w:cs="Times New Roman"/>
          <w:b/>
          <w:bCs/>
          <w:lang w:val="sv-SE"/>
        </w:rPr>
      </w:pPr>
      <w:r>
        <w:rPr>
          <w:rFonts w:ascii="Times New Roman" w:eastAsia="Times New Roman" w:hAnsi="Times New Roman" w:cs="Times New Roman"/>
          <w:lang w:val="sv-SE"/>
        </w:rPr>
        <w:t xml:space="preserve">5 kap </w:t>
      </w:r>
      <w:r>
        <w:rPr>
          <w:rFonts w:ascii="Times New Roman" w:eastAsia="Times New Roman" w:hAnsi="Times New Roman" w:cs="Times New Roman"/>
          <w:b/>
          <w:bCs/>
          <w:lang w:val="sv-SE"/>
        </w:rPr>
        <w:t>Prästämbetet.</w:t>
      </w:r>
    </w:p>
    <w:p w:rsidR="005604CD" w:rsidRPr="00B2310A" w:rsidRDefault="005604CD" w:rsidP="005604CD">
      <w:pPr>
        <w:spacing w:after="0" w:line="240" w:lineRule="auto"/>
        <w:ind w:firstLine="170"/>
        <w:jc w:val="center"/>
        <w:outlineLvl w:val="4"/>
        <w:rPr>
          <w:rFonts w:ascii="Times New Roman" w:eastAsia="Times New Roman" w:hAnsi="Times New Roman" w:cs="Times New Roman"/>
          <w:b/>
          <w:bCs/>
          <w:lang w:val="sv-SE"/>
        </w:rPr>
      </w:pPr>
    </w:p>
    <w:p w:rsidR="005604CD" w:rsidRPr="00B2310A" w:rsidRDefault="005604CD" w:rsidP="005604CD">
      <w:pPr>
        <w:spacing w:after="0" w:line="240" w:lineRule="auto"/>
        <w:ind w:firstLine="170"/>
        <w:jc w:val="both"/>
        <w:outlineLvl w:val="3"/>
        <w:rPr>
          <w:rFonts w:ascii="Times New Roman" w:eastAsia="Times New Roman" w:hAnsi="Times New Roman" w:cs="Times New Roman"/>
          <w:lang w:val="sv-SE"/>
        </w:rPr>
      </w:pPr>
      <w:r>
        <w:rPr>
          <w:rFonts w:ascii="Times New Roman" w:eastAsia="Times New Roman" w:hAnsi="Times New Roman" w:cs="Times New Roman"/>
          <w:b/>
          <w:bCs/>
          <w:lang w:val="sv-SE"/>
        </w:rPr>
        <w:t>10 §.</w:t>
      </w:r>
      <w:r>
        <w:rPr>
          <w:rFonts w:ascii="Times New Roman" w:eastAsia="Times New Roman" w:hAnsi="Times New Roman" w:cs="Times New Roman"/>
          <w:lang w:val="sv-SE"/>
        </w:rPr>
        <w:t xml:space="preserve"> I paragrafens 1 mom. föreslås en teknisk ändring till följd av strukturreformen.</w:t>
      </w:r>
    </w:p>
    <w:p w:rsidR="005604CD" w:rsidRPr="00B2310A" w:rsidRDefault="005604CD" w:rsidP="005604CD">
      <w:pPr>
        <w:spacing w:after="0" w:line="240" w:lineRule="auto"/>
        <w:ind w:firstLine="170"/>
        <w:jc w:val="both"/>
        <w:outlineLvl w:val="3"/>
        <w:rPr>
          <w:rFonts w:ascii="Times New Roman" w:eastAsia="Times New Roman" w:hAnsi="Times New Roman" w:cs="Times New Roman"/>
          <w:lang w:val="sv-SE"/>
        </w:rPr>
      </w:pPr>
      <w:r>
        <w:rPr>
          <w:rFonts w:ascii="Times New Roman" w:eastAsia="Times New Roman" w:hAnsi="Times New Roman" w:cs="Times New Roman"/>
          <w:lang w:val="sv-SE"/>
        </w:rPr>
        <w:t>Efter strukturreformen placeras prästtjänsten i församlingen eller den kyrkliga samfälligheten. Innehavaren av en prästtjänst i en församling hör till samma stift som denna församling. Inn</w:t>
      </w:r>
      <w:r>
        <w:rPr>
          <w:rFonts w:ascii="Times New Roman" w:eastAsia="Times New Roman" w:hAnsi="Times New Roman" w:cs="Times New Roman"/>
          <w:lang w:val="sv-SE"/>
        </w:rPr>
        <w:t>e</w:t>
      </w:r>
      <w:r>
        <w:rPr>
          <w:rFonts w:ascii="Times New Roman" w:eastAsia="Times New Roman" w:hAnsi="Times New Roman" w:cs="Times New Roman"/>
          <w:lang w:val="sv-SE"/>
        </w:rPr>
        <w:t>havaren av en prästtjänst i en kyrklig samfälli</w:t>
      </w:r>
      <w:r>
        <w:rPr>
          <w:rFonts w:ascii="Times New Roman" w:eastAsia="Times New Roman" w:hAnsi="Times New Roman" w:cs="Times New Roman"/>
          <w:lang w:val="sv-SE"/>
        </w:rPr>
        <w:t>g</w:t>
      </w:r>
      <w:r>
        <w:rPr>
          <w:rFonts w:ascii="Times New Roman" w:eastAsia="Times New Roman" w:hAnsi="Times New Roman" w:cs="Times New Roman"/>
          <w:lang w:val="sv-SE"/>
        </w:rPr>
        <w:t>het kan däremot höra till det stift till vilket den språkliga minoriteten av de närvarande me</w:t>
      </w:r>
      <w:r>
        <w:rPr>
          <w:rFonts w:ascii="Times New Roman" w:eastAsia="Times New Roman" w:hAnsi="Times New Roman" w:cs="Times New Roman"/>
          <w:lang w:val="sv-SE"/>
        </w:rPr>
        <w:t>d</w:t>
      </w:r>
      <w:r>
        <w:rPr>
          <w:rFonts w:ascii="Times New Roman" w:eastAsia="Times New Roman" w:hAnsi="Times New Roman" w:cs="Times New Roman"/>
          <w:lang w:val="sv-SE"/>
        </w:rPr>
        <w:t>lemmarna i församlingarna hör. Därför föreslås en teknisk ändring i paragrafens 2 mom. till följd av strukturreformen. Bestämmelsen mot</w:t>
      </w:r>
      <w:r>
        <w:rPr>
          <w:rFonts w:ascii="Times New Roman" w:eastAsia="Times New Roman" w:hAnsi="Times New Roman" w:cs="Times New Roman"/>
          <w:lang w:val="sv-SE"/>
        </w:rPr>
        <w:t>s</w:t>
      </w:r>
      <w:r>
        <w:rPr>
          <w:rFonts w:ascii="Times New Roman" w:eastAsia="Times New Roman" w:hAnsi="Times New Roman" w:cs="Times New Roman"/>
          <w:lang w:val="sv-SE"/>
        </w:rPr>
        <w:t>varar den gällande bestämmelsen i 2 mom.</w:t>
      </w:r>
    </w:p>
    <w:p w:rsidR="005604CD" w:rsidRPr="00B2310A" w:rsidRDefault="005604CD" w:rsidP="005604CD">
      <w:pPr>
        <w:spacing w:after="0" w:line="240" w:lineRule="auto"/>
        <w:ind w:firstLine="170"/>
        <w:jc w:val="both"/>
        <w:outlineLvl w:val="3"/>
        <w:rPr>
          <w:rFonts w:ascii="Times New Roman" w:eastAsia="Times New Roman" w:hAnsi="Times New Roman" w:cs="Times New Roman"/>
          <w:lang w:val="sv-SE"/>
        </w:rPr>
      </w:pPr>
      <w:r>
        <w:rPr>
          <w:rFonts w:ascii="Times New Roman" w:eastAsia="Times New Roman" w:hAnsi="Times New Roman" w:cs="Times New Roman"/>
          <w:lang w:val="sv-SE"/>
        </w:rPr>
        <w:t>Enligt förslaget ska ett nytt 3 mom. fogas till paragrafen. Till följd av indragningen av prost</w:t>
      </w:r>
      <w:r>
        <w:rPr>
          <w:rFonts w:ascii="Times New Roman" w:eastAsia="Times New Roman" w:hAnsi="Times New Roman" w:cs="Times New Roman"/>
          <w:lang w:val="sv-SE"/>
        </w:rPr>
        <w:t>e</w:t>
      </w:r>
      <w:r>
        <w:rPr>
          <w:rFonts w:ascii="Times New Roman" w:eastAsia="Times New Roman" w:hAnsi="Times New Roman" w:cs="Times New Roman"/>
          <w:lang w:val="sv-SE"/>
        </w:rPr>
        <w:t>rierna föreslås det att 11 § i detta kapitel up</w:t>
      </w:r>
      <w:r>
        <w:rPr>
          <w:rFonts w:ascii="Times New Roman" w:eastAsia="Times New Roman" w:hAnsi="Times New Roman" w:cs="Times New Roman"/>
          <w:lang w:val="sv-SE"/>
        </w:rPr>
        <w:t>p</w:t>
      </w:r>
      <w:r>
        <w:rPr>
          <w:rFonts w:ascii="Times New Roman" w:eastAsia="Times New Roman" w:hAnsi="Times New Roman" w:cs="Times New Roman"/>
          <w:lang w:val="sv-SE"/>
        </w:rPr>
        <w:t>hävs. I paragrafens 4 mom. finns en bestä</w:t>
      </w:r>
      <w:r>
        <w:rPr>
          <w:rFonts w:ascii="Times New Roman" w:eastAsia="Times New Roman" w:hAnsi="Times New Roman" w:cs="Times New Roman"/>
          <w:lang w:val="sv-SE"/>
        </w:rPr>
        <w:t>m</w:t>
      </w:r>
      <w:r>
        <w:rPr>
          <w:rFonts w:ascii="Times New Roman" w:eastAsia="Times New Roman" w:hAnsi="Times New Roman" w:cs="Times New Roman"/>
          <w:lang w:val="sv-SE"/>
        </w:rPr>
        <w:t>melse om att en präst som inte är anställd i en församling eller en kyrklig samfällighet hör till samma prosteri som den församling i vilken han eller hon är medlem. I 5 mom. i samma 11 § föreskrivs att en präst som inte är bosatt på o</w:t>
      </w:r>
      <w:r>
        <w:rPr>
          <w:rFonts w:ascii="Times New Roman" w:eastAsia="Times New Roman" w:hAnsi="Times New Roman" w:cs="Times New Roman"/>
          <w:lang w:val="sv-SE"/>
        </w:rPr>
        <w:t>m</w:t>
      </w:r>
      <w:r>
        <w:rPr>
          <w:rFonts w:ascii="Times New Roman" w:eastAsia="Times New Roman" w:hAnsi="Times New Roman" w:cs="Times New Roman"/>
          <w:lang w:val="sv-SE"/>
        </w:rPr>
        <w:t xml:space="preserve">rådet för det stift som han eller hon hör till, hör till domprosteriet. Bestämmelserna hör samman med var prästen utövar sin rösträtt i kyrkliga val.  Det föreslås att bestämmelserna flyttas från 11 § till ett nytt 10 § 3 mom., med en teknisk ändring som följer av att prosterierna indras. En präst som inte </w:t>
      </w:r>
      <w:r>
        <w:rPr>
          <w:rFonts w:ascii="Times New Roman" w:eastAsia="Times New Roman" w:hAnsi="Times New Roman" w:cs="Times New Roman"/>
          <w:color w:val="002060"/>
          <w:lang w:val="sv-SE"/>
        </w:rPr>
        <w:t>är i den kyrkliga samfällighetens tjänst hör till den församlings röstningsområde där</w:t>
      </w:r>
      <w:r>
        <w:rPr>
          <w:rFonts w:ascii="Times New Roman" w:eastAsia="Times New Roman" w:hAnsi="Times New Roman" w:cs="Times New Roman"/>
          <w:lang w:val="sv-SE"/>
        </w:rPr>
        <w:t xml:space="preserve"> han eller hon är medlem. En präst som inte är bosatt på området för det stift som han eller hon hör till hör i sin tur till domkyrkoförsamlingens rös</w:t>
      </w:r>
      <w:r>
        <w:rPr>
          <w:rFonts w:ascii="Times New Roman" w:eastAsia="Times New Roman" w:hAnsi="Times New Roman" w:cs="Times New Roman"/>
          <w:lang w:val="sv-SE"/>
        </w:rPr>
        <w:t>t</w:t>
      </w:r>
      <w:r>
        <w:rPr>
          <w:rFonts w:ascii="Times New Roman" w:eastAsia="Times New Roman" w:hAnsi="Times New Roman" w:cs="Times New Roman"/>
          <w:lang w:val="sv-SE"/>
        </w:rPr>
        <w:t xml:space="preserve">ningsområde. </w:t>
      </w:r>
    </w:p>
    <w:p w:rsidR="005604CD" w:rsidRPr="00B3383D" w:rsidRDefault="005604CD" w:rsidP="005604CD">
      <w:pPr>
        <w:spacing w:after="0" w:line="240" w:lineRule="auto"/>
        <w:ind w:firstLine="170"/>
        <w:jc w:val="both"/>
        <w:outlineLvl w:val="4"/>
        <w:rPr>
          <w:rFonts w:ascii="Times New Roman" w:eastAsia="Times New Roman" w:hAnsi="Times New Roman" w:cs="Times New Roman"/>
          <w:lang w:val="sv-SE"/>
        </w:rPr>
      </w:pPr>
      <w:r>
        <w:rPr>
          <w:rFonts w:ascii="Times New Roman" w:eastAsia="Times New Roman" w:hAnsi="Times New Roman" w:cs="Times New Roman"/>
          <w:b/>
          <w:bCs/>
          <w:lang w:val="sv-SE"/>
        </w:rPr>
        <w:t xml:space="preserve">11 §. </w:t>
      </w:r>
      <w:r>
        <w:rPr>
          <w:rFonts w:ascii="Times New Roman" w:eastAsia="Times New Roman" w:hAnsi="Times New Roman" w:cs="Times New Roman"/>
          <w:lang w:val="sv-SE"/>
        </w:rPr>
        <w:t>Paragrafen upphävs som onödig då pro</w:t>
      </w:r>
      <w:r>
        <w:rPr>
          <w:rFonts w:ascii="Times New Roman" w:eastAsia="Times New Roman" w:hAnsi="Times New Roman" w:cs="Times New Roman"/>
          <w:lang w:val="sv-SE"/>
        </w:rPr>
        <w:t>s</w:t>
      </w:r>
      <w:r>
        <w:rPr>
          <w:rFonts w:ascii="Times New Roman" w:eastAsia="Times New Roman" w:hAnsi="Times New Roman" w:cs="Times New Roman"/>
          <w:lang w:val="sv-SE"/>
        </w:rPr>
        <w:t>terierna dras in i samband med strukturrefo</w:t>
      </w:r>
      <w:r>
        <w:rPr>
          <w:rFonts w:ascii="Times New Roman" w:eastAsia="Times New Roman" w:hAnsi="Times New Roman" w:cs="Times New Roman"/>
          <w:lang w:val="sv-SE"/>
        </w:rPr>
        <w:t>r</w:t>
      </w:r>
      <w:r>
        <w:rPr>
          <w:rFonts w:ascii="Times New Roman" w:eastAsia="Times New Roman" w:hAnsi="Times New Roman" w:cs="Times New Roman"/>
          <w:lang w:val="sv-SE"/>
        </w:rPr>
        <w:t>men. Paragrafens 4 och 5 mom. ska enligt fö</w:t>
      </w:r>
      <w:r>
        <w:rPr>
          <w:rFonts w:ascii="Times New Roman" w:eastAsia="Times New Roman" w:hAnsi="Times New Roman" w:cs="Times New Roman"/>
          <w:lang w:val="sv-SE"/>
        </w:rPr>
        <w:t>r</w:t>
      </w:r>
      <w:r>
        <w:rPr>
          <w:rFonts w:ascii="Times New Roman" w:eastAsia="Times New Roman" w:hAnsi="Times New Roman" w:cs="Times New Roman"/>
          <w:lang w:val="sv-SE"/>
        </w:rPr>
        <w:t>slaget till nödvändiga delar flyttas till 10 § 3 mom.</w:t>
      </w:r>
    </w:p>
    <w:p w:rsidR="005604CD" w:rsidRPr="00B3383D" w:rsidRDefault="005604CD" w:rsidP="005604CD">
      <w:pPr>
        <w:spacing w:after="0" w:line="240" w:lineRule="auto"/>
        <w:outlineLvl w:val="3"/>
        <w:rPr>
          <w:rFonts w:ascii="Times New Roman" w:eastAsia="Times New Roman" w:hAnsi="Times New Roman" w:cs="Times New Roman"/>
          <w:bCs/>
          <w:lang w:val="sv-SE"/>
        </w:rPr>
      </w:pPr>
    </w:p>
    <w:p w:rsidR="005604CD" w:rsidRPr="00371C31" w:rsidRDefault="005604CD" w:rsidP="005604CD">
      <w:pPr>
        <w:spacing w:after="0" w:line="240" w:lineRule="auto"/>
        <w:outlineLvl w:val="3"/>
        <w:rPr>
          <w:rFonts w:ascii="Times New Roman" w:eastAsia="Times New Roman" w:hAnsi="Times New Roman" w:cs="Times New Roman"/>
          <w:bCs/>
        </w:rPr>
      </w:pPr>
      <w:r>
        <w:rPr>
          <w:rFonts w:ascii="Times New Roman" w:eastAsia="Times New Roman" w:hAnsi="Times New Roman" w:cs="Times New Roman"/>
          <w:lang w:val="sv-SE"/>
        </w:rPr>
        <w:t xml:space="preserve">6 kap </w:t>
      </w:r>
      <w:r>
        <w:rPr>
          <w:rFonts w:ascii="Times New Roman" w:eastAsia="Times New Roman" w:hAnsi="Times New Roman" w:cs="Times New Roman"/>
          <w:b/>
          <w:bCs/>
          <w:lang w:val="sv-SE"/>
        </w:rPr>
        <w:t>Personal.</w:t>
      </w:r>
    </w:p>
    <w:p w:rsidR="005604CD" w:rsidRPr="009300B4" w:rsidRDefault="005604CD" w:rsidP="005604CD">
      <w:pPr>
        <w:spacing w:after="0" w:line="240" w:lineRule="auto"/>
        <w:ind w:firstLine="170"/>
        <w:jc w:val="center"/>
        <w:outlineLvl w:val="3"/>
        <w:rPr>
          <w:rFonts w:ascii="Times New Roman" w:eastAsia="Times New Roman" w:hAnsi="Times New Roman" w:cs="Times New Roman"/>
          <w:bCs/>
        </w:rPr>
      </w:pPr>
    </w:p>
    <w:p w:rsidR="005604CD" w:rsidRPr="009300B4" w:rsidRDefault="005604CD" w:rsidP="005604CD">
      <w:pPr>
        <w:numPr>
          <w:ilvl w:val="0"/>
          <w:numId w:val="36"/>
        </w:numPr>
        <w:spacing w:after="0" w:line="240" w:lineRule="auto"/>
        <w:outlineLvl w:val="4"/>
        <w:rPr>
          <w:rFonts w:ascii="Times New Roman" w:eastAsia="Times New Roman" w:hAnsi="Times New Roman" w:cs="Times New Roman"/>
          <w:bCs/>
          <w:i/>
        </w:rPr>
      </w:pPr>
      <w:r>
        <w:rPr>
          <w:rFonts w:ascii="Times New Roman" w:eastAsia="Times New Roman" w:hAnsi="Times New Roman" w:cs="Times New Roman"/>
          <w:i/>
          <w:iCs/>
          <w:lang w:val="sv-SE"/>
        </w:rPr>
        <w:t>Allmänna bestämmelser</w:t>
      </w:r>
    </w:p>
    <w:p w:rsidR="005604CD" w:rsidRPr="009300B4" w:rsidRDefault="005604CD" w:rsidP="005604CD">
      <w:pPr>
        <w:spacing w:after="0" w:line="240" w:lineRule="auto"/>
        <w:ind w:left="170"/>
        <w:outlineLvl w:val="4"/>
        <w:rPr>
          <w:rFonts w:ascii="Times New Roman" w:eastAsia="Times New Roman" w:hAnsi="Times New Roman" w:cs="Times New Roman"/>
          <w:b/>
          <w:bCs/>
        </w:rPr>
      </w:pPr>
    </w:p>
    <w:p w:rsidR="005604CD" w:rsidRPr="00B3383D" w:rsidRDefault="005604CD" w:rsidP="005604CD">
      <w:pPr>
        <w:spacing w:after="0" w:line="240" w:lineRule="auto"/>
        <w:ind w:firstLine="170"/>
        <w:outlineLvl w:val="4"/>
        <w:rPr>
          <w:rFonts w:ascii="Times New Roman" w:eastAsia="Times New Roman" w:hAnsi="Times New Roman" w:cs="Times New Roman"/>
          <w:bCs/>
          <w:lang w:val="sv-SE"/>
        </w:rPr>
      </w:pPr>
      <w:r>
        <w:rPr>
          <w:rFonts w:ascii="Times New Roman" w:eastAsia="Times New Roman" w:hAnsi="Times New Roman" w:cs="Times New Roman"/>
          <w:lang w:val="sv-SE"/>
        </w:rPr>
        <w:t>Rubriken för underkapitlet föreslås bli ändrad. De allmänna bestämmelser som gäller person</w:t>
      </w:r>
      <w:r>
        <w:rPr>
          <w:rFonts w:ascii="Times New Roman" w:eastAsia="Times New Roman" w:hAnsi="Times New Roman" w:cs="Times New Roman"/>
          <w:lang w:val="sv-SE"/>
        </w:rPr>
        <w:t>a</w:t>
      </w:r>
      <w:r>
        <w:rPr>
          <w:rFonts w:ascii="Times New Roman" w:eastAsia="Times New Roman" w:hAnsi="Times New Roman" w:cs="Times New Roman"/>
          <w:lang w:val="sv-SE"/>
        </w:rPr>
        <w:lastRenderedPageBreak/>
        <w:t>len gäller förutom tjänster och tjänsteinnehavare även anställningar.</w:t>
      </w:r>
    </w:p>
    <w:p w:rsidR="005604CD" w:rsidRPr="00B2310A" w:rsidRDefault="005604CD" w:rsidP="005604CD">
      <w:pPr>
        <w:spacing w:after="0" w:line="240" w:lineRule="auto"/>
        <w:ind w:firstLine="170"/>
        <w:jc w:val="both"/>
        <w:rPr>
          <w:rFonts w:ascii="Times New Roman" w:eastAsia="Times New Roman" w:hAnsi="Times New Roman" w:cs="Times New Roman"/>
          <w:lang w:val="sv-SE"/>
        </w:rPr>
      </w:pPr>
      <w:r>
        <w:rPr>
          <w:rFonts w:ascii="Times New Roman" w:eastAsia="Times New Roman" w:hAnsi="Times New Roman" w:cs="Times New Roman"/>
          <w:b/>
          <w:bCs/>
          <w:lang w:val="sv-SE"/>
        </w:rPr>
        <w:t>1 §.</w:t>
      </w:r>
      <w:r>
        <w:rPr>
          <w:rFonts w:ascii="Times New Roman" w:eastAsia="Times New Roman" w:hAnsi="Times New Roman" w:cs="Times New Roman"/>
          <w:lang w:val="sv-SE"/>
        </w:rPr>
        <w:t xml:space="preserve"> I paragrafen har utöver de tekniska än</w:t>
      </w:r>
      <w:r>
        <w:rPr>
          <w:rFonts w:ascii="Times New Roman" w:eastAsia="Times New Roman" w:hAnsi="Times New Roman" w:cs="Times New Roman"/>
          <w:lang w:val="sv-SE"/>
        </w:rPr>
        <w:t>d</w:t>
      </w:r>
      <w:r>
        <w:rPr>
          <w:rFonts w:ascii="Times New Roman" w:eastAsia="Times New Roman" w:hAnsi="Times New Roman" w:cs="Times New Roman"/>
          <w:lang w:val="sv-SE"/>
        </w:rPr>
        <w:t>ringarna som följer av strukturreformen även införts strukturella ändringar, varför hela par</w:t>
      </w:r>
      <w:r>
        <w:rPr>
          <w:rFonts w:ascii="Times New Roman" w:eastAsia="Times New Roman" w:hAnsi="Times New Roman" w:cs="Times New Roman"/>
          <w:lang w:val="sv-SE"/>
        </w:rPr>
        <w:t>a</w:t>
      </w:r>
      <w:r>
        <w:rPr>
          <w:rFonts w:ascii="Times New Roman" w:eastAsia="Times New Roman" w:hAnsi="Times New Roman" w:cs="Times New Roman"/>
          <w:lang w:val="sv-SE"/>
        </w:rPr>
        <w:t>grafen ändras. Bestämmelsen om församling</w:t>
      </w:r>
      <w:r>
        <w:rPr>
          <w:rFonts w:ascii="Times New Roman" w:eastAsia="Times New Roman" w:hAnsi="Times New Roman" w:cs="Times New Roman"/>
          <w:lang w:val="sv-SE"/>
        </w:rPr>
        <w:t>s</w:t>
      </w:r>
      <w:r>
        <w:rPr>
          <w:rFonts w:ascii="Times New Roman" w:eastAsia="Times New Roman" w:hAnsi="Times New Roman" w:cs="Times New Roman"/>
          <w:lang w:val="sv-SE"/>
        </w:rPr>
        <w:t>pastorer i kyrkliga samfälligheter har strukits som onödig, eftersom alla prästtjänster i den föreslagna församlingsstrukturen är den kyrkliga samfällighetens tjänster.</w:t>
      </w:r>
    </w:p>
    <w:p w:rsidR="005604CD" w:rsidRPr="00B2310A" w:rsidRDefault="005604CD" w:rsidP="005604CD">
      <w:pPr>
        <w:spacing w:after="0" w:line="240" w:lineRule="auto"/>
        <w:ind w:firstLine="170"/>
        <w:jc w:val="both"/>
        <w:rPr>
          <w:rFonts w:ascii="Times New Roman" w:eastAsia="Times New Roman" w:hAnsi="Times New Roman" w:cs="Times New Roman"/>
          <w:lang w:val="sv-SE"/>
        </w:rPr>
      </w:pPr>
      <w:r>
        <w:rPr>
          <w:rFonts w:ascii="Times New Roman" w:eastAsia="Times New Roman" w:hAnsi="Times New Roman" w:cs="Times New Roman"/>
          <w:lang w:val="sv-SE"/>
        </w:rPr>
        <w:t>Enligt förslaget ska paragrafens 1 mom. ange vilka prästtjänster som kan finnas i en kyrklig samfällighet. Dessa är samfällighetsprost-, ky</w:t>
      </w:r>
      <w:r>
        <w:rPr>
          <w:rFonts w:ascii="Times New Roman" w:eastAsia="Times New Roman" w:hAnsi="Times New Roman" w:cs="Times New Roman"/>
          <w:lang w:val="sv-SE"/>
        </w:rPr>
        <w:t>r</w:t>
      </w:r>
      <w:r>
        <w:rPr>
          <w:rFonts w:ascii="Times New Roman" w:eastAsia="Times New Roman" w:hAnsi="Times New Roman" w:cs="Times New Roman"/>
          <w:lang w:val="sv-SE"/>
        </w:rPr>
        <w:t>koherde-, kaplans- och församlingspastorstjän</w:t>
      </w:r>
      <w:r>
        <w:rPr>
          <w:rFonts w:ascii="Times New Roman" w:eastAsia="Times New Roman" w:hAnsi="Times New Roman" w:cs="Times New Roman"/>
          <w:lang w:val="sv-SE"/>
        </w:rPr>
        <w:t>s</w:t>
      </w:r>
      <w:r>
        <w:rPr>
          <w:rFonts w:ascii="Times New Roman" w:eastAsia="Times New Roman" w:hAnsi="Times New Roman" w:cs="Times New Roman"/>
          <w:lang w:val="sv-SE"/>
        </w:rPr>
        <w:t>ter. Enligt gällande 6 kap. 1 § i kyrkoordningen kan prästtjänster i en församling förutom kyrk</w:t>
      </w:r>
      <w:r>
        <w:rPr>
          <w:rFonts w:ascii="Times New Roman" w:eastAsia="Times New Roman" w:hAnsi="Times New Roman" w:cs="Times New Roman"/>
          <w:lang w:val="sv-SE"/>
        </w:rPr>
        <w:t>o</w:t>
      </w:r>
      <w:r>
        <w:rPr>
          <w:rFonts w:ascii="Times New Roman" w:eastAsia="Times New Roman" w:hAnsi="Times New Roman" w:cs="Times New Roman"/>
          <w:lang w:val="sv-SE"/>
        </w:rPr>
        <w:t>herde- och kaplanstjänsterna vara församling</w:t>
      </w:r>
      <w:r>
        <w:rPr>
          <w:rFonts w:ascii="Times New Roman" w:eastAsia="Times New Roman" w:hAnsi="Times New Roman" w:cs="Times New Roman"/>
          <w:lang w:val="sv-SE"/>
        </w:rPr>
        <w:t>s</w:t>
      </w:r>
      <w:r>
        <w:rPr>
          <w:rFonts w:ascii="Times New Roman" w:eastAsia="Times New Roman" w:hAnsi="Times New Roman" w:cs="Times New Roman"/>
          <w:lang w:val="sv-SE"/>
        </w:rPr>
        <w:t>pastorstjänster. I en kyrklig samfällighet har prästtjänsterna endast kunnat vara församling</w:t>
      </w:r>
      <w:r>
        <w:rPr>
          <w:rFonts w:ascii="Times New Roman" w:eastAsia="Times New Roman" w:hAnsi="Times New Roman" w:cs="Times New Roman"/>
          <w:lang w:val="sv-SE"/>
        </w:rPr>
        <w:t>s</w:t>
      </w:r>
      <w:r>
        <w:rPr>
          <w:rFonts w:ascii="Times New Roman" w:eastAsia="Times New Roman" w:hAnsi="Times New Roman" w:cs="Times New Roman"/>
          <w:lang w:val="sv-SE"/>
        </w:rPr>
        <w:t>pastorstjänster. Efter strukturreformen är såväl kyrkoherdetjänsterna som kaplans- och försa</w:t>
      </w:r>
      <w:r>
        <w:rPr>
          <w:rFonts w:ascii="Times New Roman" w:eastAsia="Times New Roman" w:hAnsi="Times New Roman" w:cs="Times New Roman"/>
          <w:lang w:val="sv-SE"/>
        </w:rPr>
        <w:t>m</w:t>
      </w:r>
      <w:r>
        <w:rPr>
          <w:rFonts w:ascii="Times New Roman" w:eastAsia="Times New Roman" w:hAnsi="Times New Roman" w:cs="Times New Roman"/>
          <w:lang w:val="sv-SE"/>
        </w:rPr>
        <w:t>lingspastorstjänsterna tjänster i den kyrkliga samfälligheten. Kyrkoherdetjänsterna ska dock med stöd av 2 mom. alltid placeras i en försa</w:t>
      </w:r>
      <w:r>
        <w:rPr>
          <w:rFonts w:ascii="Times New Roman" w:eastAsia="Times New Roman" w:hAnsi="Times New Roman" w:cs="Times New Roman"/>
          <w:lang w:val="sv-SE"/>
        </w:rPr>
        <w:t>m</w:t>
      </w:r>
      <w:r>
        <w:rPr>
          <w:rFonts w:ascii="Times New Roman" w:eastAsia="Times New Roman" w:hAnsi="Times New Roman" w:cs="Times New Roman"/>
          <w:lang w:val="sv-SE"/>
        </w:rPr>
        <w:t>ling. Kaplans- och församlingspastorstjänsterna placeras i sin tur i den kyrkliga samfälligheten eller församlingen på det sätt som bestäms i den kyrkliga samfällighetens instruktion. Samfälli</w:t>
      </w:r>
      <w:r>
        <w:rPr>
          <w:rFonts w:ascii="Times New Roman" w:eastAsia="Times New Roman" w:hAnsi="Times New Roman" w:cs="Times New Roman"/>
          <w:lang w:val="sv-SE"/>
        </w:rPr>
        <w:t>g</w:t>
      </w:r>
      <w:r>
        <w:rPr>
          <w:rFonts w:ascii="Times New Roman" w:eastAsia="Times New Roman" w:hAnsi="Times New Roman" w:cs="Times New Roman"/>
          <w:lang w:val="sv-SE"/>
        </w:rPr>
        <w:t xml:space="preserve">hetsprostens tjänst är en ny prästtjänst inom kyrkan. </w:t>
      </w:r>
    </w:p>
    <w:p w:rsidR="005604CD" w:rsidRPr="00B2310A" w:rsidRDefault="005604CD" w:rsidP="005604CD">
      <w:pPr>
        <w:spacing w:after="0" w:line="240" w:lineRule="auto"/>
        <w:ind w:firstLine="170"/>
        <w:jc w:val="both"/>
        <w:rPr>
          <w:rFonts w:ascii="Times New Roman" w:eastAsia="Times New Roman" w:hAnsi="Times New Roman" w:cs="Times New Roman"/>
          <w:lang w:val="sv-SE"/>
        </w:rPr>
      </w:pPr>
      <w:r>
        <w:rPr>
          <w:rFonts w:ascii="Times New Roman" w:eastAsia="Times New Roman" w:hAnsi="Times New Roman" w:cs="Times New Roman"/>
          <w:lang w:val="sv-SE"/>
        </w:rPr>
        <w:t>I paragrafens 2 mom. föreskrivs enligt försl</w:t>
      </w:r>
      <w:r>
        <w:rPr>
          <w:rFonts w:ascii="Times New Roman" w:eastAsia="Times New Roman" w:hAnsi="Times New Roman" w:cs="Times New Roman"/>
          <w:lang w:val="sv-SE"/>
        </w:rPr>
        <w:t>a</w:t>
      </w:r>
      <w:r>
        <w:rPr>
          <w:rFonts w:ascii="Times New Roman" w:eastAsia="Times New Roman" w:hAnsi="Times New Roman" w:cs="Times New Roman"/>
          <w:lang w:val="sv-SE"/>
        </w:rPr>
        <w:t>get att en kyrkoherdetjänst ska placeras i varje församling. Kyrkoherden leder den verksamhet i församlingen som avses i 7 kap. 1 § i kyrkol</w:t>
      </w:r>
      <w:r>
        <w:rPr>
          <w:rFonts w:ascii="Times New Roman" w:eastAsia="Times New Roman" w:hAnsi="Times New Roman" w:cs="Times New Roman"/>
          <w:lang w:val="sv-SE"/>
        </w:rPr>
        <w:t>a</w:t>
      </w:r>
      <w:r>
        <w:rPr>
          <w:rFonts w:ascii="Times New Roman" w:eastAsia="Times New Roman" w:hAnsi="Times New Roman" w:cs="Times New Roman"/>
          <w:lang w:val="sv-SE"/>
        </w:rPr>
        <w:t>gen. Om församlingarna i en kyrklig samfälli</w:t>
      </w:r>
      <w:r>
        <w:rPr>
          <w:rFonts w:ascii="Times New Roman" w:eastAsia="Times New Roman" w:hAnsi="Times New Roman" w:cs="Times New Roman"/>
          <w:lang w:val="sv-SE"/>
        </w:rPr>
        <w:t>g</w:t>
      </w:r>
      <w:r>
        <w:rPr>
          <w:rFonts w:ascii="Times New Roman" w:eastAsia="Times New Roman" w:hAnsi="Times New Roman" w:cs="Times New Roman"/>
          <w:lang w:val="sv-SE"/>
        </w:rPr>
        <w:t>het inrättas med lågt medlemsantal kan det up</w:t>
      </w:r>
      <w:r>
        <w:rPr>
          <w:rFonts w:ascii="Times New Roman" w:eastAsia="Times New Roman" w:hAnsi="Times New Roman" w:cs="Times New Roman"/>
          <w:lang w:val="sv-SE"/>
        </w:rPr>
        <w:t>p</w:t>
      </w:r>
      <w:r>
        <w:rPr>
          <w:rFonts w:ascii="Times New Roman" w:eastAsia="Times New Roman" w:hAnsi="Times New Roman" w:cs="Times New Roman"/>
          <w:lang w:val="sv-SE"/>
        </w:rPr>
        <w:t>stå ett behov av att dela kyrkoherdetjänsten och tjänsteinnehavarens arbetsinsats mellan flera sådana församlingar. Inrättandet av en geme</w:t>
      </w:r>
      <w:r>
        <w:rPr>
          <w:rFonts w:ascii="Times New Roman" w:eastAsia="Times New Roman" w:hAnsi="Times New Roman" w:cs="Times New Roman"/>
          <w:lang w:val="sv-SE"/>
        </w:rPr>
        <w:t>n</w:t>
      </w:r>
      <w:r>
        <w:rPr>
          <w:rFonts w:ascii="Times New Roman" w:eastAsia="Times New Roman" w:hAnsi="Times New Roman" w:cs="Times New Roman"/>
          <w:lang w:val="sv-SE"/>
        </w:rPr>
        <w:t>sam kyrkoherdetjänst för församlingarna regl</w:t>
      </w:r>
      <w:r>
        <w:rPr>
          <w:rFonts w:ascii="Times New Roman" w:eastAsia="Times New Roman" w:hAnsi="Times New Roman" w:cs="Times New Roman"/>
          <w:lang w:val="sv-SE"/>
        </w:rPr>
        <w:t>e</w:t>
      </w:r>
      <w:r>
        <w:rPr>
          <w:rFonts w:ascii="Times New Roman" w:eastAsia="Times New Roman" w:hAnsi="Times New Roman" w:cs="Times New Roman"/>
          <w:lang w:val="sv-SE"/>
        </w:rPr>
        <w:t>ras i instruktionen i enlighet med 7 kap. 12 § i kyrkolagen. Inrättandet av tjänsten som en g</w:t>
      </w:r>
      <w:r>
        <w:rPr>
          <w:rFonts w:ascii="Times New Roman" w:eastAsia="Times New Roman" w:hAnsi="Times New Roman" w:cs="Times New Roman"/>
          <w:lang w:val="sv-SE"/>
        </w:rPr>
        <w:t>e</w:t>
      </w:r>
      <w:r>
        <w:rPr>
          <w:rFonts w:ascii="Times New Roman" w:eastAsia="Times New Roman" w:hAnsi="Times New Roman" w:cs="Times New Roman"/>
          <w:lang w:val="sv-SE"/>
        </w:rPr>
        <w:t>mensam tjänst för två eller flera församlingar förutsätter dock domkapitlets samtycke.  Do</w:t>
      </w:r>
      <w:r>
        <w:rPr>
          <w:rFonts w:ascii="Times New Roman" w:eastAsia="Times New Roman" w:hAnsi="Times New Roman" w:cs="Times New Roman"/>
          <w:lang w:val="sv-SE"/>
        </w:rPr>
        <w:t>m</w:t>
      </w:r>
      <w:r>
        <w:rPr>
          <w:rFonts w:ascii="Times New Roman" w:eastAsia="Times New Roman" w:hAnsi="Times New Roman" w:cs="Times New Roman"/>
          <w:lang w:val="sv-SE"/>
        </w:rPr>
        <w:t>kapitlet ska när beslutet fattas ta hänsyn till de ekonomiska och produktionsmässiga grunderna i 6 kap. 52 § i kyrkolagen och eventuella andra motsvarande grunder som påverkar beslutet. Den föreslagna bestämmelsen i 2 mom. om initiativ till en gemensam kyrkoherdetjänst och grunderna för fördelningen av kostnaderna för den gemensamma tjänsten motsvarar i huvu</w:t>
      </w:r>
      <w:r>
        <w:rPr>
          <w:rFonts w:ascii="Times New Roman" w:eastAsia="Times New Roman" w:hAnsi="Times New Roman" w:cs="Times New Roman"/>
          <w:lang w:val="sv-SE"/>
        </w:rPr>
        <w:t>d</w:t>
      </w:r>
      <w:r>
        <w:rPr>
          <w:rFonts w:ascii="Times New Roman" w:eastAsia="Times New Roman" w:hAnsi="Times New Roman" w:cs="Times New Roman"/>
          <w:lang w:val="sv-SE"/>
        </w:rPr>
        <w:t>drag den gällande 6 kap. 35 § i kyrkoordningen.</w:t>
      </w:r>
    </w:p>
    <w:p w:rsidR="005604CD" w:rsidRPr="00B2310A" w:rsidRDefault="005604CD" w:rsidP="005604CD">
      <w:pPr>
        <w:spacing w:after="0" w:line="240" w:lineRule="auto"/>
        <w:ind w:firstLine="170"/>
        <w:jc w:val="both"/>
        <w:rPr>
          <w:rFonts w:ascii="Times New Roman" w:eastAsia="Times New Roman" w:hAnsi="Times New Roman" w:cs="Times New Roman"/>
          <w:lang w:val="sv-SE"/>
        </w:rPr>
      </w:pPr>
      <w:r>
        <w:rPr>
          <w:rFonts w:ascii="Times New Roman" w:eastAsia="Times New Roman" w:hAnsi="Times New Roman" w:cs="Times New Roman"/>
          <w:lang w:val="sv-SE"/>
        </w:rPr>
        <w:t>Paragrafens 3 mom. föreslås reglera samfä</w:t>
      </w:r>
      <w:r>
        <w:rPr>
          <w:rFonts w:ascii="Times New Roman" w:eastAsia="Times New Roman" w:hAnsi="Times New Roman" w:cs="Times New Roman"/>
          <w:lang w:val="sv-SE"/>
        </w:rPr>
        <w:t>l</w:t>
      </w:r>
      <w:r>
        <w:rPr>
          <w:rFonts w:ascii="Times New Roman" w:eastAsia="Times New Roman" w:hAnsi="Times New Roman" w:cs="Times New Roman"/>
          <w:lang w:val="sv-SE"/>
        </w:rPr>
        <w:t>lighetsprosttjänsten och den kyrkliga samfälli</w:t>
      </w:r>
      <w:r>
        <w:rPr>
          <w:rFonts w:ascii="Times New Roman" w:eastAsia="Times New Roman" w:hAnsi="Times New Roman" w:cs="Times New Roman"/>
          <w:lang w:val="sv-SE"/>
        </w:rPr>
        <w:t>g</w:t>
      </w:r>
      <w:r>
        <w:rPr>
          <w:rFonts w:ascii="Times New Roman" w:eastAsia="Times New Roman" w:hAnsi="Times New Roman" w:cs="Times New Roman"/>
          <w:lang w:val="sv-SE"/>
        </w:rPr>
        <w:t>hetens övriga tjänster och anställningar. Samfä</w:t>
      </w:r>
      <w:r>
        <w:rPr>
          <w:rFonts w:ascii="Times New Roman" w:eastAsia="Times New Roman" w:hAnsi="Times New Roman" w:cs="Times New Roman"/>
          <w:lang w:val="sv-SE"/>
        </w:rPr>
        <w:t>l</w:t>
      </w:r>
      <w:r>
        <w:rPr>
          <w:rFonts w:ascii="Times New Roman" w:eastAsia="Times New Roman" w:hAnsi="Times New Roman" w:cs="Times New Roman"/>
          <w:lang w:val="sv-SE"/>
        </w:rPr>
        <w:lastRenderedPageBreak/>
        <w:t>lighetsprosttjänsten i den kyrkliga samfällighe</w:t>
      </w:r>
      <w:r>
        <w:rPr>
          <w:rFonts w:ascii="Times New Roman" w:eastAsia="Times New Roman" w:hAnsi="Times New Roman" w:cs="Times New Roman"/>
          <w:lang w:val="sv-SE"/>
        </w:rPr>
        <w:t>t</w:t>
      </w:r>
      <w:r>
        <w:rPr>
          <w:rFonts w:ascii="Times New Roman" w:eastAsia="Times New Roman" w:hAnsi="Times New Roman" w:cs="Times New Roman"/>
          <w:lang w:val="sv-SE"/>
        </w:rPr>
        <w:t>en ska enligt bestämmelsen i grundstadgan vara en heltids- eller deltidstjänst beroende på sa</w:t>
      </w:r>
      <w:r>
        <w:rPr>
          <w:rFonts w:ascii="Times New Roman" w:eastAsia="Times New Roman" w:hAnsi="Times New Roman" w:cs="Times New Roman"/>
          <w:lang w:val="sv-SE"/>
        </w:rPr>
        <w:t>m</w:t>
      </w:r>
      <w:r>
        <w:rPr>
          <w:rFonts w:ascii="Times New Roman" w:eastAsia="Times New Roman" w:hAnsi="Times New Roman" w:cs="Times New Roman"/>
          <w:lang w:val="sv-SE"/>
        </w:rPr>
        <w:t>fällighetens storlek och medlemsantal samt på hur mycket uppgifter i anslutning till sin ver</w:t>
      </w:r>
      <w:r>
        <w:rPr>
          <w:rFonts w:ascii="Times New Roman" w:eastAsia="Times New Roman" w:hAnsi="Times New Roman" w:cs="Times New Roman"/>
          <w:lang w:val="sv-SE"/>
        </w:rPr>
        <w:t>k</w:t>
      </w:r>
      <w:r>
        <w:rPr>
          <w:rFonts w:ascii="Times New Roman" w:eastAsia="Times New Roman" w:hAnsi="Times New Roman" w:cs="Times New Roman"/>
          <w:lang w:val="sv-SE"/>
        </w:rPr>
        <w:t>samhet församlingarna ger den kyrkliga samfä</w:t>
      </w:r>
      <w:r>
        <w:rPr>
          <w:rFonts w:ascii="Times New Roman" w:eastAsia="Times New Roman" w:hAnsi="Times New Roman" w:cs="Times New Roman"/>
          <w:lang w:val="sv-SE"/>
        </w:rPr>
        <w:t>l</w:t>
      </w:r>
      <w:r>
        <w:rPr>
          <w:rFonts w:ascii="Times New Roman" w:eastAsia="Times New Roman" w:hAnsi="Times New Roman" w:cs="Times New Roman"/>
          <w:lang w:val="sv-SE"/>
        </w:rPr>
        <w:t>ligheten. En heltidsanställd samfällighetsprost utses enligt förslaget av gemensamma kyrk</w:t>
      </w:r>
      <w:r>
        <w:rPr>
          <w:rFonts w:ascii="Times New Roman" w:eastAsia="Times New Roman" w:hAnsi="Times New Roman" w:cs="Times New Roman"/>
          <w:lang w:val="sv-SE"/>
        </w:rPr>
        <w:t>o</w:t>
      </w:r>
      <w:r>
        <w:rPr>
          <w:rFonts w:ascii="Times New Roman" w:eastAsia="Times New Roman" w:hAnsi="Times New Roman" w:cs="Times New Roman"/>
          <w:lang w:val="sv-SE"/>
        </w:rPr>
        <w:t>fullmäktige enligt bestämmelserna om indirekt kyrkoherdeval. Till en deltidstjänst som samfä</w:t>
      </w:r>
      <w:r>
        <w:rPr>
          <w:rFonts w:ascii="Times New Roman" w:eastAsia="Times New Roman" w:hAnsi="Times New Roman" w:cs="Times New Roman"/>
          <w:lang w:val="sv-SE"/>
        </w:rPr>
        <w:t>l</w:t>
      </w:r>
      <w:r>
        <w:rPr>
          <w:rFonts w:ascii="Times New Roman" w:eastAsia="Times New Roman" w:hAnsi="Times New Roman" w:cs="Times New Roman"/>
          <w:lang w:val="sv-SE"/>
        </w:rPr>
        <w:t>lighetsprost ska domkapitlet utnämna någon av samfällighetens kyrkoherdar. Tjänsten är då en visstidstjänst i enlighet med den föreslagna 8 kap. 19 §. Samfällighetsprostens uppgifter r</w:t>
      </w:r>
      <w:r>
        <w:rPr>
          <w:rFonts w:ascii="Times New Roman" w:eastAsia="Times New Roman" w:hAnsi="Times New Roman" w:cs="Times New Roman"/>
          <w:lang w:val="sv-SE"/>
        </w:rPr>
        <w:t>e</w:t>
      </w:r>
      <w:r>
        <w:rPr>
          <w:rFonts w:ascii="Times New Roman" w:eastAsia="Times New Roman" w:hAnsi="Times New Roman" w:cs="Times New Roman"/>
          <w:lang w:val="sv-SE"/>
        </w:rPr>
        <w:t>gleras i 8 kap. 20 §. Tjänsten ska inrättas i ex</w:t>
      </w:r>
      <w:r>
        <w:rPr>
          <w:rFonts w:ascii="Times New Roman" w:eastAsia="Times New Roman" w:hAnsi="Times New Roman" w:cs="Times New Roman"/>
          <w:lang w:val="sv-SE"/>
        </w:rPr>
        <w:t>i</w:t>
      </w:r>
      <w:r>
        <w:rPr>
          <w:rFonts w:ascii="Times New Roman" w:eastAsia="Times New Roman" w:hAnsi="Times New Roman" w:cs="Times New Roman"/>
          <w:lang w:val="sv-SE"/>
        </w:rPr>
        <w:t>sterande kyrkliga samfälligheter. När en ny kyrklig samfällighet bildas ska en bestämmelse om samfällighetsprosttjänsten tas in i grun</w:t>
      </w:r>
      <w:r>
        <w:rPr>
          <w:rFonts w:ascii="Times New Roman" w:eastAsia="Times New Roman" w:hAnsi="Times New Roman" w:cs="Times New Roman"/>
          <w:lang w:val="sv-SE"/>
        </w:rPr>
        <w:t>d</w:t>
      </w:r>
      <w:r>
        <w:rPr>
          <w:rFonts w:ascii="Times New Roman" w:eastAsia="Times New Roman" w:hAnsi="Times New Roman" w:cs="Times New Roman"/>
          <w:lang w:val="sv-SE"/>
        </w:rPr>
        <w:t xml:space="preserve">stadgan. </w:t>
      </w:r>
    </w:p>
    <w:p w:rsidR="005604CD" w:rsidRPr="00B2310A" w:rsidRDefault="005604CD" w:rsidP="005604CD">
      <w:pPr>
        <w:spacing w:after="0" w:line="240" w:lineRule="auto"/>
        <w:ind w:firstLine="170"/>
        <w:jc w:val="both"/>
        <w:rPr>
          <w:rFonts w:ascii="Times New Roman" w:eastAsia="Times New Roman" w:hAnsi="Times New Roman" w:cs="Times New Roman"/>
          <w:lang w:val="sv-SE"/>
        </w:rPr>
      </w:pPr>
      <w:r>
        <w:rPr>
          <w:rFonts w:ascii="Times New Roman" w:eastAsia="Times New Roman" w:hAnsi="Times New Roman" w:cs="Times New Roman"/>
          <w:lang w:val="sv-SE"/>
        </w:rPr>
        <w:t>Om samfällighetens övriga tjänster beslutar gemensamma kyrkofullmäktige. Samfällighe</w:t>
      </w:r>
      <w:r>
        <w:rPr>
          <w:rFonts w:ascii="Times New Roman" w:eastAsia="Times New Roman" w:hAnsi="Times New Roman" w:cs="Times New Roman"/>
          <w:lang w:val="sv-SE"/>
        </w:rPr>
        <w:t>t</w:t>
      </w:r>
      <w:r>
        <w:rPr>
          <w:rFonts w:ascii="Times New Roman" w:eastAsia="Times New Roman" w:hAnsi="Times New Roman" w:cs="Times New Roman"/>
          <w:lang w:val="sv-SE"/>
        </w:rPr>
        <w:t>ens tjänster, placeringen av tjänsteinnehavare och arbetstagare i församlingen samt anstäl</w:t>
      </w:r>
      <w:r>
        <w:rPr>
          <w:rFonts w:ascii="Times New Roman" w:eastAsia="Times New Roman" w:hAnsi="Times New Roman" w:cs="Times New Roman"/>
          <w:lang w:val="sv-SE"/>
        </w:rPr>
        <w:t>l</w:t>
      </w:r>
      <w:r>
        <w:rPr>
          <w:rFonts w:ascii="Times New Roman" w:eastAsia="Times New Roman" w:hAnsi="Times New Roman" w:cs="Times New Roman"/>
          <w:lang w:val="sv-SE"/>
        </w:rPr>
        <w:t>ning, uppsägning och hävning av anställning regleras i 7 kap. 9 § i kyrkolagen. Gemensamma kyrkofullmäktiges beslutsfattande regleras av fullgörandet av samfällighetens uppgifter och i 7 kap. 9 § i kyrkolagen, som föreskriver att fö</w:t>
      </w:r>
      <w:r>
        <w:rPr>
          <w:rFonts w:ascii="Times New Roman" w:eastAsia="Times New Roman" w:hAnsi="Times New Roman" w:cs="Times New Roman"/>
          <w:lang w:val="sv-SE"/>
        </w:rPr>
        <w:t>r</w:t>
      </w:r>
      <w:r>
        <w:rPr>
          <w:rFonts w:ascii="Times New Roman" w:eastAsia="Times New Roman" w:hAnsi="Times New Roman" w:cs="Times New Roman"/>
          <w:lang w:val="sv-SE"/>
        </w:rPr>
        <w:t xml:space="preserve">samlingarna ska ha tillräckligt med personal så att varje församling kan fullgöra sin uppgift. </w:t>
      </w:r>
    </w:p>
    <w:p w:rsidR="005604CD" w:rsidRPr="00B2310A" w:rsidRDefault="005604CD" w:rsidP="005604CD">
      <w:pPr>
        <w:spacing w:after="0" w:line="240" w:lineRule="auto"/>
        <w:ind w:firstLine="170"/>
        <w:jc w:val="both"/>
        <w:rPr>
          <w:rFonts w:ascii="Times New Roman" w:eastAsia="Times New Roman" w:hAnsi="Times New Roman" w:cs="Times New Roman"/>
          <w:lang w:val="sv-SE"/>
        </w:rPr>
      </w:pPr>
      <w:r>
        <w:rPr>
          <w:rFonts w:ascii="Times New Roman" w:eastAsia="Times New Roman" w:hAnsi="Times New Roman" w:cs="Times New Roman"/>
          <w:lang w:val="sv-SE"/>
        </w:rPr>
        <w:t>Enligt den gällande 6 kap. 1 § i kyrkoordnin</w:t>
      </w:r>
      <w:r>
        <w:rPr>
          <w:rFonts w:ascii="Times New Roman" w:eastAsia="Times New Roman" w:hAnsi="Times New Roman" w:cs="Times New Roman"/>
          <w:lang w:val="sv-SE"/>
        </w:rPr>
        <w:t>g</w:t>
      </w:r>
      <w:r>
        <w:rPr>
          <w:rFonts w:ascii="Times New Roman" w:eastAsia="Times New Roman" w:hAnsi="Times New Roman" w:cs="Times New Roman"/>
          <w:lang w:val="sv-SE"/>
        </w:rPr>
        <w:t>en ska församlingen förutom en kyrkoherd</w:t>
      </w:r>
      <w:r>
        <w:rPr>
          <w:rFonts w:ascii="Times New Roman" w:eastAsia="Times New Roman" w:hAnsi="Times New Roman" w:cs="Times New Roman"/>
          <w:lang w:val="sv-SE"/>
        </w:rPr>
        <w:t>e</w:t>
      </w:r>
      <w:r>
        <w:rPr>
          <w:rFonts w:ascii="Times New Roman" w:eastAsia="Times New Roman" w:hAnsi="Times New Roman" w:cs="Times New Roman"/>
          <w:lang w:val="sv-SE"/>
        </w:rPr>
        <w:t>tjänst också ha en kantorstjänst och en tjänst för diakonin. Tjänsten kan med domkapitlets sa</w:t>
      </w:r>
      <w:r>
        <w:rPr>
          <w:rFonts w:ascii="Times New Roman" w:eastAsia="Times New Roman" w:hAnsi="Times New Roman" w:cs="Times New Roman"/>
          <w:lang w:val="sv-SE"/>
        </w:rPr>
        <w:t>m</w:t>
      </w:r>
      <w:r>
        <w:rPr>
          <w:rFonts w:ascii="Times New Roman" w:eastAsia="Times New Roman" w:hAnsi="Times New Roman" w:cs="Times New Roman"/>
          <w:lang w:val="sv-SE"/>
        </w:rPr>
        <w:t>tycke vara en deltidstjänst eller gemensam för flera församlingar. Efter reformen av försa</w:t>
      </w:r>
      <w:r>
        <w:rPr>
          <w:rFonts w:ascii="Times New Roman" w:eastAsia="Times New Roman" w:hAnsi="Times New Roman" w:cs="Times New Roman"/>
          <w:lang w:val="sv-SE"/>
        </w:rPr>
        <w:t>m</w:t>
      </w:r>
      <w:r>
        <w:rPr>
          <w:rFonts w:ascii="Times New Roman" w:eastAsia="Times New Roman" w:hAnsi="Times New Roman" w:cs="Times New Roman"/>
          <w:lang w:val="sv-SE"/>
        </w:rPr>
        <w:t>lingsstrukturen ingår kantorerna och tjänstei</w:t>
      </w:r>
      <w:r>
        <w:rPr>
          <w:rFonts w:ascii="Times New Roman" w:eastAsia="Times New Roman" w:hAnsi="Times New Roman" w:cs="Times New Roman"/>
          <w:lang w:val="sv-SE"/>
        </w:rPr>
        <w:t>n</w:t>
      </w:r>
      <w:r>
        <w:rPr>
          <w:rFonts w:ascii="Times New Roman" w:eastAsia="Times New Roman" w:hAnsi="Times New Roman" w:cs="Times New Roman"/>
          <w:lang w:val="sv-SE"/>
        </w:rPr>
        <w:t>nehavarna inom diakonin i den kyrkliga samfä</w:t>
      </w:r>
      <w:r>
        <w:rPr>
          <w:rFonts w:ascii="Times New Roman" w:eastAsia="Times New Roman" w:hAnsi="Times New Roman" w:cs="Times New Roman"/>
          <w:lang w:val="sv-SE"/>
        </w:rPr>
        <w:t>l</w:t>
      </w:r>
      <w:r>
        <w:rPr>
          <w:rFonts w:ascii="Times New Roman" w:eastAsia="Times New Roman" w:hAnsi="Times New Roman" w:cs="Times New Roman"/>
          <w:lang w:val="sv-SE"/>
        </w:rPr>
        <w:t>lighetens personal. Enligt den föreslagna 7 kap. 12 § i kyrkolagen kan man genom instruktionen för den kyrkliga samfälligheten bestämma om placeringen av tjänster i församlingarna. Dess</w:t>
      </w:r>
      <w:r>
        <w:rPr>
          <w:rFonts w:ascii="Times New Roman" w:eastAsia="Times New Roman" w:hAnsi="Times New Roman" w:cs="Times New Roman"/>
          <w:lang w:val="sv-SE"/>
        </w:rPr>
        <w:t>u</w:t>
      </w:r>
      <w:r>
        <w:rPr>
          <w:rFonts w:ascii="Times New Roman" w:eastAsia="Times New Roman" w:hAnsi="Times New Roman" w:cs="Times New Roman"/>
          <w:lang w:val="sv-SE"/>
        </w:rPr>
        <w:t>tom förutsätter 7 kap. 9 § i kyrkolagen att fö</w:t>
      </w:r>
      <w:r>
        <w:rPr>
          <w:rFonts w:ascii="Times New Roman" w:eastAsia="Times New Roman" w:hAnsi="Times New Roman" w:cs="Times New Roman"/>
          <w:lang w:val="sv-SE"/>
        </w:rPr>
        <w:t>r</w:t>
      </w:r>
      <w:r>
        <w:rPr>
          <w:rFonts w:ascii="Times New Roman" w:eastAsia="Times New Roman" w:hAnsi="Times New Roman" w:cs="Times New Roman"/>
          <w:lang w:val="sv-SE"/>
        </w:rPr>
        <w:t xml:space="preserve">samlingen ska ha en tillräckligt med personal för att kunna fullgöra sin uppgift. </w:t>
      </w:r>
    </w:p>
    <w:p w:rsidR="005604CD" w:rsidRPr="00B2310A" w:rsidRDefault="005604CD" w:rsidP="005604CD">
      <w:pPr>
        <w:spacing w:after="0" w:line="240" w:lineRule="auto"/>
        <w:ind w:firstLine="170"/>
        <w:jc w:val="both"/>
        <w:rPr>
          <w:rFonts w:ascii="Times New Roman" w:eastAsia="Times New Roman" w:hAnsi="Times New Roman" w:cs="Times New Roman"/>
          <w:i/>
          <w:highlight w:val="lightGray"/>
          <w:lang w:val="sv-SE"/>
        </w:rPr>
      </w:pPr>
      <w:r>
        <w:rPr>
          <w:rFonts w:ascii="Times New Roman" w:eastAsia="Times New Roman" w:hAnsi="Times New Roman" w:cs="Times New Roman"/>
          <w:lang w:val="sv-SE"/>
        </w:rPr>
        <w:t>I paragrafens 4 mom. regleras enligt förslaget lektorstjänsterna på motsvarande sätt som för närvarande.</w:t>
      </w:r>
      <w:r>
        <w:rPr>
          <w:rFonts w:ascii="Times New Roman" w:eastAsia="Times New Roman" w:hAnsi="Times New Roman" w:cs="Times New Roman"/>
          <w:i/>
          <w:iCs/>
          <w:highlight w:val="lightGray"/>
          <w:lang w:val="sv-SE"/>
        </w:rPr>
        <w:t xml:space="preserve">     </w:t>
      </w:r>
    </w:p>
    <w:p w:rsidR="005604CD" w:rsidRPr="00B2310A" w:rsidRDefault="005604CD" w:rsidP="005604CD">
      <w:pPr>
        <w:spacing w:after="0" w:line="240" w:lineRule="auto"/>
        <w:ind w:firstLine="170"/>
        <w:jc w:val="both"/>
        <w:rPr>
          <w:rFonts w:ascii="Times New Roman" w:eastAsia="Calibri" w:hAnsi="Times New Roman" w:cs="Times New Roman"/>
          <w:iCs/>
          <w:lang w:val="sv-SE"/>
        </w:rPr>
      </w:pPr>
      <w:r>
        <w:rPr>
          <w:rFonts w:ascii="Times New Roman" w:eastAsia="Times New Roman" w:hAnsi="Times New Roman" w:cs="Times New Roman"/>
          <w:b/>
          <w:bCs/>
          <w:lang w:val="sv-SE"/>
        </w:rPr>
        <w:t>4 §, 4 c §, 14 §, 30 § och 36 §.</w:t>
      </w:r>
      <w:r>
        <w:rPr>
          <w:rFonts w:ascii="Times New Roman" w:eastAsia="Times New Roman" w:hAnsi="Times New Roman" w:cs="Times New Roman"/>
          <w:lang w:val="sv-SE"/>
        </w:rPr>
        <w:t xml:space="preserve"> I och med strukturreformen upplöses församlingarnas ky</w:t>
      </w:r>
      <w:r>
        <w:rPr>
          <w:rFonts w:ascii="Times New Roman" w:eastAsia="Times New Roman" w:hAnsi="Times New Roman" w:cs="Times New Roman"/>
          <w:lang w:val="sv-SE"/>
        </w:rPr>
        <w:t>r</w:t>
      </w:r>
      <w:r>
        <w:rPr>
          <w:rFonts w:ascii="Times New Roman" w:eastAsia="Times New Roman" w:hAnsi="Times New Roman" w:cs="Times New Roman"/>
          <w:lang w:val="sv-SE"/>
        </w:rPr>
        <w:t>kofullmäktige och kyrkoråd. Hela personalen inom den kyrkliga samfälligheten och dess fö</w:t>
      </w:r>
      <w:r>
        <w:rPr>
          <w:rFonts w:ascii="Times New Roman" w:eastAsia="Times New Roman" w:hAnsi="Times New Roman" w:cs="Times New Roman"/>
          <w:lang w:val="sv-SE"/>
        </w:rPr>
        <w:t>r</w:t>
      </w:r>
      <w:r>
        <w:rPr>
          <w:rFonts w:ascii="Times New Roman" w:eastAsia="Times New Roman" w:hAnsi="Times New Roman" w:cs="Times New Roman"/>
          <w:lang w:val="sv-SE"/>
        </w:rPr>
        <w:t>samlingar är samfällighetens personal. En del av personalen kan vara placerad i församlingarna, varvid församlingen sköter vissa arbet</w:t>
      </w:r>
      <w:r>
        <w:rPr>
          <w:rFonts w:ascii="Times New Roman" w:eastAsia="Times New Roman" w:hAnsi="Times New Roman" w:cs="Times New Roman"/>
          <w:lang w:val="sv-SE"/>
        </w:rPr>
        <w:t>s</w:t>
      </w:r>
      <w:r>
        <w:rPr>
          <w:rFonts w:ascii="Times New Roman" w:eastAsia="Times New Roman" w:hAnsi="Times New Roman" w:cs="Times New Roman"/>
          <w:lang w:val="sv-SE"/>
        </w:rPr>
        <w:t>givaruppgifter som anförtrotts denna. Arbet</w:t>
      </w:r>
      <w:r>
        <w:rPr>
          <w:rFonts w:ascii="Times New Roman" w:eastAsia="Times New Roman" w:hAnsi="Times New Roman" w:cs="Times New Roman"/>
          <w:lang w:val="sv-SE"/>
        </w:rPr>
        <w:t>s</w:t>
      </w:r>
      <w:r>
        <w:rPr>
          <w:rFonts w:ascii="Times New Roman" w:eastAsia="Times New Roman" w:hAnsi="Times New Roman" w:cs="Times New Roman"/>
          <w:lang w:val="sv-SE"/>
        </w:rPr>
        <w:lastRenderedPageBreak/>
        <w:t>rättsligt sett är den kyrkliga samfälligheten ändå en arbetsgivarhelhet även när en del av person</w:t>
      </w:r>
      <w:r>
        <w:rPr>
          <w:rFonts w:ascii="Times New Roman" w:eastAsia="Times New Roman" w:hAnsi="Times New Roman" w:cs="Times New Roman"/>
          <w:lang w:val="sv-SE"/>
        </w:rPr>
        <w:t>a</w:t>
      </w:r>
      <w:r>
        <w:rPr>
          <w:rFonts w:ascii="Times New Roman" w:eastAsia="Times New Roman" w:hAnsi="Times New Roman" w:cs="Times New Roman"/>
          <w:lang w:val="sv-SE"/>
        </w:rPr>
        <w:t xml:space="preserve">len är placerad i församlingarna och en del av beslutsfattandet gällande personalen ankommer på församlingen. I paragraferna föreslås flera tekniska ändringar så att hänvisningarna till församlingen kompletteras eller ersätts med hänvisningar till den kyrkliga samfälligheten beroende på vilken myndighet som är behörig i det aktuella ärendet. Tekniska ändringar av dessa orsaker och andra motsvarande tekniska ändringar tas enligt förslaget in i 4 § 1 mom., 14 § 2 mom., 30 § 2 och 3 mom. och 36 §. Hela 30 § föreslås bli ändrad av lagtekniska skäl. </w:t>
      </w:r>
    </w:p>
    <w:p w:rsidR="005604CD" w:rsidRPr="00B3383D" w:rsidRDefault="005604CD" w:rsidP="005604CD">
      <w:pPr>
        <w:spacing w:after="0" w:line="240" w:lineRule="auto"/>
        <w:ind w:firstLine="170"/>
        <w:jc w:val="both"/>
        <w:rPr>
          <w:rFonts w:ascii="Times New Roman" w:eastAsia="Calibri" w:hAnsi="Times New Roman" w:cs="Times New Roman"/>
          <w:iCs/>
          <w:lang w:val="sv-SE"/>
        </w:rPr>
      </w:pPr>
      <w:r>
        <w:rPr>
          <w:rFonts w:ascii="Times New Roman" w:eastAsia="Times New Roman" w:hAnsi="Times New Roman" w:cs="Times New Roman"/>
          <w:b/>
          <w:bCs/>
          <w:lang w:val="sv-SE"/>
        </w:rPr>
        <w:t xml:space="preserve">8 §. </w:t>
      </w:r>
      <w:r>
        <w:rPr>
          <w:rFonts w:ascii="Times New Roman" w:eastAsia="Times New Roman" w:hAnsi="Times New Roman" w:cs="Times New Roman"/>
          <w:lang w:val="sv-SE"/>
        </w:rPr>
        <w:t>I denna paragraf föreskrivs enligt försl</w:t>
      </w:r>
      <w:r>
        <w:rPr>
          <w:rFonts w:ascii="Times New Roman" w:eastAsia="Times New Roman" w:hAnsi="Times New Roman" w:cs="Times New Roman"/>
          <w:lang w:val="sv-SE"/>
        </w:rPr>
        <w:t>a</w:t>
      </w:r>
      <w:r>
        <w:rPr>
          <w:rFonts w:ascii="Times New Roman" w:eastAsia="Times New Roman" w:hAnsi="Times New Roman" w:cs="Times New Roman"/>
          <w:lang w:val="sv-SE"/>
        </w:rPr>
        <w:t>get om de organ och tjänsteinnehavare som b</w:t>
      </w:r>
      <w:r>
        <w:rPr>
          <w:rFonts w:ascii="Times New Roman" w:eastAsia="Times New Roman" w:hAnsi="Times New Roman" w:cs="Times New Roman"/>
          <w:lang w:val="sv-SE"/>
        </w:rPr>
        <w:t>e</w:t>
      </w:r>
      <w:r>
        <w:rPr>
          <w:rFonts w:ascii="Times New Roman" w:eastAsia="Times New Roman" w:hAnsi="Times New Roman" w:cs="Times New Roman"/>
          <w:lang w:val="sv-SE"/>
        </w:rPr>
        <w:t>viljar tjänstledighet. I och med strukturreformen blir samfällighetsprosten den ledande tjänstei</w:t>
      </w:r>
      <w:r>
        <w:rPr>
          <w:rFonts w:ascii="Times New Roman" w:eastAsia="Times New Roman" w:hAnsi="Times New Roman" w:cs="Times New Roman"/>
          <w:lang w:val="sv-SE"/>
        </w:rPr>
        <w:t>n</w:t>
      </w:r>
      <w:r>
        <w:rPr>
          <w:rFonts w:ascii="Times New Roman" w:eastAsia="Times New Roman" w:hAnsi="Times New Roman" w:cs="Times New Roman"/>
          <w:lang w:val="sv-SE"/>
        </w:rPr>
        <w:t>nehavaren i samfälligheten. Samfällighetspro</w:t>
      </w:r>
      <w:r>
        <w:rPr>
          <w:rFonts w:ascii="Times New Roman" w:eastAsia="Times New Roman" w:hAnsi="Times New Roman" w:cs="Times New Roman"/>
          <w:lang w:val="sv-SE"/>
        </w:rPr>
        <w:t>s</w:t>
      </w:r>
      <w:r>
        <w:rPr>
          <w:rFonts w:ascii="Times New Roman" w:eastAsia="Times New Roman" w:hAnsi="Times New Roman" w:cs="Times New Roman"/>
          <w:lang w:val="sv-SE"/>
        </w:rPr>
        <w:t>ten kan också ges befogenhet att bevilja de prä</w:t>
      </w:r>
      <w:r>
        <w:rPr>
          <w:rFonts w:ascii="Times New Roman" w:eastAsia="Times New Roman" w:hAnsi="Times New Roman" w:cs="Times New Roman"/>
          <w:lang w:val="sv-SE"/>
        </w:rPr>
        <w:t>s</w:t>
      </w:r>
      <w:r>
        <w:rPr>
          <w:rFonts w:ascii="Times New Roman" w:eastAsia="Times New Roman" w:hAnsi="Times New Roman" w:cs="Times New Roman"/>
          <w:lang w:val="sv-SE"/>
        </w:rPr>
        <w:t>ter som utnämnts till samfälligheten tjänstledi</w:t>
      </w:r>
      <w:r>
        <w:rPr>
          <w:rFonts w:ascii="Times New Roman" w:eastAsia="Times New Roman" w:hAnsi="Times New Roman" w:cs="Times New Roman"/>
          <w:lang w:val="sv-SE"/>
        </w:rPr>
        <w:t>g</w:t>
      </w:r>
      <w:r>
        <w:rPr>
          <w:rFonts w:ascii="Times New Roman" w:eastAsia="Times New Roman" w:hAnsi="Times New Roman" w:cs="Times New Roman"/>
          <w:lang w:val="sv-SE"/>
        </w:rPr>
        <w:t>het och semester. I fråga om präster som u</w:t>
      </w:r>
      <w:r>
        <w:rPr>
          <w:rFonts w:ascii="Times New Roman" w:eastAsia="Times New Roman" w:hAnsi="Times New Roman" w:cs="Times New Roman"/>
          <w:lang w:val="sv-SE"/>
        </w:rPr>
        <w:t>t</w:t>
      </w:r>
      <w:r>
        <w:rPr>
          <w:rFonts w:ascii="Times New Roman" w:eastAsia="Times New Roman" w:hAnsi="Times New Roman" w:cs="Times New Roman"/>
          <w:lang w:val="sv-SE"/>
        </w:rPr>
        <w:t>nämnts till församlingen tillkommer denna b</w:t>
      </w:r>
      <w:r>
        <w:rPr>
          <w:rFonts w:ascii="Times New Roman" w:eastAsia="Times New Roman" w:hAnsi="Times New Roman" w:cs="Times New Roman"/>
          <w:lang w:val="sv-SE"/>
        </w:rPr>
        <w:t>e</w:t>
      </w:r>
      <w:r>
        <w:rPr>
          <w:rFonts w:ascii="Times New Roman" w:eastAsia="Times New Roman" w:hAnsi="Times New Roman" w:cs="Times New Roman"/>
          <w:lang w:val="sv-SE"/>
        </w:rPr>
        <w:t>fogenhet kyrkoherden. Beslut om både kyrk</w:t>
      </w:r>
      <w:r>
        <w:rPr>
          <w:rFonts w:ascii="Times New Roman" w:eastAsia="Times New Roman" w:hAnsi="Times New Roman" w:cs="Times New Roman"/>
          <w:lang w:val="sv-SE"/>
        </w:rPr>
        <w:t>o</w:t>
      </w:r>
      <w:r>
        <w:rPr>
          <w:rFonts w:ascii="Times New Roman" w:eastAsia="Times New Roman" w:hAnsi="Times New Roman" w:cs="Times New Roman"/>
          <w:lang w:val="sv-SE"/>
        </w:rPr>
        <w:t>herdens och samfällighetsprostens tjänstledi</w:t>
      </w:r>
      <w:r>
        <w:rPr>
          <w:rFonts w:ascii="Times New Roman" w:eastAsia="Times New Roman" w:hAnsi="Times New Roman" w:cs="Times New Roman"/>
          <w:lang w:val="sv-SE"/>
        </w:rPr>
        <w:t>g</w:t>
      </w:r>
      <w:r>
        <w:rPr>
          <w:rFonts w:ascii="Times New Roman" w:eastAsia="Times New Roman" w:hAnsi="Times New Roman" w:cs="Times New Roman"/>
          <w:lang w:val="sv-SE"/>
        </w:rPr>
        <w:t>het, semester och fritid fattas enligt förslaget alltid av domkapitlet. Samtidigt har ordalyde</w:t>
      </w:r>
      <w:r>
        <w:rPr>
          <w:rFonts w:ascii="Times New Roman" w:eastAsia="Times New Roman" w:hAnsi="Times New Roman" w:cs="Times New Roman"/>
          <w:lang w:val="sv-SE"/>
        </w:rPr>
        <w:t>l</w:t>
      </w:r>
      <w:r>
        <w:rPr>
          <w:rFonts w:ascii="Times New Roman" w:eastAsia="Times New Roman" w:hAnsi="Times New Roman" w:cs="Times New Roman"/>
          <w:lang w:val="sv-SE"/>
        </w:rPr>
        <w:t>sen i bestämmelsen harmoniserats med bestä</w:t>
      </w:r>
      <w:r>
        <w:rPr>
          <w:rFonts w:ascii="Times New Roman" w:eastAsia="Times New Roman" w:hAnsi="Times New Roman" w:cs="Times New Roman"/>
          <w:lang w:val="sv-SE"/>
        </w:rPr>
        <w:t>m</w:t>
      </w:r>
      <w:r>
        <w:rPr>
          <w:rFonts w:ascii="Times New Roman" w:eastAsia="Times New Roman" w:hAnsi="Times New Roman" w:cs="Times New Roman"/>
          <w:lang w:val="sv-SE"/>
        </w:rPr>
        <w:t xml:space="preserve">melserna i kyrkolagen. </w:t>
      </w:r>
    </w:p>
    <w:p w:rsidR="005604CD" w:rsidRPr="00B2310A" w:rsidRDefault="005604CD" w:rsidP="005604CD">
      <w:pPr>
        <w:spacing w:after="0" w:line="240" w:lineRule="auto"/>
        <w:ind w:firstLine="170"/>
        <w:jc w:val="both"/>
        <w:rPr>
          <w:rFonts w:ascii="Times New Roman" w:eastAsia="Times New Roman" w:hAnsi="Times New Roman" w:cs="Times New Roman"/>
          <w:lang w:val="sv-SE"/>
        </w:rPr>
      </w:pPr>
      <w:r>
        <w:rPr>
          <w:rFonts w:ascii="Times New Roman" w:eastAsia="Times New Roman" w:hAnsi="Times New Roman" w:cs="Times New Roman"/>
          <w:b/>
          <w:bCs/>
          <w:lang w:val="sv-SE"/>
        </w:rPr>
        <w:t xml:space="preserve">9 §. </w:t>
      </w:r>
      <w:r>
        <w:rPr>
          <w:rFonts w:ascii="Times New Roman" w:eastAsia="Times New Roman" w:hAnsi="Times New Roman" w:cs="Times New Roman"/>
          <w:lang w:val="sv-SE"/>
        </w:rPr>
        <w:t>I paragrafen görs tekniska ändringar till följd av strukturreformen. Dessutom ska me</w:t>
      </w:r>
      <w:r>
        <w:rPr>
          <w:rFonts w:ascii="Times New Roman" w:eastAsia="Times New Roman" w:hAnsi="Times New Roman" w:cs="Times New Roman"/>
          <w:lang w:val="sv-SE"/>
        </w:rPr>
        <w:t>d</w:t>
      </w:r>
      <w:r>
        <w:rPr>
          <w:rFonts w:ascii="Times New Roman" w:eastAsia="Times New Roman" w:hAnsi="Times New Roman" w:cs="Times New Roman"/>
          <w:lang w:val="sv-SE"/>
        </w:rPr>
        <w:t>delanden som lämnas till kontraktsprosten i enlighet med det föreslagna 2 mom. i framtiden lämnas till samfällighetsprosten, eftersom ko</w:t>
      </w:r>
      <w:r>
        <w:rPr>
          <w:rFonts w:ascii="Times New Roman" w:eastAsia="Times New Roman" w:hAnsi="Times New Roman" w:cs="Times New Roman"/>
          <w:lang w:val="sv-SE"/>
        </w:rPr>
        <w:t>n</w:t>
      </w:r>
      <w:r>
        <w:rPr>
          <w:rFonts w:ascii="Times New Roman" w:eastAsia="Times New Roman" w:hAnsi="Times New Roman" w:cs="Times New Roman"/>
          <w:lang w:val="sv-SE"/>
        </w:rPr>
        <w:t>traktsprosttjänsterna indras.</w:t>
      </w:r>
    </w:p>
    <w:p w:rsidR="005604CD" w:rsidRPr="00B2310A" w:rsidRDefault="005604CD" w:rsidP="005604CD">
      <w:pPr>
        <w:spacing w:after="0" w:line="240" w:lineRule="auto"/>
        <w:ind w:firstLine="170"/>
        <w:jc w:val="both"/>
        <w:rPr>
          <w:rFonts w:ascii="Times New Roman" w:eastAsia="Calibri" w:hAnsi="Times New Roman" w:cs="Times New Roman"/>
          <w:lang w:val="sv-SE"/>
        </w:rPr>
      </w:pPr>
      <w:r>
        <w:rPr>
          <w:rFonts w:ascii="Times New Roman" w:eastAsia="Times New Roman" w:hAnsi="Times New Roman" w:cs="Times New Roman"/>
          <w:b/>
          <w:bCs/>
          <w:lang w:val="sv-SE"/>
        </w:rPr>
        <w:t xml:space="preserve">13 §. </w:t>
      </w:r>
      <w:r>
        <w:rPr>
          <w:rFonts w:ascii="Times New Roman" w:eastAsia="Times New Roman" w:hAnsi="Times New Roman" w:cs="Times New Roman"/>
          <w:lang w:val="sv-SE"/>
        </w:rPr>
        <w:t xml:space="preserve">I samband med strukturreformen indras också pastorskanslierna. Av denna anledning föreslås det att paragrafens 2 mom. stryks som onödigt. Omnämnandet av pastorskansliet </w:t>
      </w:r>
      <w:proofErr w:type="gramStart"/>
      <w:r>
        <w:rPr>
          <w:rFonts w:ascii="Times New Roman" w:eastAsia="Times New Roman" w:hAnsi="Times New Roman" w:cs="Times New Roman"/>
          <w:lang w:val="sv-SE"/>
        </w:rPr>
        <w:t>för</w:t>
      </w:r>
      <w:r>
        <w:rPr>
          <w:rFonts w:ascii="Times New Roman" w:eastAsia="Times New Roman" w:hAnsi="Times New Roman" w:cs="Times New Roman"/>
          <w:lang w:val="sv-SE"/>
        </w:rPr>
        <w:t>e</w:t>
      </w:r>
      <w:r>
        <w:rPr>
          <w:rFonts w:ascii="Times New Roman" w:eastAsia="Times New Roman" w:hAnsi="Times New Roman" w:cs="Times New Roman"/>
          <w:lang w:val="sv-SE"/>
        </w:rPr>
        <w:t>slås</w:t>
      </w:r>
      <w:proofErr w:type="gramEnd"/>
      <w:r>
        <w:rPr>
          <w:rFonts w:ascii="Times New Roman" w:eastAsia="Times New Roman" w:hAnsi="Times New Roman" w:cs="Times New Roman"/>
          <w:lang w:val="sv-SE"/>
        </w:rPr>
        <w:t xml:space="preserve"> även </w:t>
      </w:r>
      <w:proofErr w:type="gramStart"/>
      <w:r>
        <w:rPr>
          <w:rFonts w:ascii="Times New Roman" w:eastAsia="Times New Roman" w:hAnsi="Times New Roman" w:cs="Times New Roman"/>
          <w:lang w:val="sv-SE"/>
        </w:rPr>
        <w:t>strykas</w:t>
      </w:r>
      <w:proofErr w:type="gramEnd"/>
      <w:r>
        <w:rPr>
          <w:rFonts w:ascii="Times New Roman" w:eastAsia="Times New Roman" w:hAnsi="Times New Roman" w:cs="Times New Roman"/>
          <w:lang w:val="sv-SE"/>
        </w:rPr>
        <w:t xml:space="preserve"> ur det gällande 3 mom. Till följd av strukturreformen stryks även omnä</w:t>
      </w:r>
      <w:r>
        <w:rPr>
          <w:rFonts w:ascii="Times New Roman" w:eastAsia="Times New Roman" w:hAnsi="Times New Roman" w:cs="Times New Roman"/>
          <w:lang w:val="sv-SE"/>
        </w:rPr>
        <w:t>m</w:t>
      </w:r>
      <w:r>
        <w:rPr>
          <w:rFonts w:ascii="Times New Roman" w:eastAsia="Times New Roman" w:hAnsi="Times New Roman" w:cs="Times New Roman"/>
          <w:lang w:val="sv-SE"/>
        </w:rPr>
        <w:t xml:space="preserve">nandet av kyrkofullmäktige i 3 mom. </w:t>
      </w:r>
    </w:p>
    <w:p w:rsidR="005604CD" w:rsidRPr="00B2310A" w:rsidRDefault="005604CD" w:rsidP="005604CD">
      <w:pPr>
        <w:spacing w:after="0" w:line="240" w:lineRule="auto"/>
        <w:ind w:firstLine="170"/>
        <w:jc w:val="both"/>
        <w:rPr>
          <w:rFonts w:ascii="Times New Roman" w:eastAsia="Calibri" w:hAnsi="Times New Roman" w:cs="Times New Roman"/>
          <w:lang w:val="sv-SE"/>
        </w:rPr>
      </w:pPr>
      <w:r>
        <w:rPr>
          <w:rFonts w:ascii="Times New Roman" w:eastAsia="Times New Roman" w:hAnsi="Times New Roman" w:cs="Times New Roman"/>
          <w:lang w:val="sv-SE"/>
        </w:rPr>
        <w:t>Enligt den gällande 10 kap. 2 § och 11 kap. 9 § i kyrkolagen är kyrkoherden ordförande för kyrkorådet och församlingsrådet. I samband med strukturreformen tas i 8 kap. 3 § i kyrkol</w:t>
      </w:r>
      <w:r>
        <w:rPr>
          <w:rFonts w:ascii="Times New Roman" w:eastAsia="Times New Roman" w:hAnsi="Times New Roman" w:cs="Times New Roman"/>
          <w:lang w:val="sv-SE"/>
        </w:rPr>
        <w:t>a</w:t>
      </w:r>
      <w:r>
        <w:rPr>
          <w:rFonts w:ascii="Times New Roman" w:eastAsia="Times New Roman" w:hAnsi="Times New Roman" w:cs="Times New Roman"/>
          <w:lang w:val="sv-SE"/>
        </w:rPr>
        <w:t>gen in en bestämmelse om att församlingsrådet bland sig utser en ordförande och vice ordf</w:t>
      </w:r>
      <w:r>
        <w:rPr>
          <w:rFonts w:ascii="Times New Roman" w:eastAsia="Times New Roman" w:hAnsi="Times New Roman" w:cs="Times New Roman"/>
          <w:lang w:val="sv-SE"/>
        </w:rPr>
        <w:t>ö</w:t>
      </w:r>
      <w:r>
        <w:rPr>
          <w:rFonts w:ascii="Times New Roman" w:eastAsia="Times New Roman" w:hAnsi="Times New Roman" w:cs="Times New Roman"/>
          <w:lang w:val="sv-SE"/>
        </w:rPr>
        <w:t>rande. Ordföranden kan vara en förtroendevald eller kyrkoherden. I ordförandens uppgifter ingår att övervaka att rådets verksamhet är la</w:t>
      </w:r>
      <w:r>
        <w:rPr>
          <w:rFonts w:ascii="Times New Roman" w:eastAsia="Times New Roman" w:hAnsi="Times New Roman" w:cs="Times New Roman"/>
          <w:lang w:val="sv-SE"/>
        </w:rPr>
        <w:t>g</w:t>
      </w:r>
      <w:r>
        <w:rPr>
          <w:rFonts w:ascii="Times New Roman" w:eastAsia="Times New Roman" w:hAnsi="Times New Roman" w:cs="Times New Roman"/>
          <w:lang w:val="sv-SE"/>
        </w:rPr>
        <w:t>enlig. Eftersom kyrkoherden inte längre på tjänstens vägnar är ordförande för församling</w:t>
      </w:r>
      <w:r>
        <w:rPr>
          <w:rFonts w:ascii="Times New Roman" w:eastAsia="Times New Roman" w:hAnsi="Times New Roman" w:cs="Times New Roman"/>
          <w:lang w:val="sv-SE"/>
        </w:rPr>
        <w:t>s</w:t>
      </w:r>
      <w:r>
        <w:rPr>
          <w:rFonts w:ascii="Times New Roman" w:eastAsia="Times New Roman" w:hAnsi="Times New Roman" w:cs="Times New Roman"/>
          <w:lang w:val="sv-SE"/>
        </w:rPr>
        <w:t>rådet föreslås det att skyldigheten enligt gä</w:t>
      </w:r>
      <w:r>
        <w:rPr>
          <w:rFonts w:ascii="Times New Roman" w:eastAsia="Times New Roman" w:hAnsi="Times New Roman" w:cs="Times New Roman"/>
          <w:lang w:val="sv-SE"/>
        </w:rPr>
        <w:t>l</w:t>
      </w:r>
      <w:r>
        <w:rPr>
          <w:rFonts w:ascii="Times New Roman" w:eastAsia="Times New Roman" w:hAnsi="Times New Roman" w:cs="Times New Roman"/>
          <w:lang w:val="sv-SE"/>
        </w:rPr>
        <w:t>lande 4 mom. att övervaka iakttagandet av r</w:t>
      </w:r>
      <w:r>
        <w:rPr>
          <w:rFonts w:ascii="Times New Roman" w:eastAsia="Times New Roman" w:hAnsi="Times New Roman" w:cs="Times New Roman"/>
          <w:lang w:val="sv-SE"/>
        </w:rPr>
        <w:t>å</w:t>
      </w:r>
      <w:r>
        <w:rPr>
          <w:rFonts w:ascii="Times New Roman" w:eastAsia="Times New Roman" w:hAnsi="Times New Roman" w:cs="Times New Roman"/>
          <w:lang w:val="sv-SE"/>
        </w:rPr>
        <w:t xml:space="preserve">dets beslut och deras lagenlighet, som hänfört </w:t>
      </w:r>
      <w:r>
        <w:rPr>
          <w:rFonts w:ascii="Times New Roman" w:eastAsia="Times New Roman" w:hAnsi="Times New Roman" w:cs="Times New Roman"/>
          <w:lang w:val="sv-SE"/>
        </w:rPr>
        <w:lastRenderedPageBreak/>
        <w:t>sig till kyrkoherdens ordförandeskap, ska str</w:t>
      </w:r>
      <w:r>
        <w:rPr>
          <w:rFonts w:ascii="Times New Roman" w:eastAsia="Times New Roman" w:hAnsi="Times New Roman" w:cs="Times New Roman"/>
          <w:lang w:val="sv-SE"/>
        </w:rPr>
        <w:t>y</w:t>
      </w:r>
      <w:r>
        <w:rPr>
          <w:rFonts w:ascii="Times New Roman" w:eastAsia="Times New Roman" w:hAnsi="Times New Roman" w:cs="Times New Roman"/>
          <w:lang w:val="sv-SE"/>
        </w:rPr>
        <w:t xml:space="preserve">kas. </w:t>
      </w:r>
    </w:p>
    <w:p w:rsidR="005604CD" w:rsidRPr="00B2310A" w:rsidRDefault="005604CD" w:rsidP="005604CD">
      <w:pPr>
        <w:spacing w:after="0" w:line="240" w:lineRule="auto"/>
        <w:ind w:firstLine="170"/>
        <w:jc w:val="both"/>
        <w:rPr>
          <w:rFonts w:ascii="Times New Roman" w:eastAsia="Calibri" w:hAnsi="Times New Roman" w:cs="Times New Roman"/>
          <w:lang w:val="sv-SE"/>
        </w:rPr>
      </w:pPr>
      <w:r>
        <w:rPr>
          <w:rFonts w:ascii="Times New Roman" w:eastAsia="Times New Roman" w:hAnsi="Times New Roman" w:cs="Times New Roman"/>
          <w:lang w:val="sv-SE"/>
        </w:rPr>
        <w:t>Till följd av att paragrafens 2 och 4 mom. stryks blir 3 och 5 mom. 2 och 3 mom. Av la</w:t>
      </w:r>
      <w:r>
        <w:rPr>
          <w:rFonts w:ascii="Times New Roman" w:eastAsia="Times New Roman" w:hAnsi="Times New Roman" w:cs="Times New Roman"/>
          <w:lang w:val="sv-SE"/>
        </w:rPr>
        <w:t>g</w:t>
      </w:r>
      <w:r>
        <w:rPr>
          <w:rFonts w:ascii="Times New Roman" w:eastAsia="Times New Roman" w:hAnsi="Times New Roman" w:cs="Times New Roman"/>
          <w:lang w:val="sv-SE"/>
        </w:rPr>
        <w:t xml:space="preserve">tekniska skäl föreslås det att hela paragrafen ska ändras. </w:t>
      </w:r>
    </w:p>
    <w:p w:rsidR="005604CD" w:rsidRPr="00B3383D" w:rsidRDefault="005604CD" w:rsidP="005604CD">
      <w:pPr>
        <w:spacing w:after="0" w:line="240" w:lineRule="auto"/>
        <w:ind w:firstLine="170"/>
        <w:jc w:val="both"/>
        <w:rPr>
          <w:rFonts w:ascii="Times New Roman" w:eastAsia="Times New Roman" w:hAnsi="Times New Roman" w:cs="Times New Roman"/>
          <w:lang w:val="sv-SE"/>
        </w:rPr>
      </w:pPr>
      <w:r>
        <w:rPr>
          <w:rFonts w:ascii="Times New Roman" w:eastAsia="Times New Roman" w:hAnsi="Times New Roman" w:cs="Times New Roman"/>
          <w:b/>
          <w:bCs/>
          <w:lang w:val="sv-SE"/>
        </w:rPr>
        <w:t>16, 17, 19 och 20 §.</w:t>
      </w:r>
      <w:r>
        <w:rPr>
          <w:rFonts w:ascii="Times New Roman" w:eastAsia="Times New Roman" w:hAnsi="Times New Roman" w:cs="Times New Roman"/>
          <w:lang w:val="sv-SE"/>
        </w:rPr>
        <w:t xml:space="preserve"> Enligt det föreslagna 23 kap. 11 § 2 mom. i kyrkolagen förrättas indirekt val av församlingens kyrkoherde alltid av fö</w:t>
      </w:r>
      <w:r>
        <w:rPr>
          <w:rFonts w:ascii="Times New Roman" w:eastAsia="Times New Roman" w:hAnsi="Times New Roman" w:cs="Times New Roman"/>
          <w:lang w:val="sv-SE"/>
        </w:rPr>
        <w:t>r</w:t>
      </w:r>
      <w:r>
        <w:rPr>
          <w:rFonts w:ascii="Times New Roman" w:eastAsia="Times New Roman" w:hAnsi="Times New Roman" w:cs="Times New Roman"/>
          <w:lang w:val="sv-SE"/>
        </w:rPr>
        <w:t>samlingsrådet. Kaplanstjänsten kan däremot placeras antingen i den kyrkliga samfälligheten eller i församlingen, varvid beslutanderätten när tjänsten tillsätts tillkommer antingen försa</w:t>
      </w:r>
      <w:r>
        <w:rPr>
          <w:rFonts w:ascii="Times New Roman" w:eastAsia="Times New Roman" w:hAnsi="Times New Roman" w:cs="Times New Roman"/>
          <w:lang w:val="sv-SE"/>
        </w:rPr>
        <w:t>m</w:t>
      </w:r>
      <w:r>
        <w:rPr>
          <w:rFonts w:ascii="Times New Roman" w:eastAsia="Times New Roman" w:hAnsi="Times New Roman" w:cs="Times New Roman"/>
          <w:lang w:val="sv-SE"/>
        </w:rPr>
        <w:t>lingsrådet eller gemensamma kyrkofullmäktige.  Om en i församlingen placerad kaplan i enlighet med grundstadgan utses av den kyrkliga samfä</w:t>
      </w:r>
      <w:r>
        <w:rPr>
          <w:rFonts w:ascii="Times New Roman" w:eastAsia="Times New Roman" w:hAnsi="Times New Roman" w:cs="Times New Roman"/>
          <w:lang w:val="sv-SE"/>
        </w:rPr>
        <w:t>l</w:t>
      </w:r>
      <w:r>
        <w:rPr>
          <w:rFonts w:ascii="Times New Roman" w:eastAsia="Times New Roman" w:hAnsi="Times New Roman" w:cs="Times New Roman"/>
          <w:lang w:val="sv-SE"/>
        </w:rPr>
        <w:t xml:space="preserve">ligheten är det motiverat att besluten i frågan fattas av ett organ som tillsatts genom val. Av denna anledning föreslås det att 16 § 1 och 3 mom., 17 § 1 och 2 mom., 19 § 1 och 2 mom. samt 20 § ska ändras.   </w:t>
      </w:r>
    </w:p>
    <w:p w:rsidR="005604CD" w:rsidRPr="00B2310A" w:rsidRDefault="005604CD" w:rsidP="005604CD">
      <w:pPr>
        <w:spacing w:after="0" w:line="240" w:lineRule="auto"/>
        <w:ind w:firstLine="170"/>
        <w:jc w:val="both"/>
        <w:rPr>
          <w:rFonts w:ascii="Times New Roman" w:eastAsia="Times New Roman" w:hAnsi="Times New Roman" w:cs="Times New Roman"/>
          <w:lang w:val="sv-SE"/>
        </w:rPr>
      </w:pPr>
      <w:r>
        <w:rPr>
          <w:rFonts w:ascii="Times New Roman" w:eastAsia="Times New Roman" w:hAnsi="Times New Roman" w:cs="Times New Roman"/>
          <w:lang w:val="sv-SE"/>
        </w:rPr>
        <w:t>Då bestämmelserna om kapellförsamlingar har strukits fattas besluten om församlingens kaplan av församlingsrådet, även när församlingen tillämpar förvaltning av ett delområde av fö</w:t>
      </w:r>
      <w:r>
        <w:rPr>
          <w:rFonts w:ascii="Times New Roman" w:eastAsia="Times New Roman" w:hAnsi="Times New Roman" w:cs="Times New Roman"/>
          <w:lang w:val="sv-SE"/>
        </w:rPr>
        <w:t>r</w:t>
      </w:r>
      <w:r>
        <w:rPr>
          <w:rFonts w:ascii="Times New Roman" w:eastAsia="Times New Roman" w:hAnsi="Times New Roman" w:cs="Times New Roman"/>
          <w:lang w:val="sv-SE"/>
        </w:rPr>
        <w:t>samlingen i enlighet med 7 kap. 7 § i kyrkol</w:t>
      </w:r>
      <w:r>
        <w:rPr>
          <w:rFonts w:ascii="Times New Roman" w:eastAsia="Times New Roman" w:hAnsi="Times New Roman" w:cs="Times New Roman"/>
          <w:lang w:val="sv-SE"/>
        </w:rPr>
        <w:t>a</w:t>
      </w:r>
      <w:r>
        <w:rPr>
          <w:rFonts w:ascii="Times New Roman" w:eastAsia="Times New Roman" w:hAnsi="Times New Roman" w:cs="Times New Roman"/>
          <w:lang w:val="sv-SE"/>
        </w:rPr>
        <w:t>gen. I instruktionen gällande delområdesförval</w:t>
      </w:r>
      <w:r>
        <w:rPr>
          <w:rFonts w:ascii="Times New Roman" w:eastAsia="Times New Roman" w:hAnsi="Times New Roman" w:cs="Times New Roman"/>
          <w:lang w:val="sv-SE"/>
        </w:rPr>
        <w:t>t</w:t>
      </w:r>
      <w:r>
        <w:rPr>
          <w:rFonts w:ascii="Times New Roman" w:eastAsia="Times New Roman" w:hAnsi="Times New Roman" w:cs="Times New Roman"/>
          <w:lang w:val="sv-SE"/>
        </w:rPr>
        <w:t>ningen kan församlingsrådet dock enligt försl</w:t>
      </w:r>
      <w:r>
        <w:rPr>
          <w:rFonts w:ascii="Times New Roman" w:eastAsia="Times New Roman" w:hAnsi="Times New Roman" w:cs="Times New Roman"/>
          <w:lang w:val="sv-SE"/>
        </w:rPr>
        <w:t>a</w:t>
      </w:r>
      <w:r>
        <w:rPr>
          <w:rFonts w:ascii="Times New Roman" w:eastAsia="Times New Roman" w:hAnsi="Times New Roman" w:cs="Times New Roman"/>
          <w:lang w:val="sv-SE"/>
        </w:rPr>
        <w:t xml:space="preserve">get åläggas en skyldighet att höra direktionen för det aktuella området om man i placeringen av tjänster även gjort utfästelser om delområdet. </w:t>
      </w:r>
    </w:p>
    <w:p w:rsidR="005604CD" w:rsidRPr="00B2310A" w:rsidRDefault="005604CD" w:rsidP="005604CD">
      <w:pPr>
        <w:spacing w:after="0" w:line="240" w:lineRule="auto"/>
        <w:ind w:firstLine="170"/>
        <w:jc w:val="both"/>
        <w:outlineLvl w:val="4"/>
        <w:rPr>
          <w:rFonts w:ascii="Times New Roman" w:eastAsia="Times New Roman" w:hAnsi="Times New Roman" w:cs="Times New Roman"/>
          <w:i/>
          <w:highlight w:val="lightGray"/>
          <w:lang w:val="sv-SE"/>
        </w:rPr>
      </w:pPr>
      <w:r>
        <w:rPr>
          <w:rFonts w:ascii="Times New Roman" w:eastAsia="Times New Roman" w:hAnsi="Times New Roman" w:cs="Times New Roman"/>
          <w:b/>
          <w:bCs/>
          <w:lang w:val="sv-SE"/>
        </w:rPr>
        <w:t xml:space="preserve">28 §. </w:t>
      </w:r>
      <w:r>
        <w:rPr>
          <w:rFonts w:ascii="Times New Roman" w:eastAsia="Times New Roman" w:hAnsi="Times New Roman" w:cs="Times New Roman"/>
          <w:lang w:val="sv-SE"/>
        </w:rPr>
        <w:t>Paragrafen föreslås bli upphävd. Kant</w:t>
      </w:r>
      <w:r>
        <w:rPr>
          <w:rFonts w:ascii="Times New Roman" w:eastAsia="Times New Roman" w:hAnsi="Times New Roman" w:cs="Times New Roman"/>
          <w:lang w:val="sv-SE"/>
        </w:rPr>
        <w:t>o</w:t>
      </w:r>
      <w:r>
        <w:rPr>
          <w:rFonts w:ascii="Times New Roman" w:eastAsia="Times New Roman" w:hAnsi="Times New Roman" w:cs="Times New Roman"/>
          <w:lang w:val="sv-SE"/>
        </w:rPr>
        <w:t>rerna är utöver kyrkoherdarna och lektorerna de enda kyrkliga tjänsteinnehavarna vilkas uppgi</w:t>
      </w:r>
      <w:r>
        <w:rPr>
          <w:rFonts w:ascii="Times New Roman" w:eastAsia="Times New Roman" w:hAnsi="Times New Roman" w:cs="Times New Roman"/>
          <w:lang w:val="sv-SE"/>
        </w:rPr>
        <w:t>f</w:t>
      </w:r>
      <w:r>
        <w:rPr>
          <w:rFonts w:ascii="Times New Roman" w:eastAsia="Times New Roman" w:hAnsi="Times New Roman" w:cs="Times New Roman"/>
          <w:lang w:val="sv-SE"/>
        </w:rPr>
        <w:t>ter regleras i den gällande kyrkoordningen. Ky</w:t>
      </w:r>
      <w:r>
        <w:rPr>
          <w:rFonts w:ascii="Times New Roman" w:eastAsia="Times New Roman" w:hAnsi="Times New Roman" w:cs="Times New Roman"/>
          <w:lang w:val="sv-SE"/>
        </w:rPr>
        <w:t>r</w:t>
      </w:r>
      <w:r>
        <w:rPr>
          <w:rFonts w:ascii="Times New Roman" w:eastAsia="Times New Roman" w:hAnsi="Times New Roman" w:cs="Times New Roman"/>
          <w:lang w:val="sv-SE"/>
        </w:rPr>
        <w:t>koherden har sådana myndighetsuppgifter att det är motiverat att föreskriva om uppgifterna på det sätt som framgår av 13 § i detta kapitel. Regl</w:t>
      </w:r>
      <w:r>
        <w:rPr>
          <w:rFonts w:ascii="Times New Roman" w:eastAsia="Times New Roman" w:hAnsi="Times New Roman" w:cs="Times New Roman"/>
          <w:lang w:val="sv-SE"/>
        </w:rPr>
        <w:t>e</w:t>
      </w:r>
      <w:r>
        <w:rPr>
          <w:rFonts w:ascii="Times New Roman" w:eastAsia="Times New Roman" w:hAnsi="Times New Roman" w:cs="Times New Roman"/>
          <w:lang w:val="sv-SE"/>
        </w:rPr>
        <w:t>ringen av lektorernas uppgifter i 31 § i detta kapitel hänger i sin tur ihop med bland annat lektorernas skyldighet enligt 6 kap. 29 § i kyrkolagen att iaktta tystnadsplikt i fråga om bikthemligheten och att hålla sig till kyrkans bekännelse. Ur perspektiv av lagnivån är det ändamålsenligast att föreskriva om kantorns uppgifter i tjänsteinstruktionen, vilket är praxis för de övriga tjänsterna inom andligt arbete. Det är också ändamålsenligt att upphäva paragrafen av den orsaken att praxis redan nu är att försa</w:t>
      </w:r>
      <w:r>
        <w:rPr>
          <w:rFonts w:ascii="Times New Roman" w:eastAsia="Times New Roman" w:hAnsi="Times New Roman" w:cs="Times New Roman"/>
          <w:lang w:val="sv-SE"/>
        </w:rPr>
        <w:t>m</w:t>
      </w:r>
      <w:r>
        <w:rPr>
          <w:rFonts w:ascii="Times New Roman" w:eastAsia="Times New Roman" w:hAnsi="Times New Roman" w:cs="Times New Roman"/>
          <w:lang w:val="sv-SE"/>
        </w:rPr>
        <w:t>lingen har en fastställd instruktion för kantorn där dennes uppgifter och den eventuella arbet</w:t>
      </w:r>
      <w:r>
        <w:rPr>
          <w:rFonts w:ascii="Times New Roman" w:eastAsia="Times New Roman" w:hAnsi="Times New Roman" w:cs="Times New Roman"/>
          <w:lang w:val="sv-SE"/>
        </w:rPr>
        <w:t>s</w:t>
      </w:r>
      <w:r>
        <w:rPr>
          <w:rFonts w:ascii="Times New Roman" w:eastAsia="Times New Roman" w:hAnsi="Times New Roman" w:cs="Times New Roman"/>
          <w:lang w:val="sv-SE"/>
        </w:rPr>
        <w:t>fördelningen mellan kantorerna har preciserats.</w:t>
      </w:r>
    </w:p>
    <w:p w:rsidR="005604CD" w:rsidRPr="00B2310A" w:rsidRDefault="005604CD" w:rsidP="005604CD">
      <w:pPr>
        <w:spacing w:after="0" w:line="240" w:lineRule="auto"/>
        <w:ind w:firstLine="170"/>
        <w:jc w:val="both"/>
        <w:rPr>
          <w:rFonts w:ascii="Times New Roman" w:eastAsia="Times New Roman" w:hAnsi="Times New Roman" w:cs="Times New Roman"/>
          <w:bCs/>
          <w:lang w:val="sv-SE"/>
        </w:rPr>
      </w:pPr>
      <w:r>
        <w:rPr>
          <w:rFonts w:ascii="Times New Roman" w:eastAsia="Times New Roman" w:hAnsi="Times New Roman" w:cs="Times New Roman"/>
          <w:b/>
          <w:bCs/>
          <w:lang w:val="sv-SE"/>
        </w:rPr>
        <w:t>32 § och 33 §.</w:t>
      </w:r>
      <w:r>
        <w:rPr>
          <w:rFonts w:ascii="Times New Roman" w:eastAsia="Times New Roman" w:hAnsi="Times New Roman" w:cs="Times New Roman"/>
          <w:lang w:val="sv-SE"/>
        </w:rPr>
        <w:t xml:space="preserve"> I och med att kyrkans tjänst</w:t>
      </w:r>
      <w:r>
        <w:rPr>
          <w:rFonts w:ascii="Times New Roman" w:eastAsia="Times New Roman" w:hAnsi="Times New Roman" w:cs="Times New Roman"/>
          <w:lang w:val="sv-SE"/>
        </w:rPr>
        <w:t>e</w:t>
      </w:r>
      <w:r>
        <w:rPr>
          <w:rFonts w:ascii="Times New Roman" w:eastAsia="Times New Roman" w:hAnsi="Times New Roman" w:cs="Times New Roman"/>
          <w:lang w:val="sv-SE"/>
        </w:rPr>
        <w:t xml:space="preserve">mannarättsliga bestämmelser trädde i kraft den 1 juni 2013 och efter den föreslagna ändringen av församlingsstrukturen finns det inte längre något </w:t>
      </w:r>
      <w:r>
        <w:rPr>
          <w:rFonts w:ascii="Times New Roman" w:eastAsia="Times New Roman" w:hAnsi="Times New Roman" w:cs="Times New Roman"/>
          <w:lang w:val="sv-SE"/>
        </w:rPr>
        <w:lastRenderedPageBreak/>
        <w:t>behov av att upprätthålla indelningen i ordinarie och extraordinarie lektorer. Av denna anledning föreslås det att 32 § 1 mom. stryks som onödigt, varefter gällande 2 mom. som enda moment i bestämmelsen gäller alla lektorstjänster. Även 33 § 1 mom. gäller alla lektorstjänster, varför paragrafens 2 mom. är onödigt. Alla lektor</w:t>
      </w:r>
      <w:r>
        <w:rPr>
          <w:rFonts w:ascii="Times New Roman" w:eastAsia="Times New Roman" w:hAnsi="Times New Roman" w:cs="Times New Roman"/>
          <w:lang w:val="sv-SE"/>
        </w:rPr>
        <w:t>s</w:t>
      </w:r>
      <w:r>
        <w:rPr>
          <w:rFonts w:ascii="Times New Roman" w:eastAsia="Times New Roman" w:hAnsi="Times New Roman" w:cs="Times New Roman"/>
          <w:lang w:val="sv-SE"/>
        </w:rPr>
        <w:t>tjänster tillsätts enligt bestämmelserna om til</w:t>
      </w:r>
      <w:r>
        <w:rPr>
          <w:rFonts w:ascii="Times New Roman" w:eastAsia="Times New Roman" w:hAnsi="Times New Roman" w:cs="Times New Roman"/>
          <w:lang w:val="sv-SE"/>
        </w:rPr>
        <w:t>l</w:t>
      </w:r>
      <w:r>
        <w:rPr>
          <w:rFonts w:ascii="Times New Roman" w:eastAsia="Times New Roman" w:hAnsi="Times New Roman" w:cs="Times New Roman"/>
          <w:lang w:val="sv-SE"/>
        </w:rPr>
        <w:t xml:space="preserve">sättande av kaplanstjänster. </w:t>
      </w:r>
    </w:p>
    <w:p w:rsidR="005604CD" w:rsidRPr="00B2310A" w:rsidRDefault="005604CD" w:rsidP="005604CD">
      <w:pPr>
        <w:spacing w:after="0" w:line="240" w:lineRule="auto"/>
        <w:ind w:firstLine="170"/>
        <w:jc w:val="both"/>
        <w:outlineLvl w:val="4"/>
        <w:rPr>
          <w:rFonts w:ascii="Times New Roman" w:eastAsia="Times New Roman" w:hAnsi="Times New Roman" w:cs="Times New Roman"/>
          <w:bCs/>
          <w:lang w:val="sv-SE"/>
        </w:rPr>
      </w:pPr>
      <w:r>
        <w:rPr>
          <w:rFonts w:ascii="Times New Roman" w:eastAsia="Times New Roman" w:hAnsi="Times New Roman" w:cs="Times New Roman"/>
          <w:b/>
          <w:bCs/>
          <w:lang w:val="sv-SE"/>
        </w:rPr>
        <w:t xml:space="preserve">34 §. </w:t>
      </w:r>
      <w:r>
        <w:rPr>
          <w:rFonts w:ascii="Times New Roman" w:eastAsia="Times New Roman" w:hAnsi="Times New Roman" w:cs="Times New Roman"/>
          <w:lang w:val="sv-SE"/>
        </w:rPr>
        <w:t>Alla lektorer i kyrkliga samfälligheters tjänst är samfällighetens personal oberoende av om tjänsten är placerad i den kyrkliga samfä</w:t>
      </w:r>
      <w:r>
        <w:rPr>
          <w:rFonts w:ascii="Times New Roman" w:eastAsia="Times New Roman" w:hAnsi="Times New Roman" w:cs="Times New Roman"/>
          <w:lang w:val="sv-SE"/>
        </w:rPr>
        <w:t>l</w:t>
      </w:r>
      <w:r>
        <w:rPr>
          <w:rFonts w:ascii="Times New Roman" w:eastAsia="Times New Roman" w:hAnsi="Times New Roman" w:cs="Times New Roman"/>
          <w:lang w:val="sv-SE"/>
        </w:rPr>
        <w:t>ligheten eller i församlingen. Av denna anle</w:t>
      </w:r>
      <w:r>
        <w:rPr>
          <w:rFonts w:ascii="Times New Roman" w:eastAsia="Times New Roman" w:hAnsi="Times New Roman" w:cs="Times New Roman"/>
          <w:lang w:val="sv-SE"/>
        </w:rPr>
        <w:t>d</w:t>
      </w:r>
      <w:r>
        <w:rPr>
          <w:rFonts w:ascii="Times New Roman" w:eastAsia="Times New Roman" w:hAnsi="Times New Roman" w:cs="Times New Roman"/>
          <w:lang w:val="sv-SE"/>
        </w:rPr>
        <w:t>ning föreslås det att den skillnad mellan försa</w:t>
      </w:r>
      <w:r>
        <w:rPr>
          <w:rFonts w:ascii="Times New Roman" w:eastAsia="Times New Roman" w:hAnsi="Times New Roman" w:cs="Times New Roman"/>
          <w:lang w:val="sv-SE"/>
        </w:rPr>
        <w:t>m</w:t>
      </w:r>
      <w:r>
        <w:rPr>
          <w:rFonts w:ascii="Times New Roman" w:eastAsia="Times New Roman" w:hAnsi="Times New Roman" w:cs="Times New Roman"/>
          <w:lang w:val="sv-SE"/>
        </w:rPr>
        <w:t xml:space="preserve">lings- och samfällighetslektorer som görs i den gällande kyrkoordningen stryks. </w:t>
      </w:r>
    </w:p>
    <w:p w:rsidR="005604CD" w:rsidRPr="00B2310A" w:rsidRDefault="005604CD" w:rsidP="005604CD">
      <w:pPr>
        <w:spacing w:after="0" w:line="240" w:lineRule="auto"/>
        <w:ind w:firstLine="170"/>
        <w:jc w:val="both"/>
        <w:outlineLvl w:val="4"/>
        <w:rPr>
          <w:rFonts w:ascii="Times New Roman" w:eastAsia="Times New Roman" w:hAnsi="Times New Roman" w:cs="Times New Roman"/>
          <w:bCs/>
          <w:lang w:val="sv-SE"/>
        </w:rPr>
      </w:pPr>
      <w:r>
        <w:rPr>
          <w:rFonts w:ascii="Times New Roman" w:eastAsia="Times New Roman" w:hAnsi="Times New Roman" w:cs="Times New Roman"/>
          <w:lang w:val="sv-SE"/>
        </w:rPr>
        <w:t>Enligt förslaget kompletteras paragrafen med en bestämmelse om att en lektor som tjänstgör i en kyrklig samfällighet kan höra till det stift till vilket språkminoriteten bland de närvarande medlemmarna i församlingarna hör. En sådan situation kan uppstå när den kyrkliga samfälli</w:t>
      </w:r>
      <w:r>
        <w:rPr>
          <w:rFonts w:ascii="Times New Roman" w:eastAsia="Times New Roman" w:hAnsi="Times New Roman" w:cs="Times New Roman"/>
          <w:lang w:val="sv-SE"/>
        </w:rPr>
        <w:t>g</w:t>
      </w:r>
      <w:r>
        <w:rPr>
          <w:rFonts w:ascii="Times New Roman" w:eastAsia="Times New Roman" w:hAnsi="Times New Roman" w:cs="Times New Roman"/>
          <w:lang w:val="sv-SE"/>
        </w:rPr>
        <w:t>heten har både finsk- och svenskspråkiga fö</w:t>
      </w:r>
      <w:r>
        <w:rPr>
          <w:rFonts w:ascii="Times New Roman" w:eastAsia="Times New Roman" w:hAnsi="Times New Roman" w:cs="Times New Roman"/>
          <w:lang w:val="sv-SE"/>
        </w:rPr>
        <w:t>r</w:t>
      </w:r>
      <w:r>
        <w:rPr>
          <w:rFonts w:ascii="Times New Roman" w:eastAsia="Times New Roman" w:hAnsi="Times New Roman" w:cs="Times New Roman"/>
          <w:lang w:val="sv-SE"/>
        </w:rPr>
        <w:t>samlingar.</w:t>
      </w:r>
    </w:p>
    <w:p w:rsidR="005604CD" w:rsidRPr="00B2310A" w:rsidRDefault="005604CD" w:rsidP="005604CD">
      <w:pPr>
        <w:spacing w:after="0" w:line="240" w:lineRule="auto"/>
        <w:ind w:firstLine="170"/>
        <w:jc w:val="both"/>
        <w:rPr>
          <w:rFonts w:ascii="Times New Roman" w:eastAsia="Times New Roman" w:hAnsi="Times New Roman" w:cs="Times New Roman"/>
          <w:bCs/>
          <w:lang w:val="sv-SE"/>
        </w:rPr>
      </w:pPr>
      <w:r>
        <w:rPr>
          <w:rFonts w:ascii="Times New Roman" w:eastAsia="Times New Roman" w:hAnsi="Times New Roman" w:cs="Times New Roman"/>
          <w:b/>
          <w:bCs/>
          <w:lang w:val="sv-SE"/>
        </w:rPr>
        <w:t>35 §.</w:t>
      </w:r>
      <w:r>
        <w:rPr>
          <w:rFonts w:ascii="Times New Roman" w:eastAsia="Times New Roman" w:hAnsi="Times New Roman" w:cs="Times New Roman"/>
          <w:lang w:val="sv-SE"/>
        </w:rPr>
        <w:t xml:space="preserve"> Paragrafen föreslås bli upphävd. B</w:t>
      </w:r>
      <w:r>
        <w:rPr>
          <w:rFonts w:ascii="Times New Roman" w:eastAsia="Times New Roman" w:hAnsi="Times New Roman" w:cs="Times New Roman"/>
          <w:lang w:val="sv-SE"/>
        </w:rPr>
        <w:t>e</w:t>
      </w:r>
      <w:r>
        <w:rPr>
          <w:rFonts w:ascii="Times New Roman" w:eastAsia="Times New Roman" w:hAnsi="Times New Roman" w:cs="Times New Roman"/>
          <w:lang w:val="sv-SE"/>
        </w:rPr>
        <w:t>stämmelsen om gemensamma kyrkoherdetjän</w:t>
      </w:r>
      <w:r>
        <w:rPr>
          <w:rFonts w:ascii="Times New Roman" w:eastAsia="Times New Roman" w:hAnsi="Times New Roman" w:cs="Times New Roman"/>
          <w:lang w:val="sv-SE"/>
        </w:rPr>
        <w:t>s</w:t>
      </w:r>
      <w:r>
        <w:rPr>
          <w:rFonts w:ascii="Times New Roman" w:eastAsia="Times New Roman" w:hAnsi="Times New Roman" w:cs="Times New Roman"/>
          <w:lang w:val="sv-SE"/>
        </w:rPr>
        <w:t>ter har till nödvändiga delar flyttats till 1 § i detta kapitel. Om övriga gemensamma tjänster föreskrivs enligt förslaget inte längre, utan pl</w:t>
      </w:r>
      <w:r>
        <w:rPr>
          <w:rFonts w:ascii="Times New Roman" w:eastAsia="Times New Roman" w:hAnsi="Times New Roman" w:cs="Times New Roman"/>
          <w:lang w:val="sv-SE"/>
        </w:rPr>
        <w:t>a</w:t>
      </w:r>
      <w:r>
        <w:rPr>
          <w:rFonts w:ascii="Times New Roman" w:eastAsia="Times New Roman" w:hAnsi="Times New Roman" w:cs="Times New Roman"/>
          <w:lang w:val="sv-SE"/>
        </w:rPr>
        <w:t>ceringen av samfällighetens tjänster i försa</w:t>
      </w:r>
      <w:r>
        <w:rPr>
          <w:rFonts w:ascii="Times New Roman" w:eastAsia="Times New Roman" w:hAnsi="Times New Roman" w:cs="Times New Roman"/>
          <w:lang w:val="sv-SE"/>
        </w:rPr>
        <w:t>m</w:t>
      </w:r>
      <w:r>
        <w:rPr>
          <w:rFonts w:ascii="Times New Roman" w:eastAsia="Times New Roman" w:hAnsi="Times New Roman" w:cs="Times New Roman"/>
          <w:lang w:val="sv-SE"/>
        </w:rPr>
        <w:t>lingarna fastställs genom en instruktion i enli</w:t>
      </w:r>
      <w:r>
        <w:rPr>
          <w:rFonts w:ascii="Times New Roman" w:eastAsia="Times New Roman" w:hAnsi="Times New Roman" w:cs="Times New Roman"/>
          <w:lang w:val="sv-SE"/>
        </w:rPr>
        <w:t>g</w:t>
      </w:r>
      <w:r>
        <w:rPr>
          <w:rFonts w:ascii="Times New Roman" w:eastAsia="Times New Roman" w:hAnsi="Times New Roman" w:cs="Times New Roman"/>
          <w:lang w:val="sv-SE"/>
        </w:rPr>
        <w:t xml:space="preserve">het med 7 kap. 12 § i kyrkolagen.     </w:t>
      </w:r>
    </w:p>
    <w:p w:rsidR="005604CD" w:rsidRPr="00B2310A" w:rsidRDefault="005604CD" w:rsidP="005604CD">
      <w:pPr>
        <w:spacing w:after="0" w:line="240" w:lineRule="auto"/>
        <w:ind w:firstLine="170"/>
        <w:jc w:val="both"/>
        <w:rPr>
          <w:rFonts w:ascii="Times New Roman" w:hAnsi="Times New Roman" w:cs="Times New Roman"/>
          <w:lang w:val="sv-SE"/>
        </w:rPr>
      </w:pPr>
      <w:r>
        <w:rPr>
          <w:rFonts w:ascii="Times New Roman" w:eastAsia="Times New Roman" w:hAnsi="Times New Roman" w:cs="Times New Roman"/>
          <w:b/>
          <w:bCs/>
          <w:lang w:val="sv-SE"/>
        </w:rPr>
        <w:t>37 §.</w:t>
      </w:r>
      <w:r>
        <w:rPr>
          <w:rFonts w:ascii="Times New Roman" w:eastAsia="Times New Roman" w:hAnsi="Times New Roman" w:cs="Times New Roman"/>
          <w:lang w:val="sv-SE"/>
        </w:rPr>
        <w:t xml:space="preserve"> Enligt förslaget föreskrivs endast om gemensamma kyrkoherdetjänster och inga andra gemensamma tjänster. Placeringen av den kyr</w:t>
      </w:r>
      <w:r>
        <w:rPr>
          <w:rFonts w:ascii="Times New Roman" w:eastAsia="Times New Roman" w:hAnsi="Times New Roman" w:cs="Times New Roman"/>
          <w:lang w:val="sv-SE"/>
        </w:rPr>
        <w:t>k</w:t>
      </w:r>
      <w:r>
        <w:rPr>
          <w:rFonts w:ascii="Times New Roman" w:eastAsia="Times New Roman" w:hAnsi="Times New Roman" w:cs="Times New Roman"/>
          <w:lang w:val="sv-SE"/>
        </w:rPr>
        <w:t>liga samfällighetens tjänster i församlingarna fastställs genom ovan nämnda instruktion. Or</w:t>
      </w:r>
      <w:r>
        <w:rPr>
          <w:rFonts w:ascii="Times New Roman" w:eastAsia="Times New Roman" w:hAnsi="Times New Roman" w:cs="Times New Roman"/>
          <w:lang w:val="sv-SE"/>
        </w:rPr>
        <w:t>d</w:t>
      </w:r>
      <w:r>
        <w:rPr>
          <w:rFonts w:ascii="Times New Roman" w:eastAsia="Times New Roman" w:hAnsi="Times New Roman" w:cs="Times New Roman"/>
          <w:lang w:val="sv-SE"/>
        </w:rPr>
        <w:t>föranden för församlingsrådet i den församling som är störst till folkmängden är ordförande vid behandlingen av ärenden som gäller en geme</w:t>
      </w:r>
      <w:r>
        <w:rPr>
          <w:rFonts w:ascii="Times New Roman" w:eastAsia="Times New Roman" w:hAnsi="Times New Roman" w:cs="Times New Roman"/>
          <w:lang w:val="sv-SE"/>
        </w:rPr>
        <w:t>n</w:t>
      </w:r>
      <w:r>
        <w:rPr>
          <w:rFonts w:ascii="Times New Roman" w:eastAsia="Times New Roman" w:hAnsi="Times New Roman" w:cs="Times New Roman"/>
          <w:lang w:val="sv-SE"/>
        </w:rPr>
        <w:t xml:space="preserve">sam kyrkoherdetjänst. Om denne är förhindrad eller jävig att delta i behandlingen av ärendet är vice ordföranden i den aktuella församlingens församlingsråd ordförande. </w:t>
      </w:r>
    </w:p>
    <w:p w:rsidR="005604CD" w:rsidRPr="00B2310A" w:rsidRDefault="005604CD" w:rsidP="005604CD">
      <w:pPr>
        <w:spacing w:after="0" w:line="240" w:lineRule="auto"/>
        <w:ind w:firstLine="170"/>
        <w:jc w:val="both"/>
        <w:rPr>
          <w:rFonts w:ascii="Times New Roman" w:eastAsia="Times New Roman" w:hAnsi="Times New Roman" w:cs="Times New Roman"/>
          <w:lang w:val="sv-SE"/>
        </w:rPr>
      </w:pPr>
    </w:p>
    <w:p w:rsidR="005604CD" w:rsidRPr="00B2310A" w:rsidRDefault="005604CD" w:rsidP="005604CD">
      <w:pPr>
        <w:spacing w:after="0" w:line="240" w:lineRule="auto"/>
        <w:jc w:val="both"/>
        <w:rPr>
          <w:rFonts w:ascii="Times New Roman" w:hAnsi="Times New Roman"/>
          <w:lang w:val="sv-SE"/>
        </w:rPr>
      </w:pPr>
      <w:r>
        <w:rPr>
          <w:rFonts w:ascii="Times New Roman" w:eastAsia="Times New Roman" w:hAnsi="Times New Roman" w:cs="Times New Roman"/>
          <w:lang w:val="sv-SE"/>
        </w:rPr>
        <w:t>IV Avdelningen. Församling och kyrklig sa</w:t>
      </w:r>
      <w:r>
        <w:rPr>
          <w:rFonts w:ascii="Times New Roman" w:eastAsia="Times New Roman" w:hAnsi="Times New Roman" w:cs="Times New Roman"/>
          <w:lang w:val="sv-SE"/>
        </w:rPr>
        <w:t>m</w:t>
      </w:r>
      <w:r>
        <w:rPr>
          <w:rFonts w:ascii="Times New Roman" w:eastAsia="Times New Roman" w:hAnsi="Times New Roman" w:cs="Times New Roman"/>
          <w:lang w:val="sv-SE"/>
        </w:rPr>
        <w:t>fällighet</w:t>
      </w:r>
    </w:p>
    <w:p w:rsidR="005604CD" w:rsidRPr="00B2310A" w:rsidRDefault="005604CD" w:rsidP="005604CD">
      <w:pPr>
        <w:spacing w:after="0" w:line="240" w:lineRule="auto"/>
        <w:jc w:val="both"/>
        <w:rPr>
          <w:rFonts w:ascii="Times New Roman" w:hAnsi="Times New Roman"/>
          <w:lang w:val="sv-SE"/>
        </w:rPr>
      </w:pP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Enligt förslaget ändras rubriken till IV avde</w:t>
      </w:r>
      <w:r>
        <w:rPr>
          <w:rFonts w:ascii="Times New Roman" w:eastAsia="Times New Roman" w:hAnsi="Times New Roman" w:cs="Times New Roman"/>
          <w:lang w:val="sv-SE"/>
        </w:rPr>
        <w:t>l</w:t>
      </w:r>
      <w:r>
        <w:rPr>
          <w:rFonts w:ascii="Times New Roman" w:eastAsia="Times New Roman" w:hAnsi="Times New Roman" w:cs="Times New Roman"/>
          <w:lang w:val="sv-SE"/>
        </w:rPr>
        <w:t>ningen i kyrkoordningen så att det framgår att avdelningen även reglerar förvaltningen av kyrkliga samfälligheter, utöver förvaltningen av församlingar. Avdelningen föreslås vara indelad i två kapitel av vilka det första, 7 kap., komple</w:t>
      </w:r>
      <w:r>
        <w:rPr>
          <w:rFonts w:ascii="Times New Roman" w:eastAsia="Times New Roman" w:hAnsi="Times New Roman" w:cs="Times New Roman"/>
          <w:lang w:val="sv-SE"/>
        </w:rPr>
        <w:t>t</w:t>
      </w:r>
      <w:r>
        <w:rPr>
          <w:rFonts w:ascii="Times New Roman" w:eastAsia="Times New Roman" w:hAnsi="Times New Roman" w:cs="Times New Roman"/>
          <w:lang w:val="sv-SE"/>
        </w:rPr>
        <w:t>terar kyrkolagen med bestämmelser om än</w:t>
      </w:r>
      <w:r>
        <w:rPr>
          <w:rFonts w:ascii="Times New Roman" w:eastAsia="Times New Roman" w:hAnsi="Times New Roman" w:cs="Times New Roman"/>
          <w:lang w:val="sv-SE"/>
        </w:rPr>
        <w:t>d</w:t>
      </w:r>
      <w:r>
        <w:rPr>
          <w:rFonts w:ascii="Times New Roman" w:eastAsia="Times New Roman" w:hAnsi="Times New Roman" w:cs="Times New Roman"/>
          <w:lang w:val="sv-SE"/>
        </w:rPr>
        <w:t xml:space="preserve">ringen av församlingsstrukturen. Det omfattar </w:t>
      </w:r>
      <w:r>
        <w:rPr>
          <w:rFonts w:ascii="Times New Roman" w:eastAsia="Times New Roman" w:hAnsi="Times New Roman" w:cs="Times New Roman"/>
          <w:lang w:val="sv-SE"/>
        </w:rPr>
        <w:lastRenderedPageBreak/>
        <w:t>såväl bestämmelser om ändringar av försa</w:t>
      </w:r>
      <w:r>
        <w:rPr>
          <w:rFonts w:ascii="Times New Roman" w:eastAsia="Times New Roman" w:hAnsi="Times New Roman" w:cs="Times New Roman"/>
          <w:lang w:val="sv-SE"/>
        </w:rPr>
        <w:t>m</w:t>
      </w:r>
      <w:r>
        <w:rPr>
          <w:rFonts w:ascii="Times New Roman" w:eastAsia="Times New Roman" w:hAnsi="Times New Roman" w:cs="Times New Roman"/>
          <w:lang w:val="sv-SE"/>
        </w:rPr>
        <w:t>lingsindelningen som bestämmelser om gru</w:t>
      </w:r>
      <w:r>
        <w:rPr>
          <w:rFonts w:ascii="Times New Roman" w:eastAsia="Times New Roman" w:hAnsi="Times New Roman" w:cs="Times New Roman"/>
          <w:lang w:val="sv-SE"/>
        </w:rPr>
        <w:t>n</w:t>
      </w:r>
      <w:r>
        <w:rPr>
          <w:rFonts w:ascii="Times New Roman" w:eastAsia="Times New Roman" w:hAnsi="Times New Roman" w:cs="Times New Roman"/>
          <w:lang w:val="sv-SE"/>
        </w:rPr>
        <w:t>dandet av kyrkliga samfälligheter, vilka ko</w:t>
      </w:r>
      <w:r>
        <w:rPr>
          <w:rFonts w:ascii="Times New Roman" w:eastAsia="Times New Roman" w:hAnsi="Times New Roman" w:cs="Times New Roman"/>
          <w:lang w:val="sv-SE"/>
        </w:rPr>
        <w:t>m</w:t>
      </w:r>
      <w:r>
        <w:rPr>
          <w:rFonts w:ascii="Times New Roman" w:eastAsia="Times New Roman" w:hAnsi="Times New Roman" w:cs="Times New Roman"/>
          <w:lang w:val="sv-SE"/>
        </w:rPr>
        <w:t>pletterar kyrkolagen. I 8 kap. regleras förval</w:t>
      </w:r>
      <w:r>
        <w:rPr>
          <w:rFonts w:ascii="Times New Roman" w:eastAsia="Times New Roman" w:hAnsi="Times New Roman" w:cs="Times New Roman"/>
          <w:lang w:val="sv-SE"/>
        </w:rPr>
        <w:t>t</w:t>
      </w:r>
      <w:r>
        <w:rPr>
          <w:rFonts w:ascii="Times New Roman" w:eastAsia="Times New Roman" w:hAnsi="Times New Roman" w:cs="Times New Roman"/>
          <w:lang w:val="sv-SE"/>
        </w:rPr>
        <w:t>ningen av församlingen och den kyrkliga sa</w:t>
      </w:r>
      <w:r>
        <w:rPr>
          <w:rFonts w:ascii="Times New Roman" w:eastAsia="Times New Roman" w:hAnsi="Times New Roman" w:cs="Times New Roman"/>
          <w:lang w:val="sv-SE"/>
        </w:rPr>
        <w:t>m</w:t>
      </w:r>
      <w:r>
        <w:rPr>
          <w:rFonts w:ascii="Times New Roman" w:eastAsia="Times New Roman" w:hAnsi="Times New Roman" w:cs="Times New Roman"/>
          <w:lang w:val="sv-SE"/>
        </w:rPr>
        <w:t>fälligheten, organens sammansättning, samma</w:t>
      </w:r>
      <w:r>
        <w:rPr>
          <w:rFonts w:ascii="Times New Roman" w:eastAsia="Times New Roman" w:hAnsi="Times New Roman" w:cs="Times New Roman"/>
          <w:lang w:val="sv-SE"/>
        </w:rPr>
        <w:t>n</w:t>
      </w:r>
      <w:r>
        <w:rPr>
          <w:rFonts w:ascii="Times New Roman" w:eastAsia="Times New Roman" w:hAnsi="Times New Roman" w:cs="Times New Roman"/>
          <w:lang w:val="sv-SE"/>
        </w:rPr>
        <w:t>kallande och närvaro- och yttranderätt samt beslutsfattandet i organet. Kapitlet innehåller dessutom bestämmelser om ekonomi-, fasti</w:t>
      </w:r>
      <w:r>
        <w:rPr>
          <w:rFonts w:ascii="Times New Roman" w:eastAsia="Times New Roman" w:hAnsi="Times New Roman" w:cs="Times New Roman"/>
          <w:lang w:val="sv-SE"/>
        </w:rPr>
        <w:t>g</w:t>
      </w:r>
      <w:r>
        <w:rPr>
          <w:rFonts w:ascii="Times New Roman" w:eastAsia="Times New Roman" w:hAnsi="Times New Roman" w:cs="Times New Roman"/>
          <w:lang w:val="sv-SE"/>
        </w:rPr>
        <w:t xml:space="preserve">hets- och begravningsplatsförvaltningen samt kyrkobokföringen och arkivväsendet. </w:t>
      </w:r>
    </w:p>
    <w:p w:rsidR="005604CD" w:rsidRPr="00B2310A" w:rsidRDefault="005604CD" w:rsidP="005604CD">
      <w:pPr>
        <w:spacing w:after="0" w:line="240" w:lineRule="auto"/>
        <w:ind w:firstLine="170"/>
        <w:jc w:val="both"/>
        <w:rPr>
          <w:rFonts w:ascii="Times New Roman" w:hAnsi="Times New Roman"/>
          <w:lang w:val="sv-SE"/>
        </w:rPr>
      </w:pPr>
    </w:p>
    <w:p w:rsidR="005604CD" w:rsidRPr="003D5BB1" w:rsidRDefault="005604CD" w:rsidP="005604CD">
      <w:pPr>
        <w:spacing w:after="0" w:line="240" w:lineRule="auto"/>
        <w:jc w:val="both"/>
        <w:rPr>
          <w:rFonts w:ascii="Times New Roman" w:hAnsi="Times New Roman"/>
          <w:b/>
        </w:rPr>
      </w:pPr>
      <w:r>
        <w:rPr>
          <w:rFonts w:ascii="Times New Roman" w:eastAsia="Times New Roman" w:hAnsi="Times New Roman" w:cs="Times New Roman"/>
          <w:lang w:val="sv-SE"/>
        </w:rPr>
        <w:t xml:space="preserve">7 kap </w:t>
      </w:r>
      <w:r>
        <w:rPr>
          <w:rFonts w:ascii="Times New Roman" w:eastAsia="Times New Roman" w:hAnsi="Times New Roman" w:cs="Times New Roman"/>
          <w:b/>
          <w:bCs/>
          <w:lang w:val="sv-SE"/>
        </w:rPr>
        <w:t>Ändring av församlingsstrukturen</w:t>
      </w:r>
    </w:p>
    <w:p w:rsidR="005604CD" w:rsidRPr="003D5BB1" w:rsidRDefault="005604CD" w:rsidP="005604CD">
      <w:pPr>
        <w:spacing w:after="0" w:line="240" w:lineRule="auto"/>
        <w:jc w:val="both"/>
        <w:rPr>
          <w:rFonts w:ascii="Times New Roman" w:hAnsi="Times New Roman"/>
          <w:b/>
        </w:rPr>
      </w:pPr>
    </w:p>
    <w:p w:rsidR="005604CD" w:rsidRPr="003D5BB1" w:rsidRDefault="005604CD" w:rsidP="005604CD">
      <w:pPr>
        <w:pStyle w:val="Luettelokappale"/>
        <w:numPr>
          <w:ilvl w:val="0"/>
          <w:numId w:val="23"/>
        </w:numPr>
        <w:spacing w:after="0" w:line="240" w:lineRule="auto"/>
        <w:jc w:val="both"/>
        <w:rPr>
          <w:rFonts w:ascii="Times New Roman" w:hAnsi="Times New Roman"/>
        </w:rPr>
      </w:pPr>
      <w:r>
        <w:rPr>
          <w:rFonts w:ascii="Times New Roman" w:eastAsia="Times New Roman" w:hAnsi="Times New Roman" w:cs="Times New Roman"/>
          <w:lang w:val="sv-SE"/>
        </w:rPr>
        <w:t>Ändring av församlingsindelningen</w:t>
      </w:r>
    </w:p>
    <w:p w:rsidR="005604CD" w:rsidRPr="003D5BB1" w:rsidRDefault="005604CD" w:rsidP="005604CD">
      <w:pPr>
        <w:spacing w:after="0" w:line="240" w:lineRule="auto"/>
        <w:jc w:val="both"/>
        <w:rPr>
          <w:rFonts w:ascii="Times New Roman" w:hAnsi="Times New Roman"/>
        </w:rPr>
      </w:pP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1 §. </w:t>
      </w:r>
      <w:r>
        <w:rPr>
          <w:rFonts w:ascii="Times New Roman" w:eastAsia="Times New Roman" w:hAnsi="Times New Roman" w:cs="Times New Roman"/>
          <w:lang w:val="sv-SE"/>
        </w:rPr>
        <w:t>Den gällande kyrkoordningen föreskriver inte om innehållet i initiativ. Domkapitlet har fått tolka när det är fråga om ett initiativ som föranleder myndighetsåtgärder. Enligt förslaget ska ett initiativ motiveras och kompletteras med den utredning som behövs för bedömningen av ärendet. Utredningen ska innehålla information om ändringsbehovet och realiseringssättet samt en uppskattning av ändringens effekter. Gäller initiativet överföring av ett visst område inom en församling till en annan församling ska o</w:t>
      </w:r>
      <w:r>
        <w:rPr>
          <w:rFonts w:ascii="Times New Roman" w:eastAsia="Times New Roman" w:hAnsi="Times New Roman" w:cs="Times New Roman"/>
          <w:lang w:val="sv-SE"/>
        </w:rPr>
        <w:t>m</w:t>
      </w:r>
      <w:r>
        <w:rPr>
          <w:rFonts w:ascii="Times New Roman" w:eastAsia="Times New Roman" w:hAnsi="Times New Roman" w:cs="Times New Roman"/>
          <w:lang w:val="sv-SE"/>
        </w:rPr>
        <w:t>rådet specificeras. Tillägget främjar behandlin</w:t>
      </w:r>
      <w:r>
        <w:rPr>
          <w:rFonts w:ascii="Times New Roman" w:eastAsia="Times New Roman" w:hAnsi="Times New Roman" w:cs="Times New Roman"/>
          <w:lang w:val="sv-SE"/>
        </w:rPr>
        <w:t>g</w:t>
      </w:r>
      <w:r>
        <w:rPr>
          <w:rFonts w:ascii="Times New Roman" w:eastAsia="Times New Roman" w:hAnsi="Times New Roman" w:cs="Times New Roman"/>
          <w:lang w:val="sv-SE"/>
        </w:rPr>
        <w:t>en av ärendet i domkapitlet, dit initiativ från församlingarna sänds.</w:t>
      </w:r>
    </w:p>
    <w:p w:rsidR="005604CD" w:rsidRPr="00B2310A" w:rsidRDefault="005604CD" w:rsidP="005604CD">
      <w:pPr>
        <w:spacing w:after="0" w:line="240" w:lineRule="auto"/>
        <w:ind w:firstLine="170"/>
        <w:jc w:val="both"/>
        <w:rPr>
          <w:rFonts w:ascii="Times New Roman" w:hAnsi="Times New Roman"/>
          <w:color w:val="0070C0"/>
          <w:lang w:val="sv-SE"/>
        </w:rPr>
      </w:pPr>
      <w:r>
        <w:rPr>
          <w:rFonts w:ascii="Times New Roman" w:eastAsia="Times New Roman" w:hAnsi="Times New Roman" w:cs="Times New Roman"/>
          <w:lang w:val="sv-SE"/>
        </w:rPr>
        <w:t>Paragrafens 2 mom. anger vilka organs utl</w:t>
      </w:r>
      <w:r>
        <w:rPr>
          <w:rFonts w:ascii="Times New Roman" w:eastAsia="Times New Roman" w:hAnsi="Times New Roman" w:cs="Times New Roman"/>
          <w:lang w:val="sv-SE"/>
        </w:rPr>
        <w:t>å</w:t>
      </w:r>
      <w:r>
        <w:rPr>
          <w:rFonts w:ascii="Times New Roman" w:eastAsia="Times New Roman" w:hAnsi="Times New Roman" w:cs="Times New Roman"/>
          <w:lang w:val="sv-SE"/>
        </w:rPr>
        <w:t>tanden som ska bifogas initiativet. Det är mot</w:t>
      </w:r>
      <w:r>
        <w:rPr>
          <w:rFonts w:ascii="Times New Roman" w:eastAsia="Times New Roman" w:hAnsi="Times New Roman" w:cs="Times New Roman"/>
          <w:lang w:val="sv-SE"/>
        </w:rPr>
        <w:t>i</w:t>
      </w:r>
      <w:r>
        <w:rPr>
          <w:rFonts w:ascii="Times New Roman" w:eastAsia="Times New Roman" w:hAnsi="Times New Roman" w:cs="Times New Roman"/>
          <w:lang w:val="sv-SE"/>
        </w:rPr>
        <w:t>verat att man redan när initiativet väcks hör de parter vilkas verksamhet initiativet enligt up</w:t>
      </w:r>
      <w:r>
        <w:rPr>
          <w:rFonts w:ascii="Times New Roman" w:eastAsia="Times New Roman" w:hAnsi="Times New Roman" w:cs="Times New Roman"/>
          <w:lang w:val="sv-SE"/>
        </w:rPr>
        <w:t>p</w:t>
      </w:r>
      <w:r>
        <w:rPr>
          <w:rFonts w:ascii="Times New Roman" w:eastAsia="Times New Roman" w:hAnsi="Times New Roman" w:cs="Times New Roman"/>
          <w:lang w:val="sv-SE"/>
        </w:rPr>
        <w:t>skattning kommer att påverka. Remissinstanse</w:t>
      </w:r>
      <w:r>
        <w:rPr>
          <w:rFonts w:ascii="Times New Roman" w:eastAsia="Times New Roman" w:hAnsi="Times New Roman" w:cs="Times New Roman"/>
          <w:lang w:val="sv-SE"/>
        </w:rPr>
        <w:t>r</w:t>
      </w:r>
      <w:r>
        <w:rPr>
          <w:rFonts w:ascii="Times New Roman" w:eastAsia="Times New Roman" w:hAnsi="Times New Roman" w:cs="Times New Roman"/>
          <w:lang w:val="sv-SE"/>
        </w:rPr>
        <w:t>na fastställs på basis av den som väckt initiat</w:t>
      </w:r>
      <w:r>
        <w:rPr>
          <w:rFonts w:ascii="Times New Roman" w:eastAsia="Times New Roman" w:hAnsi="Times New Roman" w:cs="Times New Roman"/>
          <w:lang w:val="sv-SE"/>
        </w:rPr>
        <w:t>i</w:t>
      </w:r>
      <w:r>
        <w:rPr>
          <w:rFonts w:ascii="Times New Roman" w:eastAsia="Times New Roman" w:hAnsi="Times New Roman" w:cs="Times New Roman"/>
          <w:lang w:val="sv-SE"/>
        </w:rPr>
        <w:t>vet</w:t>
      </w:r>
      <w:r>
        <w:rPr>
          <w:rFonts w:ascii="Times New Roman" w:eastAsia="Times New Roman" w:hAnsi="Times New Roman" w:cs="Times New Roman"/>
          <w:color w:val="0070C0"/>
          <w:lang w:val="sv-SE"/>
        </w:rPr>
        <w:t xml:space="preserve">.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Enligt paragrafens 3 mom. har domkapitlet möjlighet att förkasta ett initiativ genast om det är uppenbart oändamålsenligt. Enligt förslaget blir det möjligt att förkasta ett initiativ utan dröjsmål bland annat när det är uppenbart att den föreslagna ändringen inte uppfyller föru</w:t>
      </w:r>
      <w:r>
        <w:rPr>
          <w:rFonts w:ascii="Times New Roman" w:eastAsia="Times New Roman" w:hAnsi="Times New Roman" w:cs="Times New Roman"/>
          <w:lang w:val="sv-SE"/>
        </w:rPr>
        <w:t>t</w:t>
      </w:r>
      <w:r>
        <w:rPr>
          <w:rFonts w:ascii="Times New Roman" w:eastAsia="Times New Roman" w:hAnsi="Times New Roman" w:cs="Times New Roman"/>
          <w:lang w:val="sv-SE"/>
        </w:rPr>
        <w:t>sättningarna för ändringen av församlingsinde</w:t>
      </w:r>
      <w:r>
        <w:rPr>
          <w:rFonts w:ascii="Times New Roman" w:eastAsia="Times New Roman" w:hAnsi="Times New Roman" w:cs="Times New Roman"/>
          <w:lang w:val="sv-SE"/>
        </w:rPr>
        <w:t>l</w:t>
      </w:r>
      <w:r>
        <w:rPr>
          <w:rFonts w:ascii="Times New Roman" w:eastAsia="Times New Roman" w:hAnsi="Times New Roman" w:cs="Times New Roman"/>
          <w:lang w:val="sv-SE"/>
        </w:rPr>
        <w:t>ningen och motiveringen till initiativet inte tar upp målen med ändringen. Domkapitlet kan utöva prövningsrätt i ärendet även när initiativet inte har fått understöd i utlåtandena. I detta fall behöver domkapitlet enligt sin prövning inte vidta vidare åtgärder för beredning av ändringen av församlingsindelningen. I sak motsvarar b</w:t>
      </w:r>
      <w:r>
        <w:rPr>
          <w:rFonts w:ascii="Times New Roman" w:eastAsia="Times New Roman" w:hAnsi="Times New Roman" w:cs="Times New Roman"/>
          <w:lang w:val="sv-SE"/>
        </w:rPr>
        <w:t>e</w:t>
      </w:r>
      <w:r>
        <w:rPr>
          <w:rFonts w:ascii="Times New Roman" w:eastAsia="Times New Roman" w:hAnsi="Times New Roman" w:cs="Times New Roman"/>
          <w:lang w:val="sv-SE"/>
        </w:rPr>
        <w:t>stämmelsen den gällande kyrkoordningens b</w:t>
      </w:r>
      <w:r>
        <w:rPr>
          <w:rFonts w:ascii="Times New Roman" w:eastAsia="Times New Roman" w:hAnsi="Times New Roman" w:cs="Times New Roman"/>
          <w:lang w:val="sv-SE"/>
        </w:rPr>
        <w:t>e</w:t>
      </w:r>
      <w:r>
        <w:rPr>
          <w:rFonts w:ascii="Times New Roman" w:eastAsia="Times New Roman" w:hAnsi="Times New Roman" w:cs="Times New Roman"/>
          <w:lang w:val="sv-SE"/>
        </w:rPr>
        <w:t xml:space="preserve">stämmelse om att ett uppenbart oändamålsenligt initiativ kan återsändas till initiativtagaren. Om samma initiativ </w:t>
      </w:r>
      <w:proofErr w:type="gramStart"/>
      <w:r>
        <w:rPr>
          <w:rFonts w:ascii="Times New Roman" w:eastAsia="Times New Roman" w:hAnsi="Times New Roman" w:cs="Times New Roman"/>
          <w:lang w:val="sv-SE"/>
        </w:rPr>
        <w:t>anhängiggörs</w:t>
      </w:r>
      <w:proofErr w:type="gramEnd"/>
      <w:r>
        <w:rPr>
          <w:rFonts w:ascii="Times New Roman" w:eastAsia="Times New Roman" w:hAnsi="Times New Roman" w:cs="Times New Roman"/>
          <w:lang w:val="sv-SE"/>
        </w:rPr>
        <w:t xml:space="preserve"> i domkapitlet på </w:t>
      </w:r>
      <w:r>
        <w:rPr>
          <w:rFonts w:ascii="Times New Roman" w:eastAsia="Times New Roman" w:hAnsi="Times New Roman" w:cs="Times New Roman"/>
          <w:lang w:val="sv-SE"/>
        </w:rPr>
        <w:lastRenderedPageBreak/>
        <w:t>nytt inom ett år ska initiativet tas upp till bere</w:t>
      </w:r>
      <w:r>
        <w:rPr>
          <w:rFonts w:ascii="Times New Roman" w:eastAsia="Times New Roman" w:hAnsi="Times New Roman" w:cs="Times New Roman"/>
          <w:lang w:val="sv-SE"/>
        </w:rPr>
        <w:t>d</w:t>
      </w:r>
      <w:r>
        <w:rPr>
          <w:rFonts w:ascii="Times New Roman" w:eastAsia="Times New Roman" w:hAnsi="Times New Roman" w:cs="Times New Roman"/>
          <w:lang w:val="sv-SE"/>
        </w:rPr>
        <w:t>ning enligt 2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2 §. </w:t>
      </w:r>
      <w:r>
        <w:rPr>
          <w:rFonts w:ascii="Times New Roman" w:eastAsia="Times New Roman" w:hAnsi="Times New Roman" w:cs="Times New Roman"/>
          <w:lang w:val="sv-SE"/>
        </w:rPr>
        <w:t>I paragrafen föreskrivs enligt förslaget om beredning av initiativ och domkapitlets möjli</w:t>
      </w:r>
      <w:r>
        <w:rPr>
          <w:rFonts w:ascii="Times New Roman" w:eastAsia="Times New Roman" w:hAnsi="Times New Roman" w:cs="Times New Roman"/>
          <w:lang w:val="sv-SE"/>
        </w:rPr>
        <w:t>g</w:t>
      </w:r>
      <w:r>
        <w:rPr>
          <w:rFonts w:ascii="Times New Roman" w:eastAsia="Times New Roman" w:hAnsi="Times New Roman" w:cs="Times New Roman"/>
          <w:lang w:val="sv-SE"/>
        </w:rPr>
        <w:t>het att tillsätta en utredare för uppgiften. Vid behov kan man tillsätta flera utredare. Termen utredningsman, som används i den gällande kyrkoordningen, ska enligt förslaget ändras till utredare, i syfte att harmonisera kyrkolagstif</w:t>
      </w:r>
      <w:r>
        <w:rPr>
          <w:rFonts w:ascii="Times New Roman" w:eastAsia="Times New Roman" w:hAnsi="Times New Roman" w:cs="Times New Roman"/>
          <w:lang w:val="sv-SE"/>
        </w:rPr>
        <w:t>t</w:t>
      </w:r>
      <w:r>
        <w:rPr>
          <w:rFonts w:ascii="Times New Roman" w:eastAsia="Times New Roman" w:hAnsi="Times New Roman" w:cs="Times New Roman"/>
          <w:lang w:val="sv-SE"/>
        </w:rPr>
        <w:t>ningen med den övriga lagstiftningen. Termen utredare används till exempel i lagen om skuldsanering för privatpersoner (57/1993) och lagen om företagssanering (47/1993). I ko</w:t>
      </w:r>
      <w:r>
        <w:rPr>
          <w:rFonts w:ascii="Times New Roman" w:eastAsia="Times New Roman" w:hAnsi="Times New Roman" w:cs="Times New Roman"/>
          <w:lang w:val="sv-SE"/>
        </w:rPr>
        <w:t>m</w:t>
      </w:r>
      <w:r>
        <w:rPr>
          <w:rFonts w:ascii="Times New Roman" w:eastAsia="Times New Roman" w:hAnsi="Times New Roman" w:cs="Times New Roman"/>
          <w:lang w:val="sv-SE"/>
        </w:rPr>
        <w:t>munstrukturlagen används termen kommuni</w:t>
      </w:r>
      <w:r>
        <w:rPr>
          <w:rFonts w:ascii="Times New Roman" w:eastAsia="Times New Roman" w:hAnsi="Times New Roman" w:cs="Times New Roman"/>
          <w:lang w:val="sv-SE"/>
        </w:rPr>
        <w:t>n</w:t>
      </w:r>
      <w:r>
        <w:rPr>
          <w:rFonts w:ascii="Times New Roman" w:eastAsia="Times New Roman" w:hAnsi="Times New Roman" w:cs="Times New Roman"/>
          <w:lang w:val="sv-SE"/>
        </w:rPr>
        <w:t>delningsutredare.</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Domkapitlet kan för behandlingen av ett in</w:t>
      </w:r>
      <w:r>
        <w:rPr>
          <w:rFonts w:ascii="Times New Roman" w:eastAsia="Times New Roman" w:hAnsi="Times New Roman" w:cs="Times New Roman"/>
          <w:lang w:val="sv-SE"/>
        </w:rPr>
        <w:t>i</w:t>
      </w:r>
      <w:r>
        <w:rPr>
          <w:rFonts w:ascii="Times New Roman" w:eastAsia="Times New Roman" w:hAnsi="Times New Roman" w:cs="Times New Roman"/>
          <w:lang w:val="sv-SE"/>
        </w:rPr>
        <w:t>tiativ skaffa den nödvändiga utredningen även på annat sätt än med hjälp av en utredare, även om detta inte längre uttryckligen uttalas i b</w:t>
      </w:r>
      <w:r>
        <w:rPr>
          <w:rFonts w:ascii="Times New Roman" w:eastAsia="Times New Roman" w:hAnsi="Times New Roman" w:cs="Times New Roman"/>
          <w:lang w:val="sv-SE"/>
        </w:rPr>
        <w:t>e</w:t>
      </w:r>
      <w:r>
        <w:rPr>
          <w:rFonts w:ascii="Times New Roman" w:eastAsia="Times New Roman" w:hAnsi="Times New Roman" w:cs="Times New Roman"/>
          <w:lang w:val="sv-SE"/>
        </w:rPr>
        <w:t>stämmelsen. Ett initiativ om ändring av försa</w:t>
      </w:r>
      <w:r>
        <w:rPr>
          <w:rFonts w:ascii="Times New Roman" w:eastAsia="Times New Roman" w:hAnsi="Times New Roman" w:cs="Times New Roman"/>
          <w:lang w:val="sv-SE"/>
        </w:rPr>
        <w:t>m</w:t>
      </w:r>
      <w:r>
        <w:rPr>
          <w:rFonts w:ascii="Times New Roman" w:eastAsia="Times New Roman" w:hAnsi="Times New Roman" w:cs="Times New Roman"/>
          <w:lang w:val="sv-SE"/>
        </w:rPr>
        <w:t xml:space="preserve">lingsindelningen kan i sig vara så omfattande att ingen separat utredning behövs. Om en utredare </w:t>
      </w:r>
      <w:proofErr w:type="gramStart"/>
      <w:r>
        <w:rPr>
          <w:rFonts w:ascii="Times New Roman" w:eastAsia="Times New Roman" w:hAnsi="Times New Roman" w:cs="Times New Roman"/>
          <w:lang w:val="sv-SE"/>
        </w:rPr>
        <w:t>förordnats</w:t>
      </w:r>
      <w:proofErr w:type="gramEnd"/>
      <w:r>
        <w:rPr>
          <w:rFonts w:ascii="Times New Roman" w:eastAsia="Times New Roman" w:hAnsi="Times New Roman" w:cs="Times New Roman"/>
          <w:lang w:val="sv-SE"/>
        </w:rPr>
        <w:t xml:space="preserve"> sänder denne sitt förslag och utre</w:t>
      </w:r>
      <w:r>
        <w:rPr>
          <w:rFonts w:ascii="Times New Roman" w:eastAsia="Times New Roman" w:hAnsi="Times New Roman" w:cs="Times New Roman"/>
          <w:lang w:val="sv-SE"/>
        </w:rPr>
        <w:t>d</w:t>
      </w:r>
      <w:r>
        <w:rPr>
          <w:rFonts w:ascii="Times New Roman" w:eastAsia="Times New Roman" w:hAnsi="Times New Roman" w:cs="Times New Roman"/>
          <w:lang w:val="sv-SE"/>
        </w:rPr>
        <w:t>ningshandlingarna till domkapitlet. Sådana handlingar är till exempel avtal om förflyttning av tjänsteinnehavare och arbetstagare.  I det föreslagna 25 kap. 8 § 3 mom. i kyrkolagen regleras utredarens rätt att ta del av sekretessb</w:t>
      </w:r>
      <w:r>
        <w:rPr>
          <w:rFonts w:ascii="Times New Roman" w:eastAsia="Times New Roman" w:hAnsi="Times New Roman" w:cs="Times New Roman"/>
          <w:lang w:val="sv-SE"/>
        </w:rPr>
        <w:t>e</w:t>
      </w:r>
      <w:r>
        <w:rPr>
          <w:rFonts w:ascii="Times New Roman" w:eastAsia="Times New Roman" w:hAnsi="Times New Roman" w:cs="Times New Roman"/>
          <w:lang w:val="sv-SE"/>
        </w:rPr>
        <w:t xml:space="preserve">lagda uppgifter.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I paragrafens 2 mom. regleras domkapitlets skyldighet att höra församlingsråden och de gemensamma kyrkofullmäktige i de församlin</w:t>
      </w:r>
      <w:r>
        <w:rPr>
          <w:rFonts w:ascii="Times New Roman" w:eastAsia="Times New Roman" w:hAnsi="Times New Roman" w:cs="Times New Roman"/>
          <w:lang w:val="sv-SE"/>
        </w:rPr>
        <w:t>g</w:t>
      </w:r>
      <w:r>
        <w:rPr>
          <w:rFonts w:ascii="Times New Roman" w:eastAsia="Times New Roman" w:hAnsi="Times New Roman" w:cs="Times New Roman"/>
          <w:lang w:val="sv-SE"/>
        </w:rPr>
        <w:t>ar och kyrkliga samfälligheter som berörs av den föreslagna ändringen av församlingsinde</w:t>
      </w:r>
      <w:r>
        <w:rPr>
          <w:rFonts w:ascii="Times New Roman" w:eastAsia="Times New Roman" w:hAnsi="Times New Roman" w:cs="Times New Roman"/>
          <w:lang w:val="sv-SE"/>
        </w:rPr>
        <w:t>l</w:t>
      </w:r>
      <w:r>
        <w:rPr>
          <w:rFonts w:ascii="Times New Roman" w:eastAsia="Times New Roman" w:hAnsi="Times New Roman" w:cs="Times New Roman"/>
          <w:lang w:val="sv-SE"/>
        </w:rPr>
        <w:t>ningen om initiativet och utredningen samt eventuella ställningstaganden av församling</w:t>
      </w:r>
      <w:r>
        <w:rPr>
          <w:rFonts w:ascii="Times New Roman" w:eastAsia="Times New Roman" w:hAnsi="Times New Roman" w:cs="Times New Roman"/>
          <w:lang w:val="sv-SE"/>
        </w:rPr>
        <w:t>s</w:t>
      </w:r>
      <w:r>
        <w:rPr>
          <w:rFonts w:ascii="Times New Roman" w:eastAsia="Times New Roman" w:hAnsi="Times New Roman" w:cs="Times New Roman"/>
          <w:lang w:val="sv-SE"/>
        </w:rPr>
        <w:t>medlemmar. Hörandet blir aktuellt först när utredningarna är gjorda eller det annars tydligt framgår vilka följder den föreslagna ändringen av församlingsindelningen har.</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Paragrafens 3 mom. innehåller enligt förslaget en ny bestämmelse om domkapitlets skyldighet att vid behov inhämta ett utlåtande av Institutet för de inhemska språken (Kotus) om en försa</w:t>
      </w:r>
      <w:r>
        <w:rPr>
          <w:rFonts w:ascii="Times New Roman" w:eastAsia="Times New Roman" w:hAnsi="Times New Roman" w:cs="Times New Roman"/>
          <w:lang w:val="sv-SE"/>
        </w:rPr>
        <w:t>m</w:t>
      </w:r>
      <w:r>
        <w:rPr>
          <w:rFonts w:ascii="Times New Roman" w:eastAsia="Times New Roman" w:hAnsi="Times New Roman" w:cs="Times New Roman"/>
          <w:lang w:val="sv-SE"/>
        </w:rPr>
        <w:t>lings nya namn. 8 § 4 mom. i kommunstruktu</w:t>
      </w:r>
      <w:r>
        <w:rPr>
          <w:rFonts w:ascii="Times New Roman" w:eastAsia="Times New Roman" w:hAnsi="Times New Roman" w:cs="Times New Roman"/>
          <w:lang w:val="sv-SE"/>
        </w:rPr>
        <w:t>r</w:t>
      </w:r>
      <w:r>
        <w:rPr>
          <w:rFonts w:ascii="Times New Roman" w:eastAsia="Times New Roman" w:hAnsi="Times New Roman" w:cs="Times New Roman"/>
          <w:lang w:val="sv-SE"/>
        </w:rPr>
        <w:t>lagen innehåller en liknande bestämmelse om inhämtande av utlåtande under beredningen av kommunsammanslagningar. Utlåtandet måste enligt förslaget inhämtas när det namn försa</w:t>
      </w:r>
      <w:r>
        <w:rPr>
          <w:rFonts w:ascii="Times New Roman" w:eastAsia="Times New Roman" w:hAnsi="Times New Roman" w:cs="Times New Roman"/>
          <w:lang w:val="sv-SE"/>
        </w:rPr>
        <w:t>m</w:t>
      </w:r>
      <w:r>
        <w:rPr>
          <w:rFonts w:ascii="Times New Roman" w:eastAsia="Times New Roman" w:hAnsi="Times New Roman" w:cs="Times New Roman"/>
          <w:lang w:val="sv-SE"/>
        </w:rPr>
        <w:t>lingen ska få inte har varit namnet på någon av församlingarna som omfattas av ändringen av församlingsindelningen och när det av någon annan anledning är skäl att kontrollera att na</w:t>
      </w:r>
      <w:r>
        <w:rPr>
          <w:rFonts w:ascii="Times New Roman" w:eastAsia="Times New Roman" w:hAnsi="Times New Roman" w:cs="Times New Roman"/>
          <w:lang w:val="sv-SE"/>
        </w:rPr>
        <w:t>m</w:t>
      </w:r>
      <w:r>
        <w:rPr>
          <w:rFonts w:ascii="Times New Roman" w:eastAsia="Times New Roman" w:hAnsi="Times New Roman" w:cs="Times New Roman"/>
          <w:lang w:val="sv-SE"/>
        </w:rPr>
        <w:t xml:space="preserve">net är korrekt. Utlåtandet ska inhämtas i så god tid att domkapitlet har tillgång till det innan det fattar sitt beslut eller ger kyrkostyrelsen sitt eget </w:t>
      </w:r>
      <w:r>
        <w:rPr>
          <w:rFonts w:ascii="Times New Roman" w:eastAsia="Times New Roman" w:hAnsi="Times New Roman" w:cs="Times New Roman"/>
          <w:lang w:val="sv-SE"/>
        </w:rPr>
        <w:lastRenderedPageBreak/>
        <w:t>utlåtande. Bestämmelsen kan förutom på gru</w:t>
      </w:r>
      <w:r>
        <w:rPr>
          <w:rFonts w:ascii="Times New Roman" w:eastAsia="Times New Roman" w:hAnsi="Times New Roman" w:cs="Times New Roman"/>
          <w:lang w:val="sv-SE"/>
        </w:rPr>
        <w:t>n</w:t>
      </w:r>
      <w:r>
        <w:rPr>
          <w:rFonts w:ascii="Times New Roman" w:eastAsia="Times New Roman" w:hAnsi="Times New Roman" w:cs="Times New Roman"/>
          <w:lang w:val="sv-SE"/>
        </w:rPr>
        <w:t xml:space="preserve">dande av en ny församling även tillämpas på ändring av en församlings namn.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I paragrafens 4 mom. föreskrivs enligt försl</w:t>
      </w:r>
      <w:r>
        <w:rPr>
          <w:rFonts w:ascii="Times New Roman" w:eastAsia="Times New Roman" w:hAnsi="Times New Roman" w:cs="Times New Roman"/>
          <w:lang w:val="sv-SE"/>
        </w:rPr>
        <w:t>a</w:t>
      </w:r>
      <w:r>
        <w:rPr>
          <w:rFonts w:ascii="Times New Roman" w:eastAsia="Times New Roman" w:hAnsi="Times New Roman" w:cs="Times New Roman"/>
          <w:lang w:val="sv-SE"/>
        </w:rPr>
        <w:t>get om de fall där församlingen eller försa</w:t>
      </w:r>
      <w:r>
        <w:rPr>
          <w:rFonts w:ascii="Times New Roman" w:eastAsia="Times New Roman" w:hAnsi="Times New Roman" w:cs="Times New Roman"/>
          <w:lang w:val="sv-SE"/>
        </w:rPr>
        <w:t>m</w:t>
      </w:r>
      <w:r>
        <w:rPr>
          <w:rFonts w:ascii="Times New Roman" w:eastAsia="Times New Roman" w:hAnsi="Times New Roman" w:cs="Times New Roman"/>
          <w:lang w:val="sv-SE"/>
        </w:rPr>
        <w:t>lingarna som är föremål för församlingsinde</w:t>
      </w:r>
      <w:r>
        <w:rPr>
          <w:rFonts w:ascii="Times New Roman" w:eastAsia="Times New Roman" w:hAnsi="Times New Roman" w:cs="Times New Roman"/>
          <w:lang w:val="sv-SE"/>
        </w:rPr>
        <w:t>l</w:t>
      </w:r>
      <w:r>
        <w:rPr>
          <w:rFonts w:ascii="Times New Roman" w:eastAsia="Times New Roman" w:hAnsi="Times New Roman" w:cs="Times New Roman"/>
          <w:lang w:val="sv-SE"/>
        </w:rPr>
        <w:t>ningen hör till olika stifts områden. Enligt fö</w:t>
      </w:r>
      <w:r>
        <w:rPr>
          <w:rFonts w:ascii="Times New Roman" w:eastAsia="Times New Roman" w:hAnsi="Times New Roman" w:cs="Times New Roman"/>
          <w:lang w:val="sv-SE"/>
        </w:rPr>
        <w:t>r</w:t>
      </w:r>
      <w:r>
        <w:rPr>
          <w:rFonts w:ascii="Times New Roman" w:eastAsia="Times New Roman" w:hAnsi="Times New Roman" w:cs="Times New Roman"/>
          <w:lang w:val="sv-SE"/>
        </w:rPr>
        <w:t>slaget ska kyrkostyrelsen då fatta beslutet om ändringen av församlingsindelningen. Då är det domkapitlets uppgift att sända initiativet och de tillhörande handlingarna med sina egna utlåta</w:t>
      </w:r>
      <w:r>
        <w:rPr>
          <w:rFonts w:ascii="Times New Roman" w:eastAsia="Times New Roman" w:hAnsi="Times New Roman" w:cs="Times New Roman"/>
          <w:lang w:val="sv-SE"/>
        </w:rPr>
        <w:t>n</w:t>
      </w:r>
      <w:r>
        <w:rPr>
          <w:rFonts w:ascii="Times New Roman" w:eastAsia="Times New Roman" w:hAnsi="Times New Roman" w:cs="Times New Roman"/>
          <w:lang w:val="sv-SE"/>
        </w:rPr>
        <w:t xml:space="preserve">den till kyrkostyrelsen.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3 §. </w:t>
      </w:r>
      <w:r>
        <w:rPr>
          <w:rFonts w:ascii="Times New Roman" w:eastAsia="Times New Roman" w:hAnsi="Times New Roman" w:cs="Times New Roman"/>
          <w:lang w:val="sv-SE"/>
        </w:rPr>
        <w:t>I paragrafen regleras enligt förslaget på samma sätt som i den gällande bestämmelsen domkapitlets eller kyrkostyrelsens behörighet att besluta om fördelningen av egendom samtidigt med beslutet om ändringen av församlingsi</w:t>
      </w:r>
      <w:r>
        <w:rPr>
          <w:rFonts w:ascii="Times New Roman" w:eastAsia="Times New Roman" w:hAnsi="Times New Roman" w:cs="Times New Roman"/>
          <w:lang w:val="sv-SE"/>
        </w:rPr>
        <w:t>n</w:t>
      </w:r>
      <w:r>
        <w:rPr>
          <w:rFonts w:ascii="Times New Roman" w:eastAsia="Times New Roman" w:hAnsi="Times New Roman" w:cs="Times New Roman"/>
          <w:lang w:val="sv-SE"/>
        </w:rPr>
        <w:t>delningen när de aktuella församlingarna hör till olika kyrkliga samfälligheter. Domkapitlet eller kyrkostyrelsen kan av särskilda skäl besluta om egendomsfördelningen först senare, men beslut om hur nödvändigt det är att fördela egendomen och vid behov om avvikelse från fördelning</w:t>
      </w:r>
      <w:r>
        <w:rPr>
          <w:rFonts w:ascii="Times New Roman" w:eastAsia="Times New Roman" w:hAnsi="Times New Roman" w:cs="Times New Roman"/>
          <w:lang w:val="sv-SE"/>
        </w:rPr>
        <w:t>s</w:t>
      </w:r>
      <w:r>
        <w:rPr>
          <w:rFonts w:ascii="Times New Roman" w:eastAsia="Times New Roman" w:hAnsi="Times New Roman" w:cs="Times New Roman"/>
          <w:lang w:val="sv-SE"/>
        </w:rPr>
        <w:t>grunderna ska fattas samtidigt med beslutet om ändringen av församlingsindelningen. Om den kyrkliga samfällighetens område ändras samt</w:t>
      </w:r>
      <w:r>
        <w:rPr>
          <w:rFonts w:ascii="Times New Roman" w:eastAsia="Times New Roman" w:hAnsi="Times New Roman" w:cs="Times New Roman"/>
          <w:lang w:val="sv-SE"/>
        </w:rPr>
        <w:t>i</w:t>
      </w:r>
      <w:r>
        <w:rPr>
          <w:rFonts w:ascii="Times New Roman" w:eastAsia="Times New Roman" w:hAnsi="Times New Roman" w:cs="Times New Roman"/>
          <w:lang w:val="sv-SE"/>
        </w:rPr>
        <w:t>digt ska ändringen i grundstadgan enligt försl</w:t>
      </w:r>
      <w:r>
        <w:rPr>
          <w:rFonts w:ascii="Times New Roman" w:eastAsia="Times New Roman" w:hAnsi="Times New Roman" w:cs="Times New Roman"/>
          <w:lang w:val="sv-SE"/>
        </w:rPr>
        <w:t>a</w:t>
      </w:r>
      <w:r>
        <w:rPr>
          <w:rFonts w:ascii="Times New Roman" w:eastAsia="Times New Roman" w:hAnsi="Times New Roman" w:cs="Times New Roman"/>
          <w:lang w:val="sv-SE"/>
        </w:rPr>
        <w:t xml:space="preserve">get underställas kyrkostyrelsen för avgörande.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Omnämnandet av åtkomsthandling i den gä</w:t>
      </w:r>
      <w:r>
        <w:rPr>
          <w:rFonts w:ascii="Times New Roman" w:eastAsia="Times New Roman" w:hAnsi="Times New Roman" w:cs="Times New Roman"/>
          <w:lang w:val="sv-SE"/>
        </w:rPr>
        <w:t>l</w:t>
      </w:r>
      <w:r>
        <w:rPr>
          <w:rFonts w:ascii="Times New Roman" w:eastAsia="Times New Roman" w:hAnsi="Times New Roman" w:cs="Times New Roman"/>
          <w:lang w:val="sv-SE"/>
        </w:rPr>
        <w:t>lande paragrafen ska enligt förslaget strykas som onödigt. Eftersom församlingarna hör till kyrkliga samfälligheter utgör samfällighetens grundstadga och den bifogade förteckningen över överföring av egendom den egentliga å</w:t>
      </w:r>
      <w:r>
        <w:rPr>
          <w:rFonts w:ascii="Times New Roman" w:eastAsia="Times New Roman" w:hAnsi="Times New Roman" w:cs="Times New Roman"/>
          <w:lang w:val="sv-SE"/>
        </w:rPr>
        <w:t>t</w:t>
      </w:r>
      <w:r>
        <w:rPr>
          <w:rFonts w:ascii="Times New Roman" w:eastAsia="Times New Roman" w:hAnsi="Times New Roman" w:cs="Times New Roman"/>
          <w:lang w:val="sv-SE"/>
        </w:rPr>
        <w:t xml:space="preserve">komsthandlingen. Bestämmelser om detta tas in i 3 kap. 20 § i kyrkolagen.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Om domkapitlet eller kyrkostyrelsen fattar ett separat beslut om egendomsfördelningen utgör det lagakraftvunna beslutet åtkomsthandlingen.  I beslutet kan man då också ålägga en ersättning i pengar, om andelarna i tillgångar och skulder enligt beslutet om fördelningen inte på annat sätt kommer att motsvara beslutet. När egendom som erhållits som gåva eller genom testamente överförs ska användningen av egendomen för detta ändamål som anges i gåvobrevet eller te</w:t>
      </w:r>
      <w:r>
        <w:rPr>
          <w:rFonts w:ascii="Times New Roman" w:eastAsia="Times New Roman" w:hAnsi="Times New Roman" w:cs="Times New Roman"/>
          <w:lang w:val="sv-SE"/>
        </w:rPr>
        <w:t>s</w:t>
      </w:r>
      <w:r>
        <w:rPr>
          <w:rFonts w:ascii="Times New Roman" w:eastAsia="Times New Roman" w:hAnsi="Times New Roman" w:cs="Times New Roman"/>
          <w:lang w:val="sv-SE"/>
        </w:rPr>
        <w:t xml:space="preserve">tamentet tryggas. När användningen av sådan egendom är bunden genom ett gåvobrev eller testamente kan en separat bestämmelse anses vara onödig.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4 §. </w:t>
      </w:r>
      <w:r>
        <w:rPr>
          <w:rFonts w:ascii="Times New Roman" w:eastAsia="Times New Roman" w:hAnsi="Times New Roman" w:cs="Times New Roman"/>
          <w:lang w:val="sv-SE"/>
        </w:rPr>
        <w:t>I paragrafen föreslås en ändring i den gä</w:t>
      </w:r>
      <w:r>
        <w:rPr>
          <w:rFonts w:ascii="Times New Roman" w:eastAsia="Times New Roman" w:hAnsi="Times New Roman" w:cs="Times New Roman"/>
          <w:lang w:val="sv-SE"/>
        </w:rPr>
        <w:t>l</w:t>
      </w:r>
      <w:r>
        <w:rPr>
          <w:rFonts w:ascii="Times New Roman" w:eastAsia="Times New Roman" w:hAnsi="Times New Roman" w:cs="Times New Roman"/>
          <w:lang w:val="sv-SE"/>
        </w:rPr>
        <w:t>lande kyrkoordningens bestämmelse om organ</w:t>
      </w:r>
      <w:r>
        <w:rPr>
          <w:rFonts w:ascii="Times New Roman" w:eastAsia="Times New Roman" w:hAnsi="Times New Roman" w:cs="Times New Roman"/>
          <w:lang w:val="sv-SE"/>
        </w:rPr>
        <w:t>i</w:t>
      </w:r>
      <w:r>
        <w:rPr>
          <w:rFonts w:ascii="Times New Roman" w:eastAsia="Times New Roman" w:hAnsi="Times New Roman" w:cs="Times New Roman"/>
          <w:lang w:val="sv-SE"/>
        </w:rPr>
        <w:t>sationskommissionen så att dess ordförande utses av domkapitlet. Därtill föreskrivs att org</w:t>
      </w:r>
      <w:r>
        <w:rPr>
          <w:rFonts w:ascii="Times New Roman" w:eastAsia="Times New Roman" w:hAnsi="Times New Roman" w:cs="Times New Roman"/>
          <w:lang w:val="sv-SE"/>
        </w:rPr>
        <w:t>a</w:t>
      </w:r>
      <w:r>
        <w:rPr>
          <w:rFonts w:ascii="Times New Roman" w:eastAsia="Times New Roman" w:hAnsi="Times New Roman" w:cs="Times New Roman"/>
          <w:lang w:val="sv-SE"/>
        </w:rPr>
        <w:t xml:space="preserve">nisationskommissionens mandat ska fördelas i relation till antalet närvarande medlemmar i de </w:t>
      </w:r>
      <w:r>
        <w:rPr>
          <w:rFonts w:ascii="Times New Roman" w:eastAsia="Times New Roman" w:hAnsi="Times New Roman" w:cs="Times New Roman"/>
          <w:lang w:val="sv-SE"/>
        </w:rPr>
        <w:lastRenderedPageBreak/>
        <w:t>församlingar som ändringen gäller. Organisa</w:t>
      </w:r>
      <w:r>
        <w:rPr>
          <w:rFonts w:ascii="Times New Roman" w:eastAsia="Times New Roman" w:hAnsi="Times New Roman" w:cs="Times New Roman"/>
          <w:lang w:val="sv-SE"/>
        </w:rPr>
        <w:t>t</w:t>
      </w:r>
      <w:r>
        <w:rPr>
          <w:rFonts w:ascii="Times New Roman" w:eastAsia="Times New Roman" w:hAnsi="Times New Roman" w:cs="Times New Roman"/>
          <w:lang w:val="sv-SE"/>
        </w:rPr>
        <w:t>ionskommissionens storlek fastställs däremot inte på lagnivå. En organisationskommission utses i de fall där två eller flera församlingar bildar en ny församling, en församling går samman med en annan församling eller en del av en församling bildar en ny församling. Det är ändamålsenligt att domkapitlet fastställer org</w:t>
      </w:r>
      <w:r>
        <w:rPr>
          <w:rFonts w:ascii="Times New Roman" w:eastAsia="Times New Roman" w:hAnsi="Times New Roman" w:cs="Times New Roman"/>
          <w:lang w:val="sv-SE"/>
        </w:rPr>
        <w:t>a</w:t>
      </w:r>
      <w:r>
        <w:rPr>
          <w:rFonts w:ascii="Times New Roman" w:eastAsia="Times New Roman" w:hAnsi="Times New Roman" w:cs="Times New Roman"/>
          <w:lang w:val="sv-SE"/>
        </w:rPr>
        <w:t xml:space="preserve">nisationskommissionens storlek från fall till fall utifrån omständigheterna kring ändringen av församlingsindelningen.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Enligt paragrafens 1 mom. bestämmer do</w:t>
      </w:r>
      <w:r>
        <w:rPr>
          <w:rFonts w:ascii="Times New Roman" w:eastAsia="Times New Roman" w:hAnsi="Times New Roman" w:cs="Times New Roman"/>
          <w:lang w:val="sv-SE"/>
        </w:rPr>
        <w:t>m</w:t>
      </w:r>
      <w:r>
        <w:rPr>
          <w:rFonts w:ascii="Times New Roman" w:eastAsia="Times New Roman" w:hAnsi="Times New Roman" w:cs="Times New Roman"/>
          <w:lang w:val="sv-SE"/>
        </w:rPr>
        <w:t>kapitlet medlemmarnas och suppleanternas antal och utser samtidigt organisationskommissionens ordförande. Därefter ger församlingsråden sina förslag till medlemmar och suppleanter, som ska vara valbara till förtroendeuppdrag i en försa</w:t>
      </w:r>
      <w:r>
        <w:rPr>
          <w:rFonts w:ascii="Times New Roman" w:eastAsia="Times New Roman" w:hAnsi="Times New Roman" w:cs="Times New Roman"/>
          <w:lang w:val="sv-SE"/>
        </w:rPr>
        <w:t>m</w:t>
      </w:r>
      <w:r>
        <w:rPr>
          <w:rFonts w:ascii="Times New Roman" w:eastAsia="Times New Roman" w:hAnsi="Times New Roman" w:cs="Times New Roman"/>
          <w:lang w:val="sv-SE"/>
        </w:rPr>
        <w:t>ling som omfattas av ändringen av församling</w:t>
      </w:r>
      <w:r>
        <w:rPr>
          <w:rFonts w:ascii="Times New Roman" w:eastAsia="Times New Roman" w:hAnsi="Times New Roman" w:cs="Times New Roman"/>
          <w:lang w:val="sv-SE"/>
        </w:rPr>
        <w:t>s</w:t>
      </w:r>
      <w:r>
        <w:rPr>
          <w:rFonts w:ascii="Times New Roman" w:eastAsia="Times New Roman" w:hAnsi="Times New Roman" w:cs="Times New Roman"/>
          <w:lang w:val="sv-SE"/>
        </w:rPr>
        <w:t xml:space="preserve">indelningen.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I paragrafens 2 mom. föreskrivs om förde</w:t>
      </w:r>
      <w:r>
        <w:rPr>
          <w:rFonts w:ascii="Times New Roman" w:eastAsia="Times New Roman" w:hAnsi="Times New Roman" w:cs="Times New Roman"/>
          <w:lang w:val="sv-SE"/>
        </w:rPr>
        <w:t>l</w:t>
      </w:r>
      <w:r>
        <w:rPr>
          <w:rFonts w:ascii="Times New Roman" w:eastAsia="Times New Roman" w:hAnsi="Times New Roman" w:cs="Times New Roman"/>
          <w:lang w:val="sv-SE"/>
        </w:rPr>
        <w:t xml:space="preserve">ningen av organisationskommissionens mandat mellan församlingarna.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5 §. </w:t>
      </w:r>
      <w:r>
        <w:rPr>
          <w:rFonts w:ascii="Times New Roman" w:eastAsia="Times New Roman" w:hAnsi="Times New Roman" w:cs="Times New Roman"/>
          <w:lang w:val="sv-SE"/>
        </w:rPr>
        <w:t>I paragrafen föreskrivs om det interna ordnandet av förvaltningen i en ny församling. Tillämpningen av den gällande bestämmelsen har med stöd av 27 § i kommunstrukturlagen tolkats så att ett nytt organ som tillsatts genom val har kunnat inleda sin verksamhet redan i</w:t>
      </w:r>
      <w:r>
        <w:rPr>
          <w:rFonts w:ascii="Times New Roman" w:eastAsia="Times New Roman" w:hAnsi="Times New Roman" w:cs="Times New Roman"/>
          <w:lang w:val="sv-SE"/>
        </w:rPr>
        <w:t>n</w:t>
      </w:r>
      <w:r>
        <w:rPr>
          <w:rFonts w:ascii="Times New Roman" w:eastAsia="Times New Roman" w:hAnsi="Times New Roman" w:cs="Times New Roman"/>
          <w:lang w:val="sv-SE"/>
        </w:rPr>
        <w:t>nan beslutet om att grunda en ny församling trätt i kraft. Denna etablerade tolkning har lyfts fram tydligare i den föreslagna bestämmelsen, e</w:t>
      </w:r>
      <w:r>
        <w:rPr>
          <w:rFonts w:ascii="Times New Roman" w:eastAsia="Times New Roman" w:hAnsi="Times New Roman" w:cs="Times New Roman"/>
          <w:lang w:val="sv-SE"/>
        </w:rPr>
        <w:t>f</w:t>
      </w:r>
      <w:r>
        <w:rPr>
          <w:rFonts w:ascii="Times New Roman" w:eastAsia="Times New Roman" w:hAnsi="Times New Roman" w:cs="Times New Roman"/>
          <w:lang w:val="sv-SE"/>
        </w:rPr>
        <w:t>tersom församlingsrådet bör sammankallas och verksamheten inledas så fort som möjligt. Enligt det föreslagna 8 kap. 4 § 2 mom. sammankallas det nya församlingsrådet av församlingens ky</w:t>
      </w:r>
      <w:r>
        <w:rPr>
          <w:rFonts w:ascii="Times New Roman" w:eastAsia="Times New Roman" w:hAnsi="Times New Roman" w:cs="Times New Roman"/>
          <w:lang w:val="sv-SE"/>
        </w:rPr>
        <w:t>r</w:t>
      </w:r>
      <w:r>
        <w:rPr>
          <w:rFonts w:ascii="Times New Roman" w:eastAsia="Times New Roman" w:hAnsi="Times New Roman" w:cs="Times New Roman"/>
          <w:lang w:val="sv-SE"/>
        </w:rPr>
        <w:t xml:space="preserve">koherde.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I paragrafens 2 mom. anges på samma sätt som i 28 § i kommunstrukturlagen att mandatt</w:t>
      </w:r>
      <w:r>
        <w:rPr>
          <w:rFonts w:ascii="Times New Roman" w:eastAsia="Times New Roman" w:hAnsi="Times New Roman" w:cs="Times New Roman"/>
          <w:lang w:val="sv-SE"/>
        </w:rPr>
        <w:t>i</w:t>
      </w:r>
      <w:r>
        <w:rPr>
          <w:rFonts w:ascii="Times New Roman" w:eastAsia="Times New Roman" w:hAnsi="Times New Roman" w:cs="Times New Roman"/>
          <w:lang w:val="sv-SE"/>
        </w:rPr>
        <w:t>den för församlingsrådet börjar genast. De u</w:t>
      </w:r>
      <w:r>
        <w:rPr>
          <w:rFonts w:ascii="Times New Roman" w:eastAsia="Times New Roman" w:hAnsi="Times New Roman" w:cs="Times New Roman"/>
          <w:lang w:val="sv-SE"/>
        </w:rPr>
        <w:t>n</w:t>
      </w:r>
      <w:r>
        <w:rPr>
          <w:rFonts w:ascii="Times New Roman" w:eastAsia="Times New Roman" w:hAnsi="Times New Roman" w:cs="Times New Roman"/>
          <w:lang w:val="sv-SE"/>
        </w:rPr>
        <w:t xml:space="preserve">derställda organens, till exempel direktionernas, mandattid börjar dock först efter att ändringen av församlingsindelningen trätt i kraft.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6 §. </w:t>
      </w:r>
      <w:r>
        <w:rPr>
          <w:rFonts w:ascii="Times New Roman" w:eastAsia="Times New Roman" w:hAnsi="Times New Roman" w:cs="Times New Roman"/>
          <w:lang w:val="sv-SE"/>
        </w:rPr>
        <w:t>I paragrafen föreskrivs enligt förslaget i enlighet med den gällande kyrkoordningen om fördelningen av kostnaderna för utredarens och organisationskommissionens verksamhet mellan de församlingar och kyrkliga samfälligheter som berörs av ändringen av församlingsindelningen. Beroende på situationen kan kostnaderna förd</w:t>
      </w:r>
      <w:r>
        <w:rPr>
          <w:rFonts w:ascii="Times New Roman" w:eastAsia="Times New Roman" w:hAnsi="Times New Roman" w:cs="Times New Roman"/>
          <w:lang w:val="sv-SE"/>
        </w:rPr>
        <w:t>e</w:t>
      </w:r>
      <w:r>
        <w:rPr>
          <w:rFonts w:ascii="Times New Roman" w:eastAsia="Times New Roman" w:hAnsi="Times New Roman" w:cs="Times New Roman"/>
          <w:lang w:val="sv-SE"/>
        </w:rPr>
        <w:t>las till betalning även från församlingens bu</w:t>
      </w:r>
      <w:r>
        <w:rPr>
          <w:rFonts w:ascii="Times New Roman" w:eastAsia="Times New Roman" w:hAnsi="Times New Roman" w:cs="Times New Roman"/>
          <w:lang w:val="sv-SE"/>
        </w:rPr>
        <w:t>d</w:t>
      </w:r>
      <w:r>
        <w:rPr>
          <w:rFonts w:ascii="Times New Roman" w:eastAsia="Times New Roman" w:hAnsi="Times New Roman" w:cs="Times New Roman"/>
          <w:lang w:val="sv-SE"/>
        </w:rPr>
        <w:t xml:space="preserve">get. </w:t>
      </w:r>
    </w:p>
    <w:p w:rsidR="005604CD" w:rsidRPr="00B3383D" w:rsidRDefault="005604CD" w:rsidP="005604CD">
      <w:pPr>
        <w:spacing w:after="0" w:line="240" w:lineRule="auto"/>
        <w:jc w:val="both"/>
        <w:rPr>
          <w:rFonts w:ascii="Times New Roman" w:hAnsi="Times New Roman"/>
          <w:color w:val="0070C0"/>
          <w:lang w:val="sv-SE"/>
        </w:rPr>
      </w:pPr>
    </w:p>
    <w:p w:rsidR="005604CD" w:rsidRPr="00B3383D" w:rsidRDefault="005604CD" w:rsidP="005604CD">
      <w:pPr>
        <w:spacing w:after="0" w:line="240" w:lineRule="auto"/>
        <w:jc w:val="both"/>
        <w:rPr>
          <w:rFonts w:ascii="Times New Roman" w:hAnsi="Times New Roman"/>
          <w:lang w:val="sv-SE"/>
        </w:rPr>
      </w:pPr>
      <w:r>
        <w:rPr>
          <w:rFonts w:ascii="Times New Roman" w:eastAsia="Times New Roman" w:hAnsi="Times New Roman" w:cs="Times New Roman"/>
          <w:lang w:val="sv-SE"/>
        </w:rPr>
        <w:t>B. Grundande av en kyrklig samfällighet och interimistisk kyrklig samfällighet</w:t>
      </w:r>
    </w:p>
    <w:p w:rsidR="005604CD" w:rsidRPr="00B3383D" w:rsidRDefault="005604CD" w:rsidP="005604CD">
      <w:pPr>
        <w:spacing w:after="0" w:line="240" w:lineRule="auto"/>
        <w:jc w:val="both"/>
        <w:rPr>
          <w:rFonts w:ascii="Times New Roman" w:hAnsi="Times New Roman"/>
          <w:b/>
          <w:lang w:val="sv-SE"/>
        </w:rPr>
      </w:pP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lastRenderedPageBreak/>
        <w:t xml:space="preserve">7 §. </w:t>
      </w:r>
      <w:r>
        <w:rPr>
          <w:rFonts w:ascii="Times New Roman" w:eastAsia="Times New Roman" w:hAnsi="Times New Roman" w:cs="Times New Roman"/>
          <w:lang w:val="sv-SE"/>
        </w:rPr>
        <w:t xml:space="preserve"> I paragrafen föreskrivs enligt förslaget om vilka parter som har i uppgift att bereda grundstadgan för en ny kyrklig samfällighet. I regel bereds grundstadgan lokalt. Om de kyr</w:t>
      </w:r>
      <w:r>
        <w:rPr>
          <w:rFonts w:ascii="Times New Roman" w:eastAsia="Times New Roman" w:hAnsi="Times New Roman" w:cs="Times New Roman"/>
          <w:lang w:val="sv-SE"/>
        </w:rPr>
        <w:t>k</w:t>
      </w:r>
      <w:r>
        <w:rPr>
          <w:rFonts w:ascii="Times New Roman" w:eastAsia="Times New Roman" w:hAnsi="Times New Roman" w:cs="Times New Roman"/>
          <w:lang w:val="sv-SE"/>
        </w:rPr>
        <w:t>liga samfälligheterna inte är eniga om grun</w:t>
      </w:r>
      <w:r>
        <w:rPr>
          <w:rFonts w:ascii="Times New Roman" w:eastAsia="Times New Roman" w:hAnsi="Times New Roman" w:cs="Times New Roman"/>
          <w:lang w:val="sv-SE"/>
        </w:rPr>
        <w:t>d</w:t>
      </w:r>
      <w:r>
        <w:rPr>
          <w:rFonts w:ascii="Times New Roman" w:eastAsia="Times New Roman" w:hAnsi="Times New Roman" w:cs="Times New Roman"/>
          <w:lang w:val="sv-SE"/>
        </w:rPr>
        <w:t xml:space="preserve">stadgans innehåll kan domkapitlet </w:t>
      </w:r>
      <w:proofErr w:type="gramStart"/>
      <w:r>
        <w:rPr>
          <w:rFonts w:ascii="Times New Roman" w:eastAsia="Times New Roman" w:hAnsi="Times New Roman" w:cs="Times New Roman"/>
          <w:lang w:val="sv-SE"/>
        </w:rPr>
        <w:t>förordna</w:t>
      </w:r>
      <w:proofErr w:type="gramEnd"/>
      <w:r>
        <w:rPr>
          <w:rFonts w:ascii="Times New Roman" w:eastAsia="Times New Roman" w:hAnsi="Times New Roman" w:cs="Times New Roman"/>
          <w:lang w:val="sv-SE"/>
        </w:rPr>
        <w:t xml:space="preserve"> en utredare med uppgift att upprätta grundstadgan. Vid behov kan en utredare </w:t>
      </w:r>
      <w:proofErr w:type="gramStart"/>
      <w:r>
        <w:rPr>
          <w:rFonts w:ascii="Times New Roman" w:eastAsia="Times New Roman" w:hAnsi="Times New Roman" w:cs="Times New Roman"/>
          <w:lang w:val="sv-SE"/>
        </w:rPr>
        <w:t>förordnas</w:t>
      </w:r>
      <w:proofErr w:type="gramEnd"/>
      <w:r>
        <w:rPr>
          <w:rFonts w:ascii="Times New Roman" w:eastAsia="Times New Roman" w:hAnsi="Times New Roman" w:cs="Times New Roman"/>
          <w:lang w:val="sv-SE"/>
        </w:rPr>
        <w:t xml:space="preserve"> även i annat fall. Bestämmelsen om hörandet av fö</w:t>
      </w:r>
      <w:r>
        <w:rPr>
          <w:rFonts w:ascii="Times New Roman" w:eastAsia="Times New Roman" w:hAnsi="Times New Roman" w:cs="Times New Roman"/>
          <w:lang w:val="sv-SE"/>
        </w:rPr>
        <w:t>r</w:t>
      </w:r>
      <w:r>
        <w:rPr>
          <w:rFonts w:ascii="Times New Roman" w:eastAsia="Times New Roman" w:hAnsi="Times New Roman" w:cs="Times New Roman"/>
          <w:lang w:val="sv-SE"/>
        </w:rPr>
        <w:t>samlingar ska enligt förslaget strykas ur par</w:t>
      </w:r>
      <w:r>
        <w:rPr>
          <w:rFonts w:ascii="Times New Roman" w:eastAsia="Times New Roman" w:hAnsi="Times New Roman" w:cs="Times New Roman"/>
          <w:lang w:val="sv-SE"/>
        </w:rPr>
        <w:t>a</w:t>
      </w:r>
      <w:r>
        <w:rPr>
          <w:rFonts w:ascii="Times New Roman" w:eastAsia="Times New Roman" w:hAnsi="Times New Roman" w:cs="Times New Roman"/>
          <w:lang w:val="sv-SE"/>
        </w:rPr>
        <w:t xml:space="preserve">grafen eftersom parterna ska höras med stöd av den allmänna bestämmelsen i förvaltningslagen. I övrigt motsvarar paragrafen i sak den gällande kyrkolagen och kyrkoordningen.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8 §. </w:t>
      </w:r>
      <w:r>
        <w:rPr>
          <w:rFonts w:ascii="Times New Roman" w:eastAsia="Times New Roman" w:hAnsi="Times New Roman" w:cs="Times New Roman"/>
          <w:lang w:val="sv-SE"/>
        </w:rPr>
        <w:t>I grundstadgan för den kyrkliga samfä</w:t>
      </w:r>
      <w:r>
        <w:rPr>
          <w:rFonts w:ascii="Times New Roman" w:eastAsia="Times New Roman" w:hAnsi="Times New Roman" w:cs="Times New Roman"/>
          <w:lang w:val="sv-SE"/>
        </w:rPr>
        <w:t>l</w:t>
      </w:r>
      <w:r>
        <w:rPr>
          <w:rFonts w:ascii="Times New Roman" w:eastAsia="Times New Roman" w:hAnsi="Times New Roman" w:cs="Times New Roman"/>
          <w:lang w:val="sv-SE"/>
        </w:rPr>
        <w:t>ligheten fastställs vilka uppgifter samfälligheten ska ges behörighet att sköta. Bland annat fas</w:t>
      </w:r>
      <w:r>
        <w:rPr>
          <w:rFonts w:ascii="Times New Roman" w:eastAsia="Times New Roman" w:hAnsi="Times New Roman" w:cs="Times New Roman"/>
          <w:lang w:val="sv-SE"/>
        </w:rPr>
        <w:t>t</w:t>
      </w:r>
      <w:r>
        <w:rPr>
          <w:rFonts w:ascii="Times New Roman" w:eastAsia="Times New Roman" w:hAnsi="Times New Roman" w:cs="Times New Roman"/>
          <w:lang w:val="sv-SE"/>
        </w:rPr>
        <w:t>ställs de allmänna principerna för hur ekonomin ska skötas. Det kan vara motiverat för försa</w:t>
      </w:r>
      <w:r>
        <w:rPr>
          <w:rFonts w:ascii="Times New Roman" w:eastAsia="Times New Roman" w:hAnsi="Times New Roman" w:cs="Times New Roman"/>
          <w:lang w:val="sv-SE"/>
        </w:rPr>
        <w:t>m</w:t>
      </w:r>
      <w:r>
        <w:rPr>
          <w:rFonts w:ascii="Times New Roman" w:eastAsia="Times New Roman" w:hAnsi="Times New Roman" w:cs="Times New Roman"/>
          <w:lang w:val="sv-SE"/>
        </w:rPr>
        <w:t>lingarna att i grundstadgan komma överens om utgångspunkterna för den kyrkliga samfällighe</w:t>
      </w:r>
      <w:r>
        <w:rPr>
          <w:rFonts w:ascii="Times New Roman" w:eastAsia="Times New Roman" w:hAnsi="Times New Roman" w:cs="Times New Roman"/>
          <w:lang w:val="sv-SE"/>
        </w:rPr>
        <w:t>t</w:t>
      </w:r>
      <w:r>
        <w:rPr>
          <w:rFonts w:ascii="Times New Roman" w:eastAsia="Times New Roman" w:hAnsi="Times New Roman" w:cs="Times New Roman"/>
          <w:lang w:val="sv-SE"/>
        </w:rPr>
        <w:t>ens budget och riktlinjerna för personalpolit</w:t>
      </w:r>
      <w:r>
        <w:rPr>
          <w:rFonts w:ascii="Times New Roman" w:eastAsia="Times New Roman" w:hAnsi="Times New Roman" w:cs="Times New Roman"/>
          <w:lang w:val="sv-SE"/>
        </w:rPr>
        <w:t>i</w:t>
      </w:r>
      <w:r>
        <w:rPr>
          <w:rFonts w:ascii="Times New Roman" w:eastAsia="Times New Roman" w:hAnsi="Times New Roman" w:cs="Times New Roman"/>
          <w:lang w:val="sv-SE"/>
        </w:rPr>
        <w:t>ken. Dessutom utfärdas där andra bestämmelser som behövs för att påvisa den kyrkliga samfä</w:t>
      </w:r>
      <w:r>
        <w:rPr>
          <w:rFonts w:ascii="Times New Roman" w:eastAsia="Times New Roman" w:hAnsi="Times New Roman" w:cs="Times New Roman"/>
          <w:lang w:val="sv-SE"/>
        </w:rPr>
        <w:t>l</w:t>
      </w:r>
      <w:r>
        <w:rPr>
          <w:rFonts w:ascii="Times New Roman" w:eastAsia="Times New Roman" w:hAnsi="Times New Roman" w:cs="Times New Roman"/>
          <w:lang w:val="sv-SE"/>
        </w:rPr>
        <w:t>lighetens respektive dess församlingars besl</w:t>
      </w:r>
      <w:r>
        <w:rPr>
          <w:rFonts w:ascii="Times New Roman" w:eastAsia="Times New Roman" w:hAnsi="Times New Roman" w:cs="Times New Roman"/>
          <w:lang w:val="sv-SE"/>
        </w:rPr>
        <w:t>u</w:t>
      </w:r>
      <w:r>
        <w:rPr>
          <w:rFonts w:ascii="Times New Roman" w:eastAsia="Times New Roman" w:hAnsi="Times New Roman" w:cs="Times New Roman"/>
          <w:lang w:val="sv-SE"/>
        </w:rPr>
        <w:t>tanderätt. Genom grundstadgan kan man i enli</w:t>
      </w:r>
      <w:r>
        <w:rPr>
          <w:rFonts w:ascii="Times New Roman" w:eastAsia="Times New Roman" w:hAnsi="Times New Roman" w:cs="Times New Roman"/>
          <w:lang w:val="sv-SE"/>
        </w:rPr>
        <w:t>g</w:t>
      </w:r>
      <w:r>
        <w:rPr>
          <w:rFonts w:ascii="Times New Roman" w:eastAsia="Times New Roman" w:hAnsi="Times New Roman" w:cs="Times New Roman"/>
          <w:lang w:val="sv-SE"/>
        </w:rPr>
        <w:t>het med det föreslagna 7 kap. 9 § 3 mom. i kyrkolagen föreskriva att beslutanderätten i fråga om tillsättandet av tjänster och befattnin</w:t>
      </w:r>
      <w:r>
        <w:rPr>
          <w:rFonts w:ascii="Times New Roman" w:eastAsia="Times New Roman" w:hAnsi="Times New Roman" w:cs="Times New Roman"/>
          <w:lang w:val="sv-SE"/>
        </w:rPr>
        <w:t>g</w:t>
      </w:r>
      <w:r>
        <w:rPr>
          <w:rFonts w:ascii="Times New Roman" w:eastAsia="Times New Roman" w:hAnsi="Times New Roman" w:cs="Times New Roman"/>
          <w:lang w:val="sv-SE"/>
        </w:rPr>
        <w:t>ar som placerats i församlingen tillkommer den kyrkliga samfälligheten. Paragrafen motsvarar i sak den gällande kyrkoordningen.</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9 §. </w:t>
      </w:r>
      <w:r>
        <w:rPr>
          <w:rFonts w:ascii="Times New Roman" w:eastAsia="Times New Roman" w:hAnsi="Times New Roman" w:cs="Times New Roman"/>
          <w:lang w:val="sv-SE"/>
        </w:rPr>
        <w:t>I paragrafen föreskrivs enligt förslaget om församlingarnas och de kyrkliga samfällighete</w:t>
      </w:r>
      <w:r>
        <w:rPr>
          <w:rFonts w:ascii="Times New Roman" w:eastAsia="Times New Roman" w:hAnsi="Times New Roman" w:cs="Times New Roman"/>
          <w:lang w:val="sv-SE"/>
        </w:rPr>
        <w:t>r</w:t>
      </w:r>
      <w:r>
        <w:rPr>
          <w:rFonts w:ascii="Times New Roman" w:eastAsia="Times New Roman" w:hAnsi="Times New Roman" w:cs="Times New Roman"/>
          <w:lang w:val="sv-SE"/>
        </w:rPr>
        <w:t>nas möjlighet att utifrån grundstadgan göra upp ett separat sammanslagningsavtal som komple</w:t>
      </w:r>
      <w:r>
        <w:rPr>
          <w:rFonts w:ascii="Times New Roman" w:eastAsia="Times New Roman" w:hAnsi="Times New Roman" w:cs="Times New Roman"/>
          <w:lang w:val="sv-SE"/>
        </w:rPr>
        <w:t>t</w:t>
      </w:r>
      <w:r>
        <w:rPr>
          <w:rFonts w:ascii="Times New Roman" w:eastAsia="Times New Roman" w:hAnsi="Times New Roman" w:cs="Times New Roman"/>
          <w:lang w:val="sv-SE"/>
        </w:rPr>
        <w:t>terar grundstadgan när den kyrkliga samfälli</w:t>
      </w:r>
      <w:r>
        <w:rPr>
          <w:rFonts w:ascii="Times New Roman" w:eastAsia="Times New Roman" w:hAnsi="Times New Roman" w:cs="Times New Roman"/>
          <w:lang w:val="sv-SE"/>
        </w:rPr>
        <w:t>g</w:t>
      </w:r>
      <w:r>
        <w:rPr>
          <w:rFonts w:ascii="Times New Roman" w:eastAsia="Times New Roman" w:hAnsi="Times New Roman" w:cs="Times New Roman"/>
          <w:lang w:val="sv-SE"/>
        </w:rPr>
        <w:t>heten grundas. Även om beslutanderätten i fråga om godkännandet av grundstadgan tillkommer gemensamma kyrkofullmäktige, och försa</w:t>
      </w:r>
      <w:r>
        <w:rPr>
          <w:rFonts w:ascii="Times New Roman" w:eastAsia="Times New Roman" w:hAnsi="Times New Roman" w:cs="Times New Roman"/>
          <w:lang w:val="sv-SE"/>
        </w:rPr>
        <w:t>m</w:t>
      </w:r>
      <w:r>
        <w:rPr>
          <w:rFonts w:ascii="Times New Roman" w:eastAsia="Times New Roman" w:hAnsi="Times New Roman" w:cs="Times New Roman"/>
          <w:lang w:val="sv-SE"/>
        </w:rPr>
        <w:t>lingsråden bara ska höras i frågan, kan man till följd av sammanslagningsavtalets natur anse det motiverat att även församlingarna är avtalspa</w:t>
      </w:r>
      <w:r>
        <w:rPr>
          <w:rFonts w:ascii="Times New Roman" w:eastAsia="Times New Roman" w:hAnsi="Times New Roman" w:cs="Times New Roman"/>
          <w:lang w:val="sv-SE"/>
        </w:rPr>
        <w:t>r</w:t>
      </w:r>
      <w:r>
        <w:rPr>
          <w:rFonts w:ascii="Times New Roman" w:eastAsia="Times New Roman" w:hAnsi="Times New Roman" w:cs="Times New Roman"/>
          <w:lang w:val="sv-SE"/>
        </w:rPr>
        <w:t xml:space="preserve">ter. </w:t>
      </w:r>
    </w:p>
    <w:p w:rsidR="005604CD" w:rsidRPr="00B2310A" w:rsidRDefault="005604CD" w:rsidP="005604CD">
      <w:pPr>
        <w:spacing w:after="0" w:line="240" w:lineRule="auto"/>
        <w:jc w:val="both"/>
        <w:rPr>
          <w:rFonts w:ascii="Times New Roman" w:hAnsi="Times New Roman"/>
          <w:lang w:val="sv-SE"/>
        </w:rPr>
      </w:pPr>
      <w:r>
        <w:rPr>
          <w:rFonts w:ascii="Times New Roman" w:eastAsia="Times New Roman" w:hAnsi="Times New Roman" w:cs="Times New Roman"/>
          <w:lang w:val="sv-SE"/>
        </w:rPr>
        <w:t>Ett avtal om den kyrkliga samfällighetens fö</w:t>
      </w:r>
      <w:r>
        <w:rPr>
          <w:rFonts w:ascii="Times New Roman" w:eastAsia="Times New Roman" w:hAnsi="Times New Roman" w:cs="Times New Roman"/>
          <w:lang w:val="sv-SE"/>
        </w:rPr>
        <w:t>r</w:t>
      </w:r>
      <w:r>
        <w:rPr>
          <w:rFonts w:ascii="Times New Roman" w:eastAsia="Times New Roman" w:hAnsi="Times New Roman" w:cs="Times New Roman"/>
          <w:lang w:val="sv-SE"/>
        </w:rPr>
        <w:t>valtningsprinciper i enlighet med den föreslagna 1 mom. 1 punkten ger parterna möjlighet att besluta om hur detaljerat avtalet ska vara och hur stor del av frågorna som ska avgöras redan när den kyrkliga samfälligheten grundas. Sådana principiella frågor kan till exempel vara arbet</w:t>
      </w:r>
      <w:r>
        <w:rPr>
          <w:rFonts w:ascii="Times New Roman" w:eastAsia="Times New Roman" w:hAnsi="Times New Roman" w:cs="Times New Roman"/>
          <w:lang w:val="sv-SE"/>
        </w:rPr>
        <w:t>s</w:t>
      </w:r>
      <w:r>
        <w:rPr>
          <w:rFonts w:ascii="Times New Roman" w:eastAsia="Times New Roman" w:hAnsi="Times New Roman" w:cs="Times New Roman"/>
          <w:lang w:val="sv-SE"/>
        </w:rPr>
        <w:t>fördelningen mellan det operativa arbetet och organ som består av förtroendevalda eller me</w:t>
      </w:r>
      <w:r>
        <w:rPr>
          <w:rFonts w:ascii="Times New Roman" w:eastAsia="Times New Roman" w:hAnsi="Times New Roman" w:cs="Times New Roman"/>
          <w:lang w:val="sv-SE"/>
        </w:rPr>
        <w:t>l</w:t>
      </w:r>
      <w:r>
        <w:rPr>
          <w:rFonts w:ascii="Times New Roman" w:eastAsia="Times New Roman" w:hAnsi="Times New Roman" w:cs="Times New Roman"/>
          <w:lang w:val="sv-SE"/>
        </w:rPr>
        <w:t>lan den kyrkliga samfälligheten och församlin</w:t>
      </w:r>
      <w:r>
        <w:rPr>
          <w:rFonts w:ascii="Times New Roman" w:eastAsia="Times New Roman" w:hAnsi="Times New Roman" w:cs="Times New Roman"/>
          <w:lang w:val="sv-SE"/>
        </w:rPr>
        <w:t>g</w:t>
      </w:r>
      <w:r>
        <w:rPr>
          <w:rFonts w:ascii="Times New Roman" w:eastAsia="Times New Roman" w:hAnsi="Times New Roman" w:cs="Times New Roman"/>
          <w:lang w:val="sv-SE"/>
        </w:rPr>
        <w:t>arna. I sammanslagningsavtalet kan man sålunda fastställa om målet är en kyrklig samfä</w:t>
      </w:r>
      <w:r>
        <w:rPr>
          <w:rFonts w:ascii="Times New Roman" w:eastAsia="Times New Roman" w:hAnsi="Times New Roman" w:cs="Times New Roman"/>
          <w:lang w:val="sv-SE"/>
        </w:rPr>
        <w:t>l</w:t>
      </w:r>
      <w:r>
        <w:rPr>
          <w:rFonts w:ascii="Times New Roman" w:eastAsia="Times New Roman" w:hAnsi="Times New Roman" w:cs="Times New Roman"/>
          <w:lang w:val="sv-SE"/>
        </w:rPr>
        <w:lastRenderedPageBreak/>
        <w:t>lighet där så stor beslutanderätt som möjligt tillkommer församlingarna, eller en kyrklig samfällighet där samfälligheten även sköter uppgifter som anknyter till församlingens ver</w:t>
      </w:r>
      <w:r>
        <w:rPr>
          <w:rFonts w:ascii="Times New Roman" w:eastAsia="Times New Roman" w:hAnsi="Times New Roman" w:cs="Times New Roman"/>
          <w:lang w:val="sv-SE"/>
        </w:rPr>
        <w:t>k</w:t>
      </w:r>
      <w:r>
        <w:rPr>
          <w:rFonts w:ascii="Times New Roman" w:eastAsia="Times New Roman" w:hAnsi="Times New Roman" w:cs="Times New Roman"/>
          <w:lang w:val="sv-SE"/>
        </w:rPr>
        <w:t>samhet. Dessutom kan man avtala till exempel om förtroendeorganens uppbyggnad och sa</w:t>
      </w:r>
      <w:r>
        <w:rPr>
          <w:rFonts w:ascii="Times New Roman" w:eastAsia="Times New Roman" w:hAnsi="Times New Roman" w:cs="Times New Roman"/>
          <w:lang w:val="sv-SE"/>
        </w:rPr>
        <w:t>m</w:t>
      </w:r>
      <w:r>
        <w:rPr>
          <w:rFonts w:ascii="Times New Roman" w:eastAsia="Times New Roman" w:hAnsi="Times New Roman" w:cs="Times New Roman"/>
          <w:lang w:val="sv-SE"/>
        </w:rPr>
        <w:t>mansättning till de delar dessa inte regleras g</w:t>
      </w:r>
      <w:r>
        <w:rPr>
          <w:rFonts w:ascii="Times New Roman" w:eastAsia="Times New Roman" w:hAnsi="Times New Roman" w:cs="Times New Roman"/>
          <w:lang w:val="sv-SE"/>
        </w:rPr>
        <w:t>e</w:t>
      </w:r>
      <w:r>
        <w:rPr>
          <w:rFonts w:ascii="Times New Roman" w:eastAsia="Times New Roman" w:hAnsi="Times New Roman" w:cs="Times New Roman"/>
          <w:lang w:val="sv-SE"/>
        </w:rPr>
        <w:t xml:space="preserve">nom kyrkolagen eller kyrkoordningen.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Enligt den föreslagna 3 punkten ska avtalet också innehålla en plan över delområdesförval</w:t>
      </w:r>
      <w:r>
        <w:rPr>
          <w:rFonts w:ascii="Times New Roman" w:eastAsia="Times New Roman" w:hAnsi="Times New Roman" w:cs="Times New Roman"/>
          <w:lang w:val="sv-SE"/>
        </w:rPr>
        <w:t>t</w:t>
      </w:r>
      <w:r>
        <w:rPr>
          <w:rFonts w:ascii="Times New Roman" w:eastAsia="Times New Roman" w:hAnsi="Times New Roman" w:cs="Times New Roman"/>
          <w:lang w:val="sv-SE"/>
        </w:rPr>
        <w:t>ningen i de församlingar som hör till den kyr</w:t>
      </w:r>
      <w:r>
        <w:rPr>
          <w:rFonts w:ascii="Times New Roman" w:eastAsia="Times New Roman" w:hAnsi="Times New Roman" w:cs="Times New Roman"/>
          <w:lang w:val="sv-SE"/>
        </w:rPr>
        <w:t>k</w:t>
      </w:r>
      <w:r>
        <w:rPr>
          <w:rFonts w:ascii="Times New Roman" w:eastAsia="Times New Roman" w:hAnsi="Times New Roman" w:cs="Times New Roman"/>
          <w:lang w:val="sv-SE"/>
        </w:rPr>
        <w:t>liga samfälligheten. Församlingarnas interna delområdesförvaltning kan inverka på den kyr</w:t>
      </w:r>
      <w:r>
        <w:rPr>
          <w:rFonts w:ascii="Times New Roman" w:eastAsia="Times New Roman" w:hAnsi="Times New Roman" w:cs="Times New Roman"/>
          <w:lang w:val="sv-SE"/>
        </w:rPr>
        <w:t>k</w:t>
      </w:r>
      <w:r>
        <w:rPr>
          <w:rFonts w:ascii="Times New Roman" w:eastAsia="Times New Roman" w:hAnsi="Times New Roman" w:cs="Times New Roman"/>
          <w:lang w:val="sv-SE"/>
        </w:rPr>
        <w:t>liga samfällighetens budget, och därför är det motiverat att man redan när samfälligheten grundas är medveten om ordnandet av försa</w:t>
      </w:r>
      <w:r>
        <w:rPr>
          <w:rFonts w:ascii="Times New Roman" w:eastAsia="Times New Roman" w:hAnsi="Times New Roman" w:cs="Times New Roman"/>
          <w:lang w:val="sv-SE"/>
        </w:rPr>
        <w:t>m</w:t>
      </w:r>
      <w:r>
        <w:rPr>
          <w:rFonts w:ascii="Times New Roman" w:eastAsia="Times New Roman" w:hAnsi="Times New Roman" w:cs="Times New Roman"/>
          <w:lang w:val="sv-SE"/>
        </w:rPr>
        <w:t>lingarnas interna förvaltning. I övrigt utformas sammanslagningsavtalets innehåll enligt fö</w:t>
      </w:r>
      <w:r>
        <w:rPr>
          <w:rFonts w:ascii="Times New Roman" w:eastAsia="Times New Roman" w:hAnsi="Times New Roman" w:cs="Times New Roman"/>
          <w:lang w:val="sv-SE"/>
        </w:rPr>
        <w:t>r</w:t>
      </w:r>
      <w:r>
        <w:rPr>
          <w:rFonts w:ascii="Times New Roman" w:eastAsia="Times New Roman" w:hAnsi="Times New Roman" w:cs="Times New Roman"/>
          <w:lang w:val="sv-SE"/>
        </w:rPr>
        <w:t>samlingarnas och samfälligheternas överv</w:t>
      </w:r>
      <w:r>
        <w:rPr>
          <w:rFonts w:ascii="Times New Roman" w:eastAsia="Times New Roman" w:hAnsi="Times New Roman" w:cs="Times New Roman"/>
          <w:lang w:val="sv-SE"/>
        </w:rPr>
        <w:t>ä</w:t>
      </w:r>
      <w:r>
        <w:rPr>
          <w:rFonts w:ascii="Times New Roman" w:eastAsia="Times New Roman" w:hAnsi="Times New Roman" w:cs="Times New Roman"/>
          <w:lang w:val="sv-SE"/>
        </w:rPr>
        <w:t>gande. På så sätt kan avtalsparterna ta in b</w:t>
      </w:r>
      <w:r>
        <w:rPr>
          <w:rFonts w:ascii="Times New Roman" w:eastAsia="Times New Roman" w:hAnsi="Times New Roman" w:cs="Times New Roman"/>
          <w:lang w:val="sv-SE"/>
        </w:rPr>
        <w:t>e</w:t>
      </w:r>
      <w:r>
        <w:rPr>
          <w:rFonts w:ascii="Times New Roman" w:eastAsia="Times New Roman" w:hAnsi="Times New Roman" w:cs="Times New Roman"/>
          <w:lang w:val="sv-SE"/>
        </w:rPr>
        <w:t>stämmelser i avtalet om sådant de anser änd</w:t>
      </w:r>
      <w:r>
        <w:rPr>
          <w:rFonts w:ascii="Times New Roman" w:eastAsia="Times New Roman" w:hAnsi="Times New Roman" w:cs="Times New Roman"/>
          <w:lang w:val="sv-SE"/>
        </w:rPr>
        <w:t>a</w:t>
      </w:r>
      <w:r>
        <w:rPr>
          <w:rFonts w:ascii="Times New Roman" w:eastAsia="Times New Roman" w:hAnsi="Times New Roman" w:cs="Times New Roman"/>
          <w:lang w:val="sv-SE"/>
        </w:rPr>
        <w:t>målsenligt att beakta i processen för grundandet av den kyrkliga samfälligheten.</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10 §. </w:t>
      </w:r>
      <w:r>
        <w:rPr>
          <w:rFonts w:ascii="Times New Roman" w:eastAsia="Times New Roman" w:hAnsi="Times New Roman" w:cs="Times New Roman"/>
          <w:lang w:val="sv-SE"/>
        </w:rPr>
        <w:t>Om man inte hinner fastställa grun</w:t>
      </w:r>
      <w:r>
        <w:rPr>
          <w:rFonts w:ascii="Times New Roman" w:eastAsia="Times New Roman" w:hAnsi="Times New Roman" w:cs="Times New Roman"/>
          <w:lang w:val="sv-SE"/>
        </w:rPr>
        <w:t>d</w:t>
      </w:r>
      <w:r>
        <w:rPr>
          <w:rFonts w:ascii="Times New Roman" w:eastAsia="Times New Roman" w:hAnsi="Times New Roman" w:cs="Times New Roman"/>
          <w:lang w:val="sv-SE"/>
        </w:rPr>
        <w:t>stadgan för den kyrkliga samfälligheten eller välja organen innan ändringen av kommuni</w:t>
      </w:r>
      <w:r>
        <w:rPr>
          <w:rFonts w:ascii="Times New Roman" w:eastAsia="Times New Roman" w:hAnsi="Times New Roman" w:cs="Times New Roman"/>
          <w:lang w:val="sv-SE"/>
        </w:rPr>
        <w:t>n</w:t>
      </w:r>
      <w:r>
        <w:rPr>
          <w:rFonts w:ascii="Times New Roman" w:eastAsia="Times New Roman" w:hAnsi="Times New Roman" w:cs="Times New Roman"/>
          <w:lang w:val="sv-SE"/>
        </w:rPr>
        <w:t>delningen träder i kraft inleder den kyrkliga samfälligheten sin verksamhet interimistiskt. Organen i de församlingar och samfälligheter som ska gå samman fortsätter sin verksamhet tills de nya organen har bildats. Domkapitlet fastställer platsfördelningen mellan församlin</w:t>
      </w:r>
      <w:r>
        <w:rPr>
          <w:rFonts w:ascii="Times New Roman" w:eastAsia="Times New Roman" w:hAnsi="Times New Roman" w:cs="Times New Roman"/>
          <w:lang w:val="sv-SE"/>
        </w:rPr>
        <w:t>g</w:t>
      </w:r>
      <w:r>
        <w:rPr>
          <w:rFonts w:ascii="Times New Roman" w:eastAsia="Times New Roman" w:hAnsi="Times New Roman" w:cs="Times New Roman"/>
          <w:lang w:val="sv-SE"/>
        </w:rPr>
        <w:t>arna i gemensamma kyrkofullmäktige i den interimistiska samfälligheten och utser bland församlingarnas kyrkoherdar en tillfällig ordf</w:t>
      </w:r>
      <w:r>
        <w:rPr>
          <w:rFonts w:ascii="Times New Roman" w:eastAsia="Times New Roman" w:hAnsi="Times New Roman" w:cs="Times New Roman"/>
          <w:lang w:val="sv-SE"/>
        </w:rPr>
        <w:t>ö</w:t>
      </w:r>
      <w:r>
        <w:rPr>
          <w:rFonts w:ascii="Times New Roman" w:eastAsia="Times New Roman" w:hAnsi="Times New Roman" w:cs="Times New Roman"/>
          <w:lang w:val="sv-SE"/>
        </w:rPr>
        <w:t xml:space="preserve">rande för gemensamma kyrkorådet. Paragrafen motsvarar i sak den gällande kyrkoordningen.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11 §. </w:t>
      </w:r>
      <w:r>
        <w:rPr>
          <w:rFonts w:ascii="Times New Roman" w:eastAsia="Times New Roman" w:hAnsi="Times New Roman" w:cs="Times New Roman"/>
          <w:lang w:val="sv-SE"/>
        </w:rPr>
        <w:t>De interimistiska organen måste sköta de nödvändiga uppgifterna redan innan den kyr</w:t>
      </w:r>
      <w:r>
        <w:rPr>
          <w:rFonts w:ascii="Times New Roman" w:eastAsia="Times New Roman" w:hAnsi="Times New Roman" w:cs="Times New Roman"/>
          <w:lang w:val="sv-SE"/>
        </w:rPr>
        <w:t>k</w:t>
      </w:r>
      <w:r>
        <w:rPr>
          <w:rFonts w:ascii="Times New Roman" w:eastAsia="Times New Roman" w:hAnsi="Times New Roman" w:cs="Times New Roman"/>
          <w:lang w:val="sv-SE"/>
        </w:rPr>
        <w:t>liga samfälligheten har inlett sin verksamhet. Organet ska bedöma de olika uppgifternas nö</w:t>
      </w:r>
      <w:r>
        <w:rPr>
          <w:rFonts w:ascii="Times New Roman" w:eastAsia="Times New Roman" w:hAnsi="Times New Roman" w:cs="Times New Roman"/>
          <w:lang w:val="sv-SE"/>
        </w:rPr>
        <w:t>d</w:t>
      </w:r>
      <w:r>
        <w:rPr>
          <w:rFonts w:ascii="Times New Roman" w:eastAsia="Times New Roman" w:hAnsi="Times New Roman" w:cs="Times New Roman"/>
          <w:lang w:val="sv-SE"/>
        </w:rPr>
        <w:t>vändighet från fall till fall. I paragrafen upprä</w:t>
      </w:r>
      <w:r>
        <w:rPr>
          <w:rFonts w:ascii="Times New Roman" w:eastAsia="Times New Roman" w:hAnsi="Times New Roman" w:cs="Times New Roman"/>
          <w:lang w:val="sv-SE"/>
        </w:rPr>
        <w:t>k</w:t>
      </w:r>
      <w:r>
        <w:rPr>
          <w:rFonts w:ascii="Times New Roman" w:eastAsia="Times New Roman" w:hAnsi="Times New Roman" w:cs="Times New Roman"/>
          <w:lang w:val="sv-SE"/>
        </w:rPr>
        <w:t>nas de obligatoriska uppgifterna för interimis</w:t>
      </w:r>
      <w:r>
        <w:rPr>
          <w:rFonts w:ascii="Times New Roman" w:eastAsia="Times New Roman" w:hAnsi="Times New Roman" w:cs="Times New Roman"/>
          <w:lang w:val="sv-SE"/>
        </w:rPr>
        <w:t>t</w:t>
      </w:r>
      <w:r>
        <w:rPr>
          <w:rFonts w:ascii="Times New Roman" w:eastAsia="Times New Roman" w:hAnsi="Times New Roman" w:cs="Times New Roman"/>
          <w:lang w:val="sv-SE"/>
        </w:rPr>
        <w:t>iska gemensamma kyrkofullmäktige. Andra nödvändiga åtgärder fastställs av domkapitlet. Paragrafen motsvarar i sak den gällande kyrk</w:t>
      </w:r>
      <w:r>
        <w:rPr>
          <w:rFonts w:ascii="Times New Roman" w:eastAsia="Times New Roman" w:hAnsi="Times New Roman" w:cs="Times New Roman"/>
          <w:lang w:val="sv-SE"/>
        </w:rPr>
        <w:t>o</w:t>
      </w:r>
      <w:r>
        <w:rPr>
          <w:rFonts w:ascii="Times New Roman" w:eastAsia="Times New Roman" w:hAnsi="Times New Roman" w:cs="Times New Roman"/>
          <w:lang w:val="sv-SE"/>
        </w:rPr>
        <w:t xml:space="preserve">ordningen. </w:t>
      </w:r>
    </w:p>
    <w:p w:rsidR="005604CD" w:rsidRPr="00B2310A" w:rsidRDefault="005604CD" w:rsidP="005604CD">
      <w:pPr>
        <w:spacing w:after="0" w:line="240" w:lineRule="auto"/>
        <w:ind w:firstLine="170"/>
        <w:jc w:val="both"/>
        <w:rPr>
          <w:rFonts w:ascii="Times New Roman" w:hAnsi="Times New Roman"/>
          <w:lang w:val="sv-SE"/>
        </w:rPr>
      </w:pPr>
    </w:p>
    <w:p w:rsidR="005604CD" w:rsidRPr="00B2310A" w:rsidRDefault="005604CD" w:rsidP="005604CD">
      <w:pPr>
        <w:spacing w:after="0" w:line="240" w:lineRule="auto"/>
        <w:ind w:left="737" w:hanging="737"/>
        <w:jc w:val="both"/>
        <w:rPr>
          <w:rFonts w:ascii="Times New Roman" w:hAnsi="Times New Roman"/>
          <w:lang w:val="sv-SE"/>
        </w:rPr>
      </w:pPr>
      <w:r>
        <w:rPr>
          <w:rFonts w:ascii="Times New Roman" w:eastAsia="Times New Roman" w:hAnsi="Times New Roman" w:cs="Times New Roman"/>
          <w:lang w:val="sv-SE"/>
        </w:rPr>
        <w:t xml:space="preserve">8 kap </w:t>
      </w:r>
      <w:r>
        <w:rPr>
          <w:rFonts w:ascii="Times New Roman" w:eastAsia="Times New Roman" w:hAnsi="Times New Roman" w:cs="Times New Roman"/>
          <w:b/>
          <w:bCs/>
          <w:lang w:val="sv-SE"/>
        </w:rPr>
        <w:t>Församlingens och den kyrkliga sa</w:t>
      </w:r>
      <w:r>
        <w:rPr>
          <w:rFonts w:ascii="Times New Roman" w:eastAsia="Times New Roman" w:hAnsi="Times New Roman" w:cs="Times New Roman"/>
          <w:b/>
          <w:bCs/>
          <w:lang w:val="sv-SE"/>
        </w:rPr>
        <w:t>m</w:t>
      </w:r>
      <w:r>
        <w:rPr>
          <w:rFonts w:ascii="Times New Roman" w:eastAsia="Times New Roman" w:hAnsi="Times New Roman" w:cs="Times New Roman"/>
          <w:b/>
          <w:bCs/>
          <w:lang w:val="sv-SE"/>
        </w:rPr>
        <w:t>fällighetens förvaltning</w:t>
      </w:r>
    </w:p>
    <w:p w:rsidR="005604CD" w:rsidRPr="00B2310A" w:rsidRDefault="005604CD" w:rsidP="005604CD">
      <w:pPr>
        <w:spacing w:after="0" w:line="240" w:lineRule="auto"/>
        <w:jc w:val="both"/>
        <w:rPr>
          <w:rFonts w:ascii="Times New Roman" w:hAnsi="Times New Roman"/>
          <w:lang w:val="sv-SE"/>
        </w:rPr>
      </w:pPr>
    </w:p>
    <w:p w:rsidR="005604CD" w:rsidRDefault="005604CD" w:rsidP="005604CD">
      <w:pPr>
        <w:pStyle w:val="Luettelokappale"/>
        <w:numPr>
          <w:ilvl w:val="0"/>
          <w:numId w:val="20"/>
        </w:numPr>
        <w:spacing w:after="0" w:line="240" w:lineRule="auto"/>
        <w:jc w:val="both"/>
        <w:rPr>
          <w:rFonts w:ascii="Times New Roman" w:hAnsi="Times New Roman"/>
        </w:rPr>
      </w:pPr>
      <w:r>
        <w:rPr>
          <w:rFonts w:ascii="Times New Roman" w:eastAsia="Times New Roman" w:hAnsi="Times New Roman" w:cs="Times New Roman"/>
          <w:lang w:val="sv-SE"/>
        </w:rPr>
        <w:t>Församlingens förvaltning</w:t>
      </w:r>
    </w:p>
    <w:p w:rsidR="005604CD" w:rsidRDefault="005604CD" w:rsidP="005604CD">
      <w:pPr>
        <w:spacing w:after="0" w:line="240" w:lineRule="auto"/>
        <w:jc w:val="both"/>
        <w:rPr>
          <w:rFonts w:ascii="Times New Roman" w:hAnsi="Times New Roman"/>
          <w:b/>
        </w:rPr>
      </w:pP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1 §. </w:t>
      </w:r>
      <w:r>
        <w:rPr>
          <w:rFonts w:ascii="Times New Roman" w:eastAsia="Times New Roman" w:hAnsi="Times New Roman" w:cs="Times New Roman"/>
          <w:lang w:val="sv-SE"/>
        </w:rPr>
        <w:t xml:space="preserve">I paragrafen anges enligt förslaget vilka av församlingsrådets uppgifter som inte behöver regleras i kyrkolagen. Till församlingsrådets </w:t>
      </w:r>
      <w:r>
        <w:rPr>
          <w:rFonts w:ascii="Times New Roman" w:eastAsia="Times New Roman" w:hAnsi="Times New Roman" w:cs="Times New Roman"/>
          <w:lang w:val="sv-SE"/>
        </w:rPr>
        <w:lastRenderedPageBreak/>
        <w:t>viktigaste uppgifter hör att främja församlingens andliga liv. I denna uppgift samarbetar rådet med kyrkoherden. Kyrkoherden har i enlighet med 6 kap. 13 § i kyrkoordningen i uppgift att leda denna verksamhet. Församlingsrådet ska även i övrigt verka för att fullgöra församlingens uppgift samt utveckla verksamheten och göra den mångsidigare. Om församlingens uppgift föreskrivs i den föreslagna 7 kap. 1 § i kyrkol</w:t>
      </w:r>
      <w:r>
        <w:rPr>
          <w:rFonts w:ascii="Times New Roman" w:eastAsia="Times New Roman" w:hAnsi="Times New Roman" w:cs="Times New Roman"/>
          <w:lang w:val="sv-SE"/>
        </w:rPr>
        <w:t>a</w:t>
      </w:r>
      <w:r>
        <w:rPr>
          <w:rFonts w:ascii="Times New Roman" w:eastAsia="Times New Roman" w:hAnsi="Times New Roman" w:cs="Times New Roman"/>
          <w:lang w:val="sv-SE"/>
        </w:rPr>
        <w:t xml:space="preserve">gen.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Församlingsrådet har dessutom i uppgift att se till att gemensamma kyrkofullmäktiges beslut, som har konsekvenser för församlingens ver</w:t>
      </w:r>
      <w:r>
        <w:rPr>
          <w:rFonts w:ascii="Times New Roman" w:eastAsia="Times New Roman" w:hAnsi="Times New Roman" w:cs="Times New Roman"/>
          <w:lang w:val="sv-SE"/>
        </w:rPr>
        <w:t>k</w:t>
      </w:r>
      <w:r>
        <w:rPr>
          <w:rFonts w:ascii="Times New Roman" w:eastAsia="Times New Roman" w:hAnsi="Times New Roman" w:cs="Times New Roman"/>
          <w:lang w:val="sv-SE"/>
        </w:rPr>
        <w:t>samhet eller förvaltning, verkställs i församlin</w:t>
      </w:r>
      <w:r>
        <w:rPr>
          <w:rFonts w:ascii="Times New Roman" w:eastAsia="Times New Roman" w:hAnsi="Times New Roman" w:cs="Times New Roman"/>
          <w:lang w:val="sv-SE"/>
        </w:rPr>
        <w:t>g</w:t>
      </w:r>
      <w:r>
        <w:rPr>
          <w:rFonts w:ascii="Times New Roman" w:eastAsia="Times New Roman" w:hAnsi="Times New Roman" w:cs="Times New Roman"/>
          <w:lang w:val="sv-SE"/>
        </w:rPr>
        <w:t>en. Därmed ansvarar rådet bland annat för att de anslag som beviljats församlingen används på ett ändamålsenligt sätt och i enlighet med vad som fastställts i samband med godkännandet av budgeten.</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2 §. </w:t>
      </w:r>
      <w:r>
        <w:rPr>
          <w:rFonts w:ascii="Times New Roman" w:eastAsia="Times New Roman" w:hAnsi="Times New Roman" w:cs="Times New Roman"/>
          <w:lang w:val="sv-SE"/>
        </w:rPr>
        <w:t>När beslut fattas ska både kyrkans ämbete och församlingsmedlemmarna ha representanter närvarande i församlingsrådet på grunder som anges närmare i den allmänna motiveringen. De medlemmar som representerar de förtroend</w:t>
      </w:r>
      <w:r>
        <w:rPr>
          <w:rFonts w:ascii="Times New Roman" w:eastAsia="Times New Roman" w:hAnsi="Times New Roman" w:cs="Times New Roman"/>
          <w:lang w:val="sv-SE"/>
        </w:rPr>
        <w:t>e</w:t>
      </w:r>
      <w:r>
        <w:rPr>
          <w:rFonts w:ascii="Times New Roman" w:eastAsia="Times New Roman" w:hAnsi="Times New Roman" w:cs="Times New Roman"/>
          <w:lang w:val="sv-SE"/>
        </w:rPr>
        <w:t>valda utses genom församlingsval för fyra k</w:t>
      </w:r>
      <w:r>
        <w:rPr>
          <w:rFonts w:ascii="Times New Roman" w:eastAsia="Times New Roman" w:hAnsi="Times New Roman" w:cs="Times New Roman"/>
          <w:lang w:val="sv-SE"/>
        </w:rPr>
        <w:t>a</w:t>
      </w:r>
      <w:r>
        <w:rPr>
          <w:rFonts w:ascii="Times New Roman" w:eastAsia="Times New Roman" w:hAnsi="Times New Roman" w:cs="Times New Roman"/>
          <w:lang w:val="sv-SE"/>
        </w:rPr>
        <w:t xml:space="preserve">lenderår i taget.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Inga ändringar föreslås i antalet församling</w:t>
      </w:r>
      <w:r>
        <w:rPr>
          <w:rFonts w:ascii="Times New Roman" w:eastAsia="Times New Roman" w:hAnsi="Times New Roman" w:cs="Times New Roman"/>
          <w:lang w:val="sv-SE"/>
        </w:rPr>
        <w:t>s</w:t>
      </w:r>
      <w:r>
        <w:rPr>
          <w:rFonts w:ascii="Times New Roman" w:eastAsia="Times New Roman" w:hAnsi="Times New Roman" w:cs="Times New Roman"/>
          <w:lang w:val="sv-SE"/>
        </w:rPr>
        <w:t>rådsmedlemmar. Antalet fastställs utifrån antalet närvarande församlingsmedlemmar och är dä</w:t>
      </w:r>
      <w:r>
        <w:rPr>
          <w:rFonts w:ascii="Times New Roman" w:eastAsia="Times New Roman" w:hAnsi="Times New Roman" w:cs="Times New Roman"/>
          <w:lang w:val="sv-SE"/>
        </w:rPr>
        <w:t>r</w:t>
      </w:r>
      <w:r>
        <w:rPr>
          <w:rFonts w:ascii="Times New Roman" w:eastAsia="Times New Roman" w:hAnsi="Times New Roman" w:cs="Times New Roman"/>
          <w:lang w:val="sv-SE"/>
        </w:rPr>
        <w:t>med 9–17 medlemmar.  De förtroendevaldas suppleanter utses på basis av församlingsvalets resultat i enlighet med 2 kap. 50 § i valordnin</w:t>
      </w:r>
      <w:r>
        <w:rPr>
          <w:rFonts w:ascii="Times New Roman" w:eastAsia="Times New Roman" w:hAnsi="Times New Roman" w:cs="Times New Roman"/>
          <w:lang w:val="sv-SE"/>
        </w:rPr>
        <w:t>g</w:t>
      </w:r>
      <w:r>
        <w:rPr>
          <w:rFonts w:ascii="Times New Roman" w:eastAsia="Times New Roman" w:hAnsi="Times New Roman" w:cs="Times New Roman"/>
          <w:lang w:val="sv-SE"/>
        </w:rPr>
        <w:t xml:space="preserve">en för kyrkan.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3 §. </w:t>
      </w:r>
      <w:r>
        <w:rPr>
          <w:rFonts w:ascii="Times New Roman" w:eastAsia="Times New Roman" w:hAnsi="Times New Roman" w:cs="Times New Roman"/>
          <w:lang w:val="sv-SE"/>
        </w:rPr>
        <w:t>I paragrafen föreskrivs enligt förslaget om ordförandeskapet i församlingsrådet. Enligt de gällande bestämmelserna är kyrkoherden ordf</w:t>
      </w:r>
      <w:r>
        <w:rPr>
          <w:rFonts w:ascii="Times New Roman" w:eastAsia="Times New Roman" w:hAnsi="Times New Roman" w:cs="Times New Roman"/>
          <w:lang w:val="sv-SE"/>
        </w:rPr>
        <w:t>ö</w:t>
      </w:r>
      <w:r>
        <w:rPr>
          <w:rFonts w:ascii="Times New Roman" w:eastAsia="Times New Roman" w:hAnsi="Times New Roman" w:cs="Times New Roman"/>
          <w:lang w:val="sv-SE"/>
        </w:rPr>
        <w:t>rande för församlingsrådet, men på beslut av kyrkoherden och församlingsrådet kan vice or</w:t>
      </w:r>
      <w:r>
        <w:rPr>
          <w:rFonts w:ascii="Times New Roman" w:eastAsia="Times New Roman" w:hAnsi="Times New Roman" w:cs="Times New Roman"/>
          <w:lang w:val="sv-SE"/>
        </w:rPr>
        <w:t>d</w:t>
      </w:r>
      <w:r>
        <w:rPr>
          <w:rFonts w:ascii="Times New Roman" w:eastAsia="Times New Roman" w:hAnsi="Times New Roman" w:cs="Times New Roman"/>
          <w:lang w:val="sv-SE"/>
        </w:rPr>
        <w:t>förande vara ordförande. På mer detaljerade grunder som anges i den allmänna motiveringen är kyrkoherden inte längre direkt med stöd av bestämmelsen ordförande för församlingsrådet och kan inte heller neka en medlem som utsetts genom församlingsrådsval att vara ordförande.  Enligt den föreslagna paragrafen väljer försa</w:t>
      </w:r>
      <w:r>
        <w:rPr>
          <w:rFonts w:ascii="Times New Roman" w:eastAsia="Times New Roman" w:hAnsi="Times New Roman" w:cs="Times New Roman"/>
          <w:lang w:val="sv-SE"/>
        </w:rPr>
        <w:t>m</w:t>
      </w:r>
      <w:r>
        <w:rPr>
          <w:rFonts w:ascii="Times New Roman" w:eastAsia="Times New Roman" w:hAnsi="Times New Roman" w:cs="Times New Roman"/>
          <w:lang w:val="sv-SE"/>
        </w:rPr>
        <w:t>lingsrådet en ordförande bland sig, varvid org</w:t>
      </w:r>
      <w:r>
        <w:rPr>
          <w:rFonts w:ascii="Times New Roman" w:eastAsia="Times New Roman" w:hAnsi="Times New Roman" w:cs="Times New Roman"/>
          <w:lang w:val="sv-SE"/>
        </w:rPr>
        <w:t>a</w:t>
      </w:r>
      <w:r>
        <w:rPr>
          <w:rFonts w:ascii="Times New Roman" w:eastAsia="Times New Roman" w:hAnsi="Times New Roman" w:cs="Times New Roman"/>
          <w:lang w:val="sv-SE"/>
        </w:rPr>
        <w:t>net vidare kan utse även kyrkoherden till ordf</w:t>
      </w:r>
      <w:r>
        <w:rPr>
          <w:rFonts w:ascii="Times New Roman" w:eastAsia="Times New Roman" w:hAnsi="Times New Roman" w:cs="Times New Roman"/>
          <w:lang w:val="sv-SE"/>
        </w:rPr>
        <w:t>ö</w:t>
      </w:r>
      <w:r>
        <w:rPr>
          <w:rFonts w:ascii="Times New Roman" w:eastAsia="Times New Roman" w:hAnsi="Times New Roman" w:cs="Times New Roman"/>
          <w:lang w:val="sv-SE"/>
        </w:rPr>
        <w:t>rande eller vice ordförande. Ordföranden och vice ordföranden utses vid mandattidens första sammanträde och det tredje årets första sa</w:t>
      </w:r>
      <w:r>
        <w:rPr>
          <w:rFonts w:ascii="Times New Roman" w:eastAsia="Times New Roman" w:hAnsi="Times New Roman" w:cs="Times New Roman"/>
          <w:lang w:val="sv-SE"/>
        </w:rPr>
        <w:t>m</w:t>
      </w:r>
      <w:r>
        <w:rPr>
          <w:rFonts w:ascii="Times New Roman" w:eastAsia="Times New Roman" w:hAnsi="Times New Roman" w:cs="Times New Roman"/>
          <w:lang w:val="sv-SE"/>
        </w:rPr>
        <w:t xml:space="preserve">manträde. </w:t>
      </w:r>
    </w:p>
    <w:p w:rsidR="005604CD" w:rsidRPr="00B2310A" w:rsidRDefault="005604CD" w:rsidP="005604CD">
      <w:pPr>
        <w:spacing w:after="0" w:line="240" w:lineRule="auto"/>
        <w:ind w:firstLine="170"/>
        <w:jc w:val="both"/>
        <w:rPr>
          <w:rFonts w:ascii="Times New Roman" w:hAnsi="Times New Roman"/>
          <w:b/>
          <w:color w:val="C00000"/>
          <w:lang w:val="sv-SE"/>
        </w:rPr>
      </w:pPr>
      <w:r>
        <w:rPr>
          <w:rFonts w:ascii="Times New Roman" w:eastAsia="Times New Roman" w:hAnsi="Times New Roman" w:cs="Times New Roman"/>
          <w:lang w:val="sv-SE"/>
        </w:rPr>
        <w:t>Vice ordförande är ordförande för sammantr</w:t>
      </w:r>
      <w:r>
        <w:rPr>
          <w:rFonts w:ascii="Times New Roman" w:eastAsia="Times New Roman" w:hAnsi="Times New Roman" w:cs="Times New Roman"/>
          <w:lang w:val="sv-SE"/>
        </w:rPr>
        <w:t>ä</w:t>
      </w:r>
      <w:r>
        <w:rPr>
          <w:rFonts w:ascii="Times New Roman" w:eastAsia="Times New Roman" w:hAnsi="Times New Roman" w:cs="Times New Roman"/>
          <w:lang w:val="sv-SE"/>
        </w:rPr>
        <w:t xml:space="preserve">det när ordföranden är förhindrad att delta eller har ett sådant förhållande till ärendet som ska behandlas att han eller hon måste betraktas som jävig.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lastRenderedPageBreak/>
        <w:t xml:space="preserve">4 §. </w:t>
      </w:r>
      <w:r>
        <w:rPr>
          <w:rFonts w:ascii="Times New Roman" w:eastAsia="Times New Roman" w:hAnsi="Times New Roman" w:cs="Times New Roman"/>
          <w:lang w:val="sv-SE"/>
        </w:rPr>
        <w:t>I paragrafen föreskrivs om sammanka</w:t>
      </w:r>
      <w:r>
        <w:rPr>
          <w:rFonts w:ascii="Times New Roman" w:eastAsia="Times New Roman" w:hAnsi="Times New Roman" w:cs="Times New Roman"/>
          <w:lang w:val="sv-SE"/>
        </w:rPr>
        <w:t>l</w:t>
      </w:r>
      <w:r>
        <w:rPr>
          <w:rFonts w:ascii="Times New Roman" w:eastAsia="Times New Roman" w:hAnsi="Times New Roman" w:cs="Times New Roman"/>
          <w:lang w:val="sv-SE"/>
        </w:rPr>
        <w:t>landet av församlingsrådet i enlighet med den gällande kyrkoordningen. Bestämmelsen ger församlingsrådet frihet att själv bestämma om tid och plats för sammanträdena. Sammantr</w:t>
      </w:r>
      <w:r>
        <w:rPr>
          <w:rFonts w:ascii="Times New Roman" w:eastAsia="Times New Roman" w:hAnsi="Times New Roman" w:cs="Times New Roman"/>
          <w:lang w:val="sv-SE"/>
        </w:rPr>
        <w:t>ä</w:t>
      </w:r>
      <w:r>
        <w:rPr>
          <w:rFonts w:ascii="Times New Roman" w:eastAsia="Times New Roman" w:hAnsi="Times New Roman" w:cs="Times New Roman"/>
          <w:lang w:val="sv-SE"/>
        </w:rPr>
        <w:t>desschemat styrs närmast av behovet av att b</w:t>
      </w:r>
      <w:r>
        <w:rPr>
          <w:rFonts w:ascii="Times New Roman" w:eastAsia="Times New Roman" w:hAnsi="Times New Roman" w:cs="Times New Roman"/>
          <w:lang w:val="sv-SE"/>
        </w:rPr>
        <w:t>e</w:t>
      </w:r>
      <w:r>
        <w:rPr>
          <w:rFonts w:ascii="Times New Roman" w:eastAsia="Times New Roman" w:hAnsi="Times New Roman" w:cs="Times New Roman"/>
          <w:lang w:val="sv-SE"/>
        </w:rPr>
        <w:t>handla ärenden som omfattas av församlingsr</w:t>
      </w:r>
      <w:r>
        <w:rPr>
          <w:rFonts w:ascii="Times New Roman" w:eastAsia="Times New Roman" w:hAnsi="Times New Roman" w:cs="Times New Roman"/>
          <w:lang w:val="sv-SE"/>
        </w:rPr>
        <w:t>å</w:t>
      </w:r>
      <w:r>
        <w:rPr>
          <w:rFonts w:ascii="Times New Roman" w:eastAsia="Times New Roman" w:hAnsi="Times New Roman" w:cs="Times New Roman"/>
          <w:lang w:val="sv-SE"/>
        </w:rPr>
        <w:t xml:space="preserve">dets beslutanderätt.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Mandattidens första sammanträde sammanka</w:t>
      </w:r>
      <w:r>
        <w:rPr>
          <w:rFonts w:ascii="Times New Roman" w:eastAsia="Times New Roman" w:hAnsi="Times New Roman" w:cs="Times New Roman"/>
          <w:lang w:val="sv-SE"/>
        </w:rPr>
        <w:t>l</w:t>
      </w:r>
      <w:r>
        <w:rPr>
          <w:rFonts w:ascii="Times New Roman" w:eastAsia="Times New Roman" w:hAnsi="Times New Roman" w:cs="Times New Roman"/>
          <w:lang w:val="sv-SE"/>
        </w:rPr>
        <w:t>las av församlingens kyrkoherde, men öppnas av den äldste medlemmen som utsetts genom val. Kyrkoherden är ordförande för sammanträdet tills presidiet för organet har valts. I övrigt b</w:t>
      </w:r>
      <w:r>
        <w:rPr>
          <w:rFonts w:ascii="Times New Roman" w:eastAsia="Times New Roman" w:hAnsi="Times New Roman" w:cs="Times New Roman"/>
          <w:lang w:val="sv-SE"/>
        </w:rPr>
        <w:t>e</w:t>
      </w:r>
      <w:r>
        <w:rPr>
          <w:rFonts w:ascii="Times New Roman" w:eastAsia="Times New Roman" w:hAnsi="Times New Roman" w:cs="Times New Roman"/>
          <w:lang w:val="sv-SE"/>
        </w:rPr>
        <w:t xml:space="preserve">stäms om sammankallandet i en arbetsordning som godkänts av församlingsrådet.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5 §. </w:t>
      </w:r>
      <w:r>
        <w:rPr>
          <w:rFonts w:ascii="Times New Roman" w:eastAsia="Times New Roman" w:hAnsi="Times New Roman" w:cs="Times New Roman"/>
          <w:lang w:val="sv-SE"/>
        </w:rPr>
        <w:t>I paragrafen föreskrivs enligt förslaget i enlighet med den gällande kyrkoordningen om ärenden som ska underställas domkapitlet för avgörande om kyrkoherden och församlingsr</w:t>
      </w:r>
      <w:r>
        <w:rPr>
          <w:rFonts w:ascii="Times New Roman" w:eastAsia="Times New Roman" w:hAnsi="Times New Roman" w:cs="Times New Roman"/>
          <w:lang w:val="sv-SE"/>
        </w:rPr>
        <w:t>å</w:t>
      </w:r>
      <w:r>
        <w:rPr>
          <w:rFonts w:ascii="Times New Roman" w:eastAsia="Times New Roman" w:hAnsi="Times New Roman" w:cs="Times New Roman"/>
          <w:lang w:val="sv-SE"/>
        </w:rPr>
        <w:t>det är oense om dem. Paragrafen har omarbetats i listform.</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6 §. </w:t>
      </w:r>
      <w:r>
        <w:rPr>
          <w:rFonts w:ascii="Times New Roman" w:eastAsia="Times New Roman" w:hAnsi="Times New Roman" w:cs="Times New Roman"/>
          <w:lang w:val="sv-SE"/>
        </w:rPr>
        <w:t>Paragrafen anger i vilka ärenden ett organ inom den kyrkliga samfälligheten måste höra församlingen innan det fattar beslut. Listan är inte uttömmande. Förvaltningslagen, som ti</w:t>
      </w:r>
      <w:r>
        <w:rPr>
          <w:rFonts w:ascii="Times New Roman" w:eastAsia="Times New Roman" w:hAnsi="Times New Roman" w:cs="Times New Roman"/>
          <w:lang w:val="sv-SE"/>
        </w:rPr>
        <w:t>l</w:t>
      </w:r>
      <w:r>
        <w:rPr>
          <w:rFonts w:ascii="Times New Roman" w:eastAsia="Times New Roman" w:hAnsi="Times New Roman" w:cs="Times New Roman"/>
          <w:lang w:val="sv-SE"/>
        </w:rPr>
        <w:t>lämpas i den kyrkliga samfällighetens förval</w:t>
      </w:r>
      <w:r>
        <w:rPr>
          <w:rFonts w:ascii="Times New Roman" w:eastAsia="Times New Roman" w:hAnsi="Times New Roman" w:cs="Times New Roman"/>
          <w:lang w:val="sv-SE"/>
        </w:rPr>
        <w:t>t</w:t>
      </w:r>
      <w:r>
        <w:rPr>
          <w:rFonts w:ascii="Times New Roman" w:eastAsia="Times New Roman" w:hAnsi="Times New Roman" w:cs="Times New Roman"/>
          <w:lang w:val="sv-SE"/>
        </w:rPr>
        <w:t xml:space="preserve">ning, förutsätter redan i sig att parten ska höras innan beslutet fattas.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Bestämmelsen motsvarar i huvudsak skyldi</w:t>
      </w:r>
      <w:r>
        <w:rPr>
          <w:rFonts w:ascii="Times New Roman" w:eastAsia="Times New Roman" w:hAnsi="Times New Roman" w:cs="Times New Roman"/>
          <w:lang w:val="sv-SE"/>
        </w:rPr>
        <w:t>g</w:t>
      </w:r>
      <w:r>
        <w:rPr>
          <w:rFonts w:ascii="Times New Roman" w:eastAsia="Times New Roman" w:hAnsi="Times New Roman" w:cs="Times New Roman"/>
          <w:lang w:val="sv-SE"/>
        </w:rPr>
        <w:t>heten till samrådsförfarande enligt gällande bestämmelser. Eftersom den fasta egendomen enligt förslaget överlåts till den kyrkliga samfä</w:t>
      </w:r>
      <w:r>
        <w:rPr>
          <w:rFonts w:ascii="Times New Roman" w:eastAsia="Times New Roman" w:hAnsi="Times New Roman" w:cs="Times New Roman"/>
          <w:lang w:val="sv-SE"/>
        </w:rPr>
        <w:t>l</w:t>
      </w:r>
      <w:r>
        <w:rPr>
          <w:rFonts w:ascii="Times New Roman" w:eastAsia="Times New Roman" w:hAnsi="Times New Roman" w:cs="Times New Roman"/>
          <w:lang w:val="sv-SE"/>
        </w:rPr>
        <w:t>ligheten, som också är arbetsgivaren, har man velat klargöra skyldigheten till samrådsförf</w:t>
      </w:r>
      <w:r>
        <w:rPr>
          <w:rFonts w:ascii="Times New Roman" w:eastAsia="Times New Roman" w:hAnsi="Times New Roman" w:cs="Times New Roman"/>
          <w:lang w:val="sv-SE"/>
        </w:rPr>
        <w:t>a</w:t>
      </w:r>
      <w:r>
        <w:rPr>
          <w:rFonts w:ascii="Times New Roman" w:eastAsia="Times New Roman" w:hAnsi="Times New Roman" w:cs="Times New Roman"/>
          <w:lang w:val="sv-SE"/>
        </w:rPr>
        <w:t>rande i dessa ärenden genom en separat b</w:t>
      </w:r>
      <w:r>
        <w:rPr>
          <w:rFonts w:ascii="Times New Roman" w:eastAsia="Times New Roman" w:hAnsi="Times New Roman" w:cs="Times New Roman"/>
          <w:lang w:val="sv-SE"/>
        </w:rPr>
        <w:t>e</w:t>
      </w:r>
      <w:r>
        <w:rPr>
          <w:rFonts w:ascii="Times New Roman" w:eastAsia="Times New Roman" w:hAnsi="Times New Roman" w:cs="Times New Roman"/>
          <w:lang w:val="sv-SE"/>
        </w:rPr>
        <w:t>stämmelse. Församlingsrådet ska därmed höras bland annat när en tjänst i församlingen inrättas, upplöses eller ändras. Att överföra en tjänst till en annan församling inom samfälligheten inn</w:t>
      </w:r>
      <w:r>
        <w:rPr>
          <w:rFonts w:ascii="Times New Roman" w:eastAsia="Times New Roman" w:hAnsi="Times New Roman" w:cs="Times New Roman"/>
          <w:lang w:val="sv-SE"/>
        </w:rPr>
        <w:t>e</w:t>
      </w:r>
      <w:r>
        <w:rPr>
          <w:rFonts w:ascii="Times New Roman" w:eastAsia="Times New Roman" w:hAnsi="Times New Roman" w:cs="Times New Roman"/>
          <w:lang w:val="sv-SE"/>
        </w:rPr>
        <w:t xml:space="preserve">bär också ändring av tjänst.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7 §. </w:t>
      </w:r>
      <w:r>
        <w:rPr>
          <w:rFonts w:ascii="Times New Roman" w:eastAsia="Times New Roman" w:hAnsi="Times New Roman" w:cs="Times New Roman"/>
          <w:lang w:val="sv-SE"/>
        </w:rPr>
        <w:t>Församlingsrådets sammanträden är i r</w:t>
      </w:r>
      <w:r>
        <w:rPr>
          <w:rFonts w:ascii="Times New Roman" w:eastAsia="Times New Roman" w:hAnsi="Times New Roman" w:cs="Times New Roman"/>
          <w:lang w:val="sv-SE"/>
        </w:rPr>
        <w:t>e</w:t>
      </w:r>
      <w:r>
        <w:rPr>
          <w:rFonts w:ascii="Times New Roman" w:eastAsia="Times New Roman" w:hAnsi="Times New Roman" w:cs="Times New Roman"/>
          <w:lang w:val="sv-SE"/>
        </w:rPr>
        <w:t>gel inte offentliga. Enligt den föreslagna 7 kap. 21 § i kyrkolagen kan församlingsrådet dock bestämma om sammanträdets offentlighet eller offentlig behandling av ett visst ärende på age</w:t>
      </w:r>
      <w:r>
        <w:rPr>
          <w:rFonts w:ascii="Times New Roman" w:eastAsia="Times New Roman" w:hAnsi="Times New Roman" w:cs="Times New Roman"/>
          <w:lang w:val="sv-SE"/>
        </w:rPr>
        <w:t>n</w:t>
      </w:r>
      <w:r>
        <w:rPr>
          <w:rFonts w:ascii="Times New Roman" w:eastAsia="Times New Roman" w:hAnsi="Times New Roman" w:cs="Times New Roman"/>
          <w:lang w:val="sv-SE"/>
        </w:rPr>
        <w:t>dan. Eftersom sammanträdena i regel inte är offentliga föreslås det att en bestämmelse om närvaro- och yttranderätten för representanter för församlingens delområdesförvaltning på församlingsrådets sammanträden tas in i par</w:t>
      </w:r>
      <w:r>
        <w:rPr>
          <w:rFonts w:ascii="Times New Roman" w:eastAsia="Times New Roman" w:hAnsi="Times New Roman" w:cs="Times New Roman"/>
          <w:lang w:val="sv-SE"/>
        </w:rPr>
        <w:t>a</w:t>
      </w:r>
      <w:r>
        <w:rPr>
          <w:rFonts w:ascii="Times New Roman" w:eastAsia="Times New Roman" w:hAnsi="Times New Roman" w:cs="Times New Roman"/>
          <w:lang w:val="sv-SE"/>
        </w:rPr>
        <w:t xml:space="preserve">grafen. Även närvaro- och yttranderätten på direktionens sammanträden förutsätter reglering. </w:t>
      </w:r>
      <w:proofErr w:type="gramStart"/>
      <w:r>
        <w:rPr>
          <w:rFonts w:ascii="Times New Roman" w:eastAsia="Times New Roman" w:hAnsi="Times New Roman" w:cs="Times New Roman"/>
          <w:lang w:val="sv-SE"/>
        </w:rPr>
        <w:t>och beviljas en medlem som utses av försa</w:t>
      </w:r>
      <w:r>
        <w:rPr>
          <w:rFonts w:ascii="Times New Roman" w:eastAsia="Times New Roman" w:hAnsi="Times New Roman" w:cs="Times New Roman"/>
          <w:lang w:val="sv-SE"/>
        </w:rPr>
        <w:t>m</w:t>
      </w:r>
      <w:r>
        <w:rPr>
          <w:rFonts w:ascii="Times New Roman" w:eastAsia="Times New Roman" w:hAnsi="Times New Roman" w:cs="Times New Roman"/>
          <w:lang w:val="sv-SE"/>
        </w:rPr>
        <w:t>lingsrådet bland sig.</w:t>
      </w:r>
      <w:proofErr w:type="gramEnd"/>
      <w:r>
        <w:rPr>
          <w:rFonts w:ascii="Times New Roman" w:eastAsia="Times New Roman" w:hAnsi="Times New Roman" w:cs="Times New Roman"/>
          <w:lang w:val="sv-SE"/>
        </w:rPr>
        <w:t xml:space="preserve"> Närvaro- och yttranderätt ger inte rätt att delta i beslutsfattandet men me</w:t>
      </w:r>
      <w:r>
        <w:rPr>
          <w:rFonts w:ascii="Times New Roman" w:eastAsia="Times New Roman" w:hAnsi="Times New Roman" w:cs="Times New Roman"/>
          <w:lang w:val="sv-SE"/>
        </w:rPr>
        <w:t>d</w:t>
      </w:r>
      <w:r>
        <w:rPr>
          <w:rFonts w:ascii="Times New Roman" w:eastAsia="Times New Roman" w:hAnsi="Times New Roman" w:cs="Times New Roman"/>
          <w:lang w:val="sv-SE"/>
        </w:rPr>
        <w:t>för inte heller någon skyldighet att delta i sa</w:t>
      </w:r>
      <w:r>
        <w:rPr>
          <w:rFonts w:ascii="Times New Roman" w:eastAsia="Times New Roman" w:hAnsi="Times New Roman" w:cs="Times New Roman"/>
          <w:lang w:val="sv-SE"/>
        </w:rPr>
        <w:t>m</w:t>
      </w:r>
      <w:r>
        <w:rPr>
          <w:rFonts w:ascii="Times New Roman" w:eastAsia="Times New Roman" w:hAnsi="Times New Roman" w:cs="Times New Roman"/>
          <w:lang w:val="sv-SE"/>
        </w:rPr>
        <w:lastRenderedPageBreak/>
        <w:t xml:space="preserve">manträdet. Om den person som avses i 1 mom. är frånvarande från sammanträdet är det alltså inget hinder för beslutsfattandet.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Dessutom föreskriver paragrafen om att man i den förvaltningsstadga som styr organets förf</w:t>
      </w:r>
      <w:r>
        <w:rPr>
          <w:rFonts w:ascii="Times New Roman" w:eastAsia="Times New Roman" w:hAnsi="Times New Roman" w:cs="Times New Roman"/>
          <w:lang w:val="sv-SE"/>
        </w:rPr>
        <w:t>a</w:t>
      </w:r>
      <w:r>
        <w:rPr>
          <w:rFonts w:ascii="Times New Roman" w:eastAsia="Times New Roman" w:hAnsi="Times New Roman" w:cs="Times New Roman"/>
          <w:lang w:val="sv-SE"/>
        </w:rPr>
        <w:t>rande kan bestämma om någon annan persons närvaro- och yttranderätt på sammanträdena. Detta kan vid behov även bestämmas av organet för respektive sammanträde.</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8 §. </w:t>
      </w:r>
      <w:r>
        <w:rPr>
          <w:rFonts w:ascii="Times New Roman" w:eastAsia="Times New Roman" w:hAnsi="Times New Roman" w:cs="Times New Roman"/>
          <w:lang w:val="sv-SE"/>
        </w:rPr>
        <w:t>I paragrafen föreskrivs enligt förslaget att beslut som fattas av direktioner och tjänsteinn</w:t>
      </w:r>
      <w:r>
        <w:rPr>
          <w:rFonts w:ascii="Times New Roman" w:eastAsia="Times New Roman" w:hAnsi="Times New Roman" w:cs="Times New Roman"/>
          <w:lang w:val="sv-SE"/>
        </w:rPr>
        <w:t>e</w:t>
      </w:r>
      <w:r>
        <w:rPr>
          <w:rFonts w:ascii="Times New Roman" w:eastAsia="Times New Roman" w:hAnsi="Times New Roman" w:cs="Times New Roman"/>
          <w:lang w:val="sv-SE"/>
        </w:rPr>
        <w:t>havare som avses i 7 kap 5 § i kyrkolagen ska sändas till församlingsrådet på det sätt som för</w:t>
      </w:r>
      <w:r>
        <w:rPr>
          <w:rFonts w:ascii="Times New Roman" w:eastAsia="Times New Roman" w:hAnsi="Times New Roman" w:cs="Times New Roman"/>
          <w:lang w:val="sv-SE"/>
        </w:rPr>
        <w:t>e</w:t>
      </w:r>
      <w:r>
        <w:rPr>
          <w:rFonts w:ascii="Times New Roman" w:eastAsia="Times New Roman" w:hAnsi="Times New Roman" w:cs="Times New Roman"/>
          <w:lang w:val="sv-SE"/>
        </w:rPr>
        <w:t>skrivs i rådets arbetsordning. Skyldigheten att sända besluten till församlingsrådet hänger samman med rätten att överta ärenden enligt 7 kap. 20 § i kyrkolagen. Församlingsrådet öve</w:t>
      </w:r>
      <w:r>
        <w:rPr>
          <w:rFonts w:ascii="Times New Roman" w:eastAsia="Times New Roman" w:hAnsi="Times New Roman" w:cs="Times New Roman"/>
          <w:lang w:val="sv-SE"/>
        </w:rPr>
        <w:t>r</w:t>
      </w:r>
      <w:r>
        <w:rPr>
          <w:rFonts w:ascii="Times New Roman" w:eastAsia="Times New Roman" w:hAnsi="Times New Roman" w:cs="Times New Roman"/>
          <w:lang w:val="sv-SE"/>
        </w:rPr>
        <w:t xml:space="preserve">vakar också att man i beslutsfattandet iakttar såväl fastslagna riktlinjer som kyrkolagen och kyrkoordningen.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I bestämmelsen nämns inte längre kommis</w:t>
      </w:r>
      <w:r>
        <w:rPr>
          <w:rFonts w:ascii="Times New Roman" w:eastAsia="Times New Roman" w:hAnsi="Times New Roman" w:cs="Times New Roman"/>
          <w:lang w:val="sv-SE"/>
        </w:rPr>
        <w:t>s</w:t>
      </w:r>
      <w:r>
        <w:rPr>
          <w:rFonts w:ascii="Times New Roman" w:eastAsia="Times New Roman" w:hAnsi="Times New Roman" w:cs="Times New Roman"/>
          <w:lang w:val="sv-SE"/>
        </w:rPr>
        <w:t>ionerna, eftersom dessa inte kan delegeras b</w:t>
      </w:r>
      <w:r>
        <w:rPr>
          <w:rFonts w:ascii="Times New Roman" w:eastAsia="Times New Roman" w:hAnsi="Times New Roman" w:cs="Times New Roman"/>
          <w:lang w:val="sv-SE"/>
        </w:rPr>
        <w:t>e</w:t>
      </w:r>
      <w:r>
        <w:rPr>
          <w:rFonts w:ascii="Times New Roman" w:eastAsia="Times New Roman" w:hAnsi="Times New Roman" w:cs="Times New Roman"/>
          <w:lang w:val="sv-SE"/>
        </w:rPr>
        <w:t>slutanderätt. De kommissioner eller arbetsgru</w:t>
      </w:r>
      <w:r>
        <w:rPr>
          <w:rFonts w:ascii="Times New Roman" w:eastAsia="Times New Roman" w:hAnsi="Times New Roman" w:cs="Times New Roman"/>
          <w:lang w:val="sv-SE"/>
        </w:rPr>
        <w:t>p</w:t>
      </w:r>
      <w:r>
        <w:rPr>
          <w:rFonts w:ascii="Times New Roman" w:eastAsia="Times New Roman" w:hAnsi="Times New Roman" w:cs="Times New Roman"/>
          <w:lang w:val="sv-SE"/>
        </w:rPr>
        <w:t>per som utför beredningsuppgifter för försa</w:t>
      </w:r>
      <w:r>
        <w:rPr>
          <w:rFonts w:ascii="Times New Roman" w:eastAsia="Times New Roman" w:hAnsi="Times New Roman" w:cs="Times New Roman"/>
          <w:lang w:val="sv-SE"/>
        </w:rPr>
        <w:t>m</w:t>
      </w:r>
      <w:r>
        <w:rPr>
          <w:rFonts w:ascii="Times New Roman" w:eastAsia="Times New Roman" w:hAnsi="Times New Roman" w:cs="Times New Roman"/>
          <w:lang w:val="sv-SE"/>
        </w:rPr>
        <w:t>lingsrådet kan förväntas lämna in resultatet av beredningen till organet utan att man behöver föreskriva om det.</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9 §. </w:t>
      </w:r>
      <w:r>
        <w:rPr>
          <w:rFonts w:ascii="Times New Roman" w:eastAsia="Times New Roman" w:hAnsi="Times New Roman" w:cs="Times New Roman"/>
          <w:lang w:val="sv-SE"/>
        </w:rPr>
        <w:t>I paragrafen regleras församlingens mö</w:t>
      </w:r>
      <w:r>
        <w:rPr>
          <w:rFonts w:ascii="Times New Roman" w:eastAsia="Times New Roman" w:hAnsi="Times New Roman" w:cs="Times New Roman"/>
          <w:lang w:val="sv-SE"/>
        </w:rPr>
        <w:t>j</w:t>
      </w:r>
      <w:r>
        <w:rPr>
          <w:rFonts w:ascii="Times New Roman" w:eastAsia="Times New Roman" w:hAnsi="Times New Roman" w:cs="Times New Roman"/>
          <w:lang w:val="sv-SE"/>
        </w:rPr>
        <w:t>lighet att godkänna instruktioner för ordnandet av ett organs och en tjänsteinnehavares ver</w:t>
      </w:r>
      <w:r>
        <w:rPr>
          <w:rFonts w:ascii="Times New Roman" w:eastAsia="Times New Roman" w:hAnsi="Times New Roman" w:cs="Times New Roman"/>
          <w:lang w:val="sv-SE"/>
        </w:rPr>
        <w:t>k</w:t>
      </w:r>
      <w:r>
        <w:rPr>
          <w:rFonts w:ascii="Times New Roman" w:eastAsia="Times New Roman" w:hAnsi="Times New Roman" w:cs="Times New Roman"/>
          <w:lang w:val="sv-SE"/>
        </w:rPr>
        <w:t>samhet samt församlingens övriga förvaltning. Instruktioner underställs inte.</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Församlingsrådet kan tillsätta direktioner till stöd för sitt arbete endast för sin egen mandattid. Även församlingens interna regionförvaltning leds av direktioner som kan delegeras självstä</w:t>
      </w:r>
      <w:r>
        <w:rPr>
          <w:rFonts w:ascii="Times New Roman" w:eastAsia="Times New Roman" w:hAnsi="Times New Roman" w:cs="Times New Roman"/>
          <w:lang w:val="sv-SE"/>
        </w:rPr>
        <w:t>n</w:t>
      </w:r>
      <w:r>
        <w:rPr>
          <w:rFonts w:ascii="Times New Roman" w:eastAsia="Times New Roman" w:hAnsi="Times New Roman" w:cs="Times New Roman"/>
          <w:lang w:val="sv-SE"/>
        </w:rPr>
        <w:t>dig beslutanderätt med stöd av kyrkolagen. Fö</w:t>
      </w:r>
      <w:r>
        <w:rPr>
          <w:rFonts w:ascii="Times New Roman" w:eastAsia="Times New Roman" w:hAnsi="Times New Roman" w:cs="Times New Roman"/>
          <w:lang w:val="sv-SE"/>
        </w:rPr>
        <w:t>r</w:t>
      </w:r>
      <w:r>
        <w:rPr>
          <w:rFonts w:ascii="Times New Roman" w:eastAsia="Times New Roman" w:hAnsi="Times New Roman" w:cs="Times New Roman"/>
          <w:lang w:val="sv-SE"/>
        </w:rPr>
        <w:t>samlingsrådet godkänner även direktionens instruktion där det i närmare detalj fastställer direktionens uppgifter.</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I bestämmelserna nämns inte längre kommis</w:t>
      </w:r>
      <w:r>
        <w:rPr>
          <w:rFonts w:ascii="Times New Roman" w:eastAsia="Times New Roman" w:hAnsi="Times New Roman" w:cs="Times New Roman"/>
          <w:lang w:val="sv-SE"/>
        </w:rPr>
        <w:t>s</w:t>
      </w:r>
      <w:r>
        <w:rPr>
          <w:rFonts w:ascii="Times New Roman" w:eastAsia="Times New Roman" w:hAnsi="Times New Roman" w:cs="Times New Roman"/>
          <w:lang w:val="sv-SE"/>
        </w:rPr>
        <w:t>ionerna eftersom dessa inte utövar församlin</w:t>
      </w:r>
      <w:r>
        <w:rPr>
          <w:rFonts w:ascii="Times New Roman" w:eastAsia="Times New Roman" w:hAnsi="Times New Roman" w:cs="Times New Roman"/>
          <w:lang w:val="sv-SE"/>
        </w:rPr>
        <w:t>g</w:t>
      </w:r>
      <w:r>
        <w:rPr>
          <w:rFonts w:ascii="Times New Roman" w:eastAsia="Times New Roman" w:hAnsi="Times New Roman" w:cs="Times New Roman"/>
          <w:lang w:val="sv-SE"/>
        </w:rPr>
        <w:t>ens beslutanderätt. Detta hindrar inte att försa</w:t>
      </w:r>
      <w:r>
        <w:rPr>
          <w:rFonts w:ascii="Times New Roman" w:eastAsia="Times New Roman" w:hAnsi="Times New Roman" w:cs="Times New Roman"/>
          <w:lang w:val="sv-SE"/>
        </w:rPr>
        <w:t>m</w:t>
      </w:r>
      <w:r>
        <w:rPr>
          <w:rFonts w:ascii="Times New Roman" w:eastAsia="Times New Roman" w:hAnsi="Times New Roman" w:cs="Times New Roman"/>
          <w:lang w:val="sv-SE"/>
        </w:rPr>
        <w:t>lingsrådet vidare tillsätter till exempel tid</w:t>
      </w:r>
      <w:r>
        <w:rPr>
          <w:rFonts w:ascii="Times New Roman" w:eastAsia="Times New Roman" w:hAnsi="Times New Roman" w:cs="Times New Roman"/>
          <w:lang w:val="sv-SE"/>
        </w:rPr>
        <w:t>s</w:t>
      </w:r>
      <w:r>
        <w:rPr>
          <w:rFonts w:ascii="Times New Roman" w:eastAsia="Times New Roman" w:hAnsi="Times New Roman" w:cs="Times New Roman"/>
          <w:lang w:val="sv-SE"/>
        </w:rPr>
        <w:t>bundna kommissioner för nödvändiga bere</w:t>
      </w:r>
      <w:r>
        <w:rPr>
          <w:rFonts w:ascii="Times New Roman" w:eastAsia="Times New Roman" w:hAnsi="Times New Roman" w:cs="Times New Roman"/>
          <w:lang w:val="sv-SE"/>
        </w:rPr>
        <w:t>d</w:t>
      </w:r>
      <w:r>
        <w:rPr>
          <w:rFonts w:ascii="Times New Roman" w:eastAsia="Times New Roman" w:hAnsi="Times New Roman" w:cs="Times New Roman"/>
          <w:lang w:val="sv-SE"/>
        </w:rPr>
        <w:t>ningsuppgifter.</w:t>
      </w:r>
    </w:p>
    <w:p w:rsidR="005604CD" w:rsidRPr="00B3383D" w:rsidRDefault="005604CD" w:rsidP="005604CD">
      <w:pPr>
        <w:spacing w:after="0" w:line="240" w:lineRule="auto"/>
        <w:ind w:firstLine="170"/>
        <w:jc w:val="both"/>
        <w:rPr>
          <w:rFonts w:ascii="Times New Roman" w:hAnsi="Times New Roman"/>
          <w:lang w:val="sv-SE"/>
        </w:rPr>
      </w:pPr>
    </w:p>
    <w:p w:rsidR="005604CD" w:rsidRPr="00B3383D" w:rsidRDefault="005604CD" w:rsidP="005604CD">
      <w:pPr>
        <w:spacing w:after="0" w:line="240" w:lineRule="auto"/>
        <w:ind w:firstLine="170"/>
        <w:jc w:val="both"/>
        <w:rPr>
          <w:rFonts w:ascii="Times New Roman" w:hAnsi="Times New Roman"/>
          <w:lang w:val="sv-SE"/>
        </w:rPr>
      </w:pPr>
    </w:p>
    <w:p w:rsidR="005604CD" w:rsidRDefault="005604CD" w:rsidP="005604CD">
      <w:pPr>
        <w:pStyle w:val="Luettelokappale"/>
        <w:numPr>
          <w:ilvl w:val="0"/>
          <w:numId w:val="20"/>
        </w:numPr>
        <w:spacing w:after="0" w:line="240" w:lineRule="auto"/>
        <w:jc w:val="both"/>
        <w:rPr>
          <w:rFonts w:ascii="Times New Roman" w:hAnsi="Times New Roman"/>
        </w:rPr>
      </w:pPr>
      <w:r>
        <w:rPr>
          <w:rFonts w:ascii="Times New Roman" w:eastAsia="Times New Roman" w:hAnsi="Times New Roman" w:cs="Times New Roman"/>
          <w:lang w:val="sv-SE"/>
        </w:rPr>
        <w:t>Den kyrkliga samfällighetens förval</w:t>
      </w:r>
      <w:r>
        <w:rPr>
          <w:rFonts w:ascii="Times New Roman" w:eastAsia="Times New Roman" w:hAnsi="Times New Roman" w:cs="Times New Roman"/>
          <w:lang w:val="sv-SE"/>
        </w:rPr>
        <w:t>t</w:t>
      </w:r>
      <w:r>
        <w:rPr>
          <w:rFonts w:ascii="Times New Roman" w:eastAsia="Times New Roman" w:hAnsi="Times New Roman" w:cs="Times New Roman"/>
          <w:lang w:val="sv-SE"/>
        </w:rPr>
        <w:t>ning</w:t>
      </w:r>
    </w:p>
    <w:p w:rsidR="005604CD" w:rsidRDefault="005604CD" w:rsidP="005604CD">
      <w:pPr>
        <w:spacing w:after="0" w:line="240" w:lineRule="auto"/>
        <w:jc w:val="both"/>
        <w:rPr>
          <w:rFonts w:ascii="Times New Roman" w:hAnsi="Times New Roman"/>
        </w:rPr>
      </w:pP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10 §. </w:t>
      </w:r>
      <w:r>
        <w:rPr>
          <w:rFonts w:ascii="Times New Roman" w:eastAsia="Times New Roman" w:hAnsi="Times New Roman" w:cs="Times New Roman"/>
          <w:lang w:val="sv-SE"/>
        </w:rPr>
        <w:t>Enligt förslaget regleras den kyrkliga samfällighetens organ och deras beslutanderätt i kyrkolagen, medan organens sammansättning regleras i kyrkoordningen. I paragrafen för</w:t>
      </w:r>
      <w:r>
        <w:rPr>
          <w:rFonts w:ascii="Times New Roman" w:eastAsia="Times New Roman" w:hAnsi="Times New Roman" w:cs="Times New Roman"/>
          <w:lang w:val="sv-SE"/>
        </w:rPr>
        <w:t>e</w:t>
      </w:r>
      <w:r>
        <w:rPr>
          <w:rFonts w:ascii="Times New Roman" w:eastAsia="Times New Roman" w:hAnsi="Times New Roman" w:cs="Times New Roman"/>
          <w:lang w:val="sv-SE"/>
        </w:rPr>
        <w:t xml:space="preserve">skrivs om antalet medlemmar i gemensamma </w:t>
      </w:r>
      <w:r>
        <w:rPr>
          <w:rFonts w:ascii="Times New Roman" w:eastAsia="Times New Roman" w:hAnsi="Times New Roman" w:cs="Times New Roman"/>
          <w:lang w:val="sv-SE"/>
        </w:rPr>
        <w:lastRenderedPageBreak/>
        <w:t>kyrkofullmäktige, som tillsätts på basis av det sammanräknade antalet närvarande försa</w:t>
      </w:r>
      <w:r>
        <w:rPr>
          <w:rFonts w:ascii="Times New Roman" w:eastAsia="Times New Roman" w:hAnsi="Times New Roman" w:cs="Times New Roman"/>
          <w:lang w:val="sv-SE"/>
        </w:rPr>
        <w:t>m</w:t>
      </w:r>
      <w:r>
        <w:rPr>
          <w:rFonts w:ascii="Times New Roman" w:eastAsia="Times New Roman" w:hAnsi="Times New Roman" w:cs="Times New Roman"/>
          <w:lang w:val="sv-SE"/>
        </w:rPr>
        <w:t xml:space="preserve">lingsmedlemmar, och om mandatfördelningen mellan församlingarna.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Medlemmarna i gemensamma kyrkofullmä</w:t>
      </w:r>
      <w:r>
        <w:rPr>
          <w:rFonts w:ascii="Times New Roman" w:eastAsia="Times New Roman" w:hAnsi="Times New Roman" w:cs="Times New Roman"/>
          <w:lang w:val="sv-SE"/>
        </w:rPr>
        <w:t>k</w:t>
      </w:r>
      <w:r>
        <w:rPr>
          <w:rFonts w:ascii="Times New Roman" w:eastAsia="Times New Roman" w:hAnsi="Times New Roman" w:cs="Times New Roman"/>
          <w:lang w:val="sv-SE"/>
        </w:rPr>
        <w:t xml:space="preserve">tige väljs genom församlingsval, varvid även deras suppleanter utses på basis av valresultatet.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Paragrafen svarar i övrigt i sak mot den gä</w:t>
      </w:r>
      <w:r>
        <w:rPr>
          <w:rFonts w:ascii="Times New Roman" w:eastAsia="Times New Roman" w:hAnsi="Times New Roman" w:cs="Times New Roman"/>
          <w:lang w:val="sv-SE"/>
        </w:rPr>
        <w:t>l</w:t>
      </w:r>
      <w:r>
        <w:rPr>
          <w:rFonts w:ascii="Times New Roman" w:eastAsia="Times New Roman" w:hAnsi="Times New Roman" w:cs="Times New Roman"/>
          <w:lang w:val="sv-SE"/>
        </w:rPr>
        <w:t xml:space="preserve">lande kyrkolagen och kyrkoordningen, men antalet medlemmar i ett organ inom en kyrklig samfällighet med över 300 000 medlemmar har minskat från det tidigare medlemsantalet. I de största samfälligheterna har förvaltningen av organ med över 90 medlemmar upplevts tung.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Den gällande bestämmelsen om gemensamma kyrkofullmäktige med 91 medlemmar motiver</w:t>
      </w:r>
      <w:r>
        <w:rPr>
          <w:rFonts w:ascii="Times New Roman" w:eastAsia="Times New Roman" w:hAnsi="Times New Roman" w:cs="Times New Roman"/>
          <w:lang w:val="sv-SE"/>
        </w:rPr>
        <w:t>a</w:t>
      </w:r>
      <w:r>
        <w:rPr>
          <w:rFonts w:ascii="Times New Roman" w:eastAsia="Times New Roman" w:hAnsi="Times New Roman" w:cs="Times New Roman"/>
          <w:lang w:val="sv-SE"/>
        </w:rPr>
        <w:t>des tidigare med situationen i Helsingfors kyr</w:t>
      </w:r>
      <w:r>
        <w:rPr>
          <w:rFonts w:ascii="Times New Roman" w:eastAsia="Times New Roman" w:hAnsi="Times New Roman" w:cs="Times New Roman"/>
          <w:lang w:val="sv-SE"/>
        </w:rPr>
        <w:t>k</w:t>
      </w:r>
      <w:r>
        <w:rPr>
          <w:rFonts w:ascii="Times New Roman" w:eastAsia="Times New Roman" w:hAnsi="Times New Roman" w:cs="Times New Roman"/>
          <w:lang w:val="sv-SE"/>
        </w:rPr>
        <w:t>liga samfällighet. Målet var att få en täckande representation från de olika församlingarna i gemensamma kyrkofullmäktige. I Helsingfors har antalet församlingar dock minskat från 33 till 21 församlingar, vilket har lett till att de olika församlingarna inte är jämlikt represent</w:t>
      </w:r>
      <w:r>
        <w:rPr>
          <w:rFonts w:ascii="Times New Roman" w:eastAsia="Times New Roman" w:hAnsi="Times New Roman" w:cs="Times New Roman"/>
          <w:lang w:val="sv-SE"/>
        </w:rPr>
        <w:t>e</w:t>
      </w:r>
      <w:r>
        <w:rPr>
          <w:rFonts w:ascii="Times New Roman" w:eastAsia="Times New Roman" w:hAnsi="Times New Roman" w:cs="Times New Roman"/>
          <w:lang w:val="sv-SE"/>
        </w:rPr>
        <w:t>rade i gemensamma kyrkofullmäktige. Den största församlingen har 12 representanter och de mindre församlingarna endast 2 representa</w:t>
      </w:r>
      <w:r>
        <w:rPr>
          <w:rFonts w:ascii="Times New Roman" w:eastAsia="Times New Roman" w:hAnsi="Times New Roman" w:cs="Times New Roman"/>
          <w:lang w:val="sv-SE"/>
        </w:rPr>
        <w:t>n</w:t>
      </w:r>
      <w:r>
        <w:rPr>
          <w:rFonts w:ascii="Times New Roman" w:eastAsia="Times New Roman" w:hAnsi="Times New Roman" w:cs="Times New Roman"/>
          <w:lang w:val="sv-SE"/>
        </w:rPr>
        <w:t>ter i gemensamma kyrkofullmäktige.</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11 §. </w:t>
      </w:r>
      <w:r>
        <w:rPr>
          <w:rFonts w:ascii="Times New Roman" w:eastAsia="Times New Roman" w:hAnsi="Times New Roman" w:cs="Times New Roman"/>
          <w:lang w:val="sv-SE"/>
        </w:rPr>
        <w:t>I paragrafen föreskrivs om valet av or</w:t>
      </w:r>
      <w:r>
        <w:rPr>
          <w:rFonts w:ascii="Times New Roman" w:eastAsia="Times New Roman" w:hAnsi="Times New Roman" w:cs="Times New Roman"/>
          <w:lang w:val="sv-SE"/>
        </w:rPr>
        <w:t>d</w:t>
      </w:r>
      <w:r>
        <w:rPr>
          <w:rFonts w:ascii="Times New Roman" w:eastAsia="Times New Roman" w:hAnsi="Times New Roman" w:cs="Times New Roman"/>
          <w:lang w:val="sv-SE"/>
        </w:rPr>
        <w:t>förande och vice ordförande till gemensamma kyrkofullmäktige vid mandattidens första sa</w:t>
      </w:r>
      <w:r>
        <w:rPr>
          <w:rFonts w:ascii="Times New Roman" w:eastAsia="Times New Roman" w:hAnsi="Times New Roman" w:cs="Times New Roman"/>
          <w:lang w:val="sv-SE"/>
        </w:rPr>
        <w:t>m</w:t>
      </w:r>
      <w:r>
        <w:rPr>
          <w:rFonts w:ascii="Times New Roman" w:eastAsia="Times New Roman" w:hAnsi="Times New Roman" w:cs="Times New Roman"/>
          <w:lang w:val="sv-SE"/>
        </w:rPr>
        <w:t>manträde och det tredje årets första samma</w:t>
      </w:r>
      <w:r>
        <w:rPr>
          <w:rFonts w:ascii="Times New Roman" w:eastAsia="Times New Roman" w:hAnsi="Times New Roman" w:cs="Times New Roman"/>
          <w:lang w:val="sv-SE"/>
        </w:rPr>
        <w:t>n</w:t>
      </w:r>
      <w:r>
        <w:rPr>
          <w:rFonts w:ascii="Times New Roman" w:eastAsia="Times New Roman" w:hAnsi="Times New Roman" w:cs="Times New Roman"/>
          <w:lang w:val="sv-SE"/>
        </w:rPr>
        <w:t>träde. Paragrafen svarar mot den gällande ky</w:t>
      </w:r>
      <w:r>
        <w:rPr>
          <w:rFonts w:ascii="Times New Roman" w:eastAsia="Times New Roman" w:hAnsi="Times New Roman" w:cs="Times New Roman"/>
          <w:lang w:val="sv-SE"/>
        </w:rPr>
        <w:t>r</w:t>
      </w:r>
      <w:r>
        <w:rPr>
          <w:rFonts w:ascii="Times New Roman" w:eastAsia="Times New Roman" w:hAnsi="Times New Roman" w:cs="Times New Roman"/>
          <w:lang w:val="sv-SE"/>
        </w:rPr>
        <w:t>koordningen och är till sin ordalydelse harmon</w:t>
      </w:r>
      <w:r>
        <w:rPr>
          <w:rFonts w:ascii="Times New Roman" w:eastAsia="Times New Roman" w:hAnsi="Times New Roman" w:cs="Times New Roman"/>
          <w:lang w:val="sv-SE"/>
        </w:rPr>
        <w:t>i</w:t>
      </w:r>
      <w:r>
        <w:rPr>
          <w:rFonts w:ascii="Times New Roman" w:eastAsia="Times New Roman" w:hAnsi="Times New Roman" w:cs="Times New Roman"/>
          <w:lang w:val="sv-SE"/>
        </w:rPr>
        <w:t>serad med den föreslagna 3 §, som föreskriver om val av ordförande till församlingsrådet.</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Avvikande från bestämmelserna i kommuna</w:t>
      </w:r>
      <w:r>
        <w:rPr>
          <w:rFonts w:ascii="Times New Roman" w:eastAsia="Times New Roman" w:hAnsi="Times New Roman" w:cs="Times New Roman"/>
          <w:lang w:val="sv-SE"/>
        </w:rPr>
        <w:t>l</w:t>
      </w:r>
      <w:r>
        <w:rPr>
          <w:rFonts w:ascii="Times New Roman" w:eastAsia="Times New Roman" w:hAnsi="Times New Roman" w:cs="Times New Roman"/>
          <w:lang w:val="sv-SE"/>
        </w:rPr>
        <w:t>lagen utses ordförande och vice ordförande till gemensamma kyrkofullmäktige vid olika valfö</w:t>
      </w:r>
      <w:r>
        <w:rPr>
          <w:rFonts w:ascii="Times New Roman" w:eastAsia="Times New Roman" w:hAnsi="Times New Roman" w:cs="Times New Roman"/>
          <w:lang w:val="sv-SE"/>
        </w:rPr>
        <w:t>r</w:t>
      </w:r>
      <w:r>
        <w:rPr>
          <w:rFonts w:ascii="Times New Roman" w:eastAsia="Times New Roman" w:hAnsi="Times New Roman" w:cs="Times New Roman"/>
          <w:lang w:val="sv-SE"/>
        </w:rPr>
        <w:t xml:space="preserve">rättningar (HFD 26.4.1990 liggare 1401, jfr 12 § i kommunallagen). Eftersom det vid dessa val väjs endast en förtroendevald åt gången kan proportionella val inte heller förrättas.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12 §. </w:t>
      </w:r>
      <w:r>
        <w:rPr>
          <w:rFonts w:ascii="Times New Roman" w:eastAsia="Times New Roman" w:hAnsi="Times New Roman" w:cs="Times New Roman"/>
          <w:lang w:val="sv-SE"/>
        </w:rPr>
        <w:t>I den föreslagna paragrafen föreskrivs om sammankallande av gemensamma kyrk</w:t>
      </w:r>
      <w:r>
        <w:rPr>
          <w:rFonts w:ascii="Times New Roman" w:eastAsia="Times New Roman" w:hAnsi="Times New Roman" w:cs="Times New Roman"/>
          <w:lang w:val="sv-SE"/>
        </w:rPr>
        <w:t>o</w:t>
      </w:r>
      <w:r>
        <w:rPr>
          <w:rFonts w:ascii="Times New Roman" w:eastAsia="Times New Roman" w:hAnsi="Times New Roman" w:cs="Times New Roman"/>
          <w:lang w:val="sv-SE"/>
        </w:rPr>
        <w:t>fullmäktige. Paragrafen svarar mot den gällande kyrkoordningen, dock så att det är samfälli</w:t>
      </w:r>
      <w:r>
        <w:rPr>
          <w:rFonts w:ascii="Times New Roman" w:eastAsia="Times New Roman" w:hAnsi="Times New Roman" w:cs="Times New Roman"/>
          <w:lang w:val="sv-SE"/>
        </w:rPr>
        <w:t>g</w:t>
      </w:r>
      <w:r>
        <w:rPr>
          <w:rFonts w:ascii="Times New Roman" w:eastAsia="Times New Roman" w:hAnsi="Times New Roman" w:cs="Times New Roman"/>
          <w:lang w:val="sv-SE"/>
        </w:rPr>
        <w:t xml:space="preserve">hetsprosten som sammankallar mandattidens första sammanträde.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I paragrafens 3 mom. föreskrivs om vilka pa</w:t>
      </w:r>
      <w:r>
        <w:rPr>
          <w:rFonts w:ascii="Times New Roman" w:eastAsia="Times New Roman" w:hAnsi="Times New Roman" w:cs="Times New Roman"/>
          <w:lang w:val="sv-SE"/>
        </w:rPr>
        <w:t>r</w:t>
      </w:r>
      <w:r>
        <w:rPr>
          <w:rFonts w:ascii="Times New Roman" w:eastAsia="Times New Roman" w:hAnsi="Times New Roman" w:cs="Times New Roman"/>
          <w:lang w:val="sv-SE"/>
        </w:rPr>
        <w:t>ter som kan kräva att kyrkofullmäktige ska sammankallas. Bestämmelsen om kyrkostyre</w:t>
      </w:r>
      <w:r>
        <w:rPr>
          <w:rFonts w:ascii="Times New Roman" w:eastAsia="Times New Roman" w:hAnsi="Times New Roman" w:cs="Times New Roman"/>
          <w:lang w:val="sv-SE"/>
        </w:rPr>
        <w:t>l</w:t>
      </w:r>
      <w:r>
        <w:rPr>
          <w:rFonts w:ascii="Times New Roman" w:eastAsia="Times New Roman" w:hAnsi="Times New Roman" w:cs="Times New Roman"/>
          <w:lang w:val="sv-SE"/>
        </w:rPr>
        <w:t>sens möjlighet att kräva att kyrkofullmäktige sammankallas har dock strukits som onödig. Eftersom det är biskopens och domkapitlets uppgift att stödja och ha tillsyn över församlin</w:t>
      </w:r>
      <w:r>
        <w:rPr>
          <w:rFonts w:ascii="Times New Roman" w:eastAsia="Times New Roman" w:hAnsi="Times New Roman" w:cs="Times New Roman"/>
          <w:lang w:val="sv-SE"/>
        </w:rPr>
        <w:t>g</w:t>
      </w:r>
      <w:r>
        <w:rPr>
          <w:rFonts w:ascii="Times New Roman" w:eastAsia="Times New Roman" w:hAnsi="Times New Roman" w:cs="Times New Roman"/>
          <w:lang w:val="sv-SE"/>
        </w:rPr>
        <w:t>arnas och de kyrkliga samfälligheternas ver</w:t>
      </w:r>
      <w:r>
        <w:rPr>
          <w:rFonts w:ascii="Times New Roman" w:eastAsia="Times New Roman" w:hAnsi="Times New Roman" w:cs="Times New Roman"/>
          <w:lang w:val="sv-SE"/>
        </w:rPr>
        <w:t>k</w:t>
      </w:r>
      <w:r>
        <w:rPr>
          <w:rFonts w:ascii="Times New Roman" w:eastAsia="Times New Roman" w:hAnsi="Times New Roman" w:cs="Times New Roman"/>
          <w:lang w:val="sv-SE"/>
        </w:rPr>
        <w:lastRenderedPageBreak/>
        <w:t>samhet och förvaltning är det ändamålsenligt att bevara deras rätt att kräva att gemensamma ky</w:t>
      </w:r>
      <w:r>
        <w:rPr>
          <w:rFonts w:ascii="Times New Roman" w:eastAsia="Times New Roman" w:hAnsi="Times New Roman" w:cs="Times New Roman"/>
          <w:lang w:val="sv-SE"/>
        </w:rPr>
        <w:t>r</w:t>
      </w:r>
      <w:r>
        <w:rPr>
          <w:rFonts w:ascii="Times New Roman" w:eastAsia="Times New Roman" w:hAnsi="Times New Roman" w:cs="Times New Roman"/>
          <w:lang w:val="sv-SE"/>
        </w:rPr>
        <w:t xml:space="preserve">kofullmäktige sammankallas.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Även bestämmelsen om sammankallade på basis av kyrkofullmäktiges behovsprövning ska enligt förslaget strykas. Bestämmelsen är onödig eftersom det står klart att kyrkofullmäktige kan sammanträda alltid när det behövs.</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13 §. </w:t>
      </w:r>
      <w:r>
        <w:rPr>
          <w:rFonts w:ascii="Times New Roman" w:eastAsia="Times New Roman" w:hAnsi="Times New Roman" w:cs="Times New Roman"/>
          <w:lang w:val="sv-SE"/>
        </w:rPr>
        <w:t>I paragrafen ges bestämmelser om inn</w:t>
      </w:r>
      <w:r>
        <w:rPr>
          <w:rFonts w:ascii="Times New Roman" w:eastAsia="Times New Roman" w:hAnsi="Times New Roman" w:cs="Times New Roman"/>
          <w:lang w:val="sv-SE"/>
        </w:rPr>
        <w:t>e</w:t>
      </w:r>
      <w:r>
        <w:rPr>
          <w:rFonts w:ascii="Times New Roman" w:eastAsia="Times New Roman" w:hAnsi="Times New Roman" w:cs="Times New Roman"/>
          <w:lang w:val="sv-SE"/>
        </w:rPr>
        <w:t>hållet i kallelsen till kyrkofullmäktiges samma</w:t>
      </w:r>
      <w:r>
        <w:rPr>
          <w:rFonts w:ascii="Times New Roman" w:eastAsia="Times New Roman" w:hAnsi="Times New Roman" w:cs="Times New Roman"/>
          <w:lang w:val="sv-SE"/>
        </w:rPr>
        <w:t>n</w:t>
      </w:r>
      <w:r>
        <w:rPr>
          <w:rFonts w:ascii="Times New Roman" w:eastAsia="Times New Roman" w:hAnsi="Times New Roman" w:cs="Times New Roman"/>
          <w:lang w:val="sv-SE"/>
        </w:rPr>
        <w:t>träde och om när ett ärende kan tas upp till b</w:t>
      </w:r>
      <w:r>
        <w:rPr>
          <w:rFonts w:ascii="Times New Roman" w:eastAsia="Times New Roman" w:hAnsi="Times New Roman" w:cs="Times New Roman"/>
          <w:lang w:val="sv-SE"/>
        </w:rPr>
        <w:t>e</w:t>
      </w:r>
      <w:r>
        <w:rPr>
          <w:rFonts w:ascii="Times New Roman" w:eastAsia="Times New Roman" w:hAnsi="Times New Roman" w:cs="Times New Roman"/>
          <w:lang w:val="sv-SE"/>
        </w:rPr>
        <w:t>handling utan att det har nämnts i kallelsen. Paragrafen motsvarar i sak den gällande kyrk</w:t>
      </w:r>
      <w:r>
        <w:rPr>
          <w:rFonts w:ascii="Times New Roman" w:eastAsia="Times New Roman" w:hAnsi="Times New Roman" w:cs="Times New Roman"/>
          <w:lang w:val="sv-SE"/>
        </w:rPr>
        <w:t>o</w:t>
      </w:r>
      <w:r>
        <w:rPr>
          <w:rFonts w:ascii="Times New Roman" w:eastAsia="Times New Roman" w:hAnsi="Times New Roman" w:cs="Times New Roman"/>
          <w:lang w:val="sv-SE"/>
        </w:rPr>
        <w:t>ordningen.</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14 §. </w:t>
      </w:r>
      <w:r>
        <w:rPr>
          <w:rFonts w:ascii="Times New Roman" w:eastAsia="Times New Roman" w:hAnsi="Times New Roman" w:cs="Times New Roman"/>
          <w:lang w:val="sv-SE"/>
        </w:rPr>
        <w:t xml:space="preserve">I paragrafens 1 mom. föreskrivs enligt förslaget om vem som är skyldig att närvara vid gemensamma kyrkofullmäktiges sammanträden och om deras yttranderätt. Yttranderätt innebär rätt att delta i diskussionen på sammanträdet men inte rätt att delta i beslutsfattandet.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Omnämnandet av rätten för andra medlemmar i gemensamma kyrkorådet att närvara vid ky</w:t>
      </w:r>
      <w:r>
        <w:rPr>
          <w:rFonts w:ascii="Times New Roman" w:eastAsia="Times New Roman" w:hAnsi="Times New Roman" w:cs="Times New Roman"/>
          <w:lang w:val="sv-SE"/>
        </w:rPr>
        <w:t>r</w:t>
      </w:r>
      <w:r>
        <w:rPr>
          <w:rFonts w:ascii="Times New Roman" w:eastAsia="Times New Roman" w:hAnsi="Times New Roman" w:cs="Times New Roman"/>
          <w:lang w:val="sv-SE"/>
        </w:rPr>
        <w:t>kofullmäktiges sammanträden ska enligt försl</w:t>
      </w:r>
      <w:r>
        <w:rPr>
          <w:rFonts w:ascii="Times New Roman" w:eastAsia="Times New Roman" w:hAnsi="Times New Roman" w:cs="Times New Roman"/>
          <w:lang w:val="sv-SE"/>
        </w:rPr>
        <w:t>a</w:t>
      </w:r>
      <w:r>
        <w:rPr>
          <w:rFonts w:ascii="Times New Roman" w:eastAsia="Times New Roman" w:hAnsi="Times New Roman" w:cs="Times New Roman"/>
          <w:lang w:val="sv-SE"/>
        </w:rPr>
        <w:t>get strykas från den gällande bestämmelsen. Kyrkofullmäktiges sammanträden är i regel offentliga och kan följas av vem som helst. Dä</w:t>
      </w:r>
      <w:r>
        <w:rPr>
          <w:rFonts w:ascii="Times New Roman" w:eastAsia="Times New Roman" w:hAnsi="Times New Roman" w:cs="Times New Roman"/>
          <w:lang w:val="sv-SE"/>
        </w:rPr>
        <w:t>r</w:t>
      </w:r>
      <w:r>
        <w:rPr>
          <w:rFonts w:ascii="Times New Roman" w:eastAsia="Times New Roman" w:hAnsi="Times New Roman" w:cs="Times New Roman"/>
          <w:lang w:val="sv-SE"/>
        </w:rPr>
        <w:t>emot föreslås att gemensamma kyrkorådets or</w:t>
      </w:r>
      <w:r>
        <w:rPr>
          <w:rFonts w:ascii="Times New Roman" w:eastAsia="Times New Roman" w:hAnsi="Times New Roman" w:cs="Times New Roman"/>
          <w:lang w:val="sv-SE"/>
        </w:rPr>
        <w:t>d</w:t>
      </w:r>
      <w:r>
        <w:rPr>
          <w:rFonts w:ascii="Times New Roman" w:eastAsia="Times New Roman" w:hAnsi="Times New Roman" w:cs="Times New Roman"/>
          <w:lang w:val="sv-SE"/>
        </w:rPr>
        <w:t>förande och vice ordförande samt samfällighet</w:t>
      </w:r>
      <w:r>
        <w:rPr>
          <w:rFonts w:ascii="Times New Roman" w:eastAsia="Times New Roman" w:hAnsi="Times New Roman" w:cs="Times New Roman"/>
          <w:lang w:val="sv-SE"/>
        </w:rPr>
        <w:t>s</w:t>
      </w:r>
      <w:r>
        <w:rPr>
          <w:rFonts w:ascii="Times New Roman" w:eastAsia="Times New Roman" w:hAnsi="Times New Roman" w:cs="Times New Roman"/>
          <w:lang w:val="sv-SE"/>
        </w:rPr>
        <w:t xml:space="preserve">prosten ska åläggas en skyldighet att närvara vid sammanträdena.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Med stöd av paragrafens 2 mom. kan kyrk</w:t>
      </w:r>
      <w:r>
        <w:rPr>
          <w:rFonts w:ascii="Times New Roman" w:eastAsia="Times New Roman" w:hAnsi="Times New Roman" w:cs="Times New Roman"/>
          <w:lang w:val="sv-SE"/>
        </w:rPr>
        <w:t>o</w:t>
      </w:r>
      <w:r>
        <w:rPr>
          <w:rFonts w:ascii="Times New Roman" w:eastAsia="Times New Roman" w:hAnsi="Times New Roman" w:cs="Times New Roman"/>
          <w:lang w:val="sv-SE"/>
        </w:rPr>
        <w:t>fullmäktige ålägga vissa tjänsteinnehavare i den kyrkliga samfälligheten att närvara vid ett sa</w:t>
      </w:r>
      <w:r>
        <w:rPr>
          <w:rFonts w:ascii="Times New Roman" w:eastAsia="Times New Roman" w:hAnsi="Times New Roman" w:cs="Times New Roman"/>
          <w:lang w:val="sv-SE"/>
        </w:rPr>
        <w:t>m</w:t>
      </w:r>
      <w:r>
        <w:rPr>
          <w:rFonts w:ascii="Times New Roman" w:eastAsia="Times New Roman" w:hAnsi="Times New Roman" w:cs="Times New Roman"/>
          <w:lang w:val="sv-SE"/>
        </w:rPr>
        <w:t>manträde. Behovet av att närvara vid ett sa</w:t>
      </w:r>
      <w:r>
        <w:rPr>
          <w:rFonts w:ascii="Times New Roman" w:eastAsia="Times New Roman" w:hAnsi="Times New Roman" w:cs="Times New Roman"/>
          <w:lang w:val="sv-SE"/>
        </w:rPr>
        <w:t>m</w:t>
      </w:r>
      <w:r>
        <w:rPr>
          <w:rFonts w:ascii="Times New Roman" w:eastAsia="Times New Roman" w:hAnsi="Times New Roman" w:cs="Times New Roman"/>
          <w:lang w:val="sv-SE"/>
        </w:rPr>
        <w:t>manträde grundar sig vanligen på tjänsteinneh</w:t>
      </w:r>
      <w:r>
        <w:rPr>
          <w:rFonts w:ascii="Times New Roman" w:eastAsia="Times New Roman" w:hAnsi="Times New Roman" w:cs="Times New Roman"/>
          <w:lang w:val="sv-SE"/>
        </w:rPr>
        <w:t>a</w:t>
      </w:r>
      <w:r>
        <w:rPr>
          <w:rFonts w:ascii="Times New Roman" w:eastAsia="Times New Roman" w:hAnsi="Times New Roman" w:cs="Times New Roman"/>
          <w:lang w:val="sv-SE"/>
        </w:rPr>
        <w:t>varens eller arbetstagarens expertis i ärendet.  Dessutom gäller bestämmelsen i regel de l</w:t>
      </w:r>
      <w:r>
        <w:rPr>
          <w:rFonts w:ascii="Times New Roman" w:eastAsia="Times New Roman" w:hAnsi="Times New Roman" w:cs="Times New Roman"/>
          <w:lang w:val="sv-SE"/>
        </w:rPr>
        <w:t>e</w:t>
      </w:r>
      <w:r>
        <w:rPr>
          <w:rFonts w:ascii="Times New Roman" w:eastAsia="Times New Roman" w:hAnsi="Times New Roman" w:cs="Times New Roman"/>
          <w:lang w:val="sv-SE"/>
        </w:rPr>
        <w:t>dande tjänsteinnehavarna.</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15 §. </w:t>
      </w:r>
      <w:r>
        <w:rPr>
          <w:rFonts w:ascii="Times New Roman" w:eastAsia="Times New Roman" w:hAnsi="Times New Roman" w:cs="Times New Roman"/>
          <w:lang w:val="sv-SE"/>
        </w:rPr>
        <w:t>I paragrafen regleras den kyrkliga sa</w:t>
      </w:r>
      <w:r>
        <w:rPr>
          <w:rFonts w:ascii="Times New Roman" w:eastAsia="Times New Roman" w:hAnsi="Times New Roman" w:cs="Times New Roman"/>
          <w:lang w:val="sv-SE"/>
        </w:rPr>
        <w:t>m</w:t>
      </w:r>
      <w:r>
        <w:rPr>
          <w:rFonts w:ascii="Times New Roman" w:eastAsia="Times New Roman" w:hAnsi="Times New Roman" w:cs="Times New Roman"/>
          <w:lang w:val="sv-SE"/>
        </w:rPr>
        <w:t>fällighetens möjlighet att ordna sin förvaltning genom att godkänna instruktioner för ordnandet av ett organs och en tjänsteinnehavares ver</w:t>
      </w:r>
      <w:r>
        <w:rPr>
          <w:rFonts w:ascii="Times New Roman" w:eastAsia="Times New Roman" w:hAnsi="Times New Roman" w:cs="Times New Roman"/>
          <w:lang w:val="sv-SE"/>
        </w:rPr>
        <w:t>k</w:t>
      </w:r>
      <w:r>
        <w:rPr>
          <w:rFonts w:ascii="Times New Roman" w:eastAsia="Times New Roman" w:hAnsi="Times New Roman" w:cs="Times New Roman"/>
          <w:lang w:val="sv-SE"/>
        </w:rPr>
        <w:t>samhet samt församlingens övriga förvaltning. Instruktioner underställs inte.</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Gemensamma kyrkofullmäktige kan tillsätta direktioner till stöd för gemensamma kyrkor</w:t>
      </w:r>
      <w:r>
        <w:rPr>
          <w:rFonts w:ascii="Times New Roman" w:eastAsia="Times New Roman" w:hAnsi="Times New Roman" w:cs="Times New Roman"/>
          <w:lang w:val="sv-SE"/>
        </w:rPr>
        <w:t>å</w:t>
      </w:r>
      <w:r>
        <w:rPr>
          <w:rFonts w:ascii="Times New Roman" w:eastAsia="Times New Roman" w:hAnsi="Times New Roman" w:cs="Times New Roman"/>
          <w:lang w:val="sv-SE"/>
        </w:rPr>
        <w:t>dets arbete endast för sin egen mandattid. G</w:t>
      </w:r>
      <w:r>
        <w:rPr>
          <w:rFonts w:ascii="Times New Roman" w:eastAsia="Times New Roman" w:hAnsi="Times New Roman" w:cs="Times New Roman"/>
          <w:lang w:val="sv-SE"/>
        </w:rPr>
        <w:t>e</w:t>
      </w:r>
      <w:r>
        <w:rPr>
          <w:rFonts w:ascii="Times New Roman" w:eastAsia="Times New Roman" w:hAnsi="Times New Roman" w:cs="Times New Roman"/>
          <w:lang w:val="sv-SE"/>
        </w:rPr>
        <w:t>mensamma kyrkofullmäktige godkänner även direktionens instruktion, där det i närmare detalj fastställer direktionens uppgifter.</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I bestämmelserna nämns inte längre kommis</w:t>
      </w:r>
      <w:r>
        <w:rPr>
          <w:rFonts w:ascii="Times New Roman" w:eastAsia="Times New Roman" w:hAnsi="Times New Roman" w:cs="Times New Roman"/>
          <w:lang w:val="sv-SE"/>
        </w:rPr>
        <w:t>s</w:t>
      </w:r>
      <w:r>
        <w:rPr>
          <w:rFonts w:ascii="Times New Roman" w:eastAsia="Times New Roman" w:hAnsi="Times New Roman" w:cs="Times New Roman"/>
          <w:lang w:val="sv-SE"/>
        </w:rPr>
        <w:t>ionerna eftersom dessa inte utövar den kyrkliga samfällighetens beslutanderätt. Detta hindrar inte gemensamma kyrkofullmäktige eller kyrk</w:t>
      </w:r>
      <w:r>
        <w:rPr>
          <w:rFonts w:ascii="Times New Roman" w:eastAsia="Times New Roman" w:hAnsi="Times New Roman" w:cs="Times New Roman"/>
          <w:lang w:val="sv-SE"/>
        </w:rPr>
        <w:t>o</w:t>
      </w:r>
      <w:r>
        <w:rPr>
          <w:rFonts w:ascii="Times New Roman" w:eastAsia="Times New Roman" w:hAnsi="Times New Roman" w:cs="Times New Roman"/>
          <w:lang w:val="sv-SE"/>
        </w:rPr>
        <w:t xml:space="preserve">rådet från att fortsättningsvis tillsätta tidsbundna </w:t>
      </w:r>
      <w:r>
        <w:rPr>
          <w:rFonts w:ascii="Times New Roman" w:eastAsia="Times New Roman" w:hAnsi="Times New Roman" w:cs="Times New Roman"/>
          <w:lang w:val="sv-SE"/>
        </w:rPr>
        <w:lastRenderedPageBreak/>
        <w:t>kommissioner för nödvändiga beredningsup</w:t>
      </w:r>
      <w:r>
        <w:rPr>
          <w:rFonts w:ascii="Times New Roman" w:eastAsia="Times New Roman" w:hAnsi="Times New Roman" w:cs="Times New Roman"/>
          <w:lang w:val="sv-SE"/>
        </w:rPr>
        <w:t>p</w:t>
      </w:r>
      <w:r>
        <w:rPr>
          <w:rFonts w:ascii="Times New Roman" w:eastAsia="Times New Roman" w:hAnsi="Times New Roman" w:cs="Times New Roman"/>
          <w:lang w:val="sv-SE"/>
        </w:rPr>
        <w:t>gifter.</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16 §. </w:t>
      </w:r>
      <w:r>
        <w:rPr>
          <w:rFonts w:ascii="Times New Roman" w:eastAsia="Times New Roman" w:hAnsi="Times New Roman" w:cs="Times New Roman"/>
          <w:lang w:val="sv-SE"/>
        </w:rPr>
        <w:t>Paragrafen motsvarar i sak den gällande kyrkoordningen, dock så att samfällighetspro</w:t>
      </w:r>
      <w:r>
        <w:rPr>
          <w:rFonts w:ascii="Times New Roman" w:eastAsia="Times New Roman" w:hAnsi="Times New Roman" w:cs="Times New Roman"/>
          <w:lang w:val="sv-SE"/>
        </w:rPr>
        <w:t>s</w:t>
      </w:r>
      <w:r>
        <w:rPr>
          <w:rFonts w:ascii="Times New Roman" w:eastAsia="Times New Roman" w:hAnsi="Times New Roman" w:cs="Times New Roman"/>
          <w:lang w:val="sv-SE"/>
        </w:rPr>
        <w:t>ten, som utnämns av domkapitlet, inte direkt med stöd av bestämmelsen är ordförande för organet. Därför ska gemensamma kyrkofullmä</w:t>
      </w:r>
      <w:r>
        <w:rPr>
          <w:rFonts w:ascii="Times New Roman" w:eastAsia="Times New Roman" w:hAnsi="Times New Roman" w:cs="Times New Roman"/>
          <w:lang w:val="sv-SE"/>
        </w:rPr>
        <w:t>k</w:t>
      </w:r>
      <w:r>
        <w:rPr>
          <w:rFonts w:ascii="Times New Roman" w:eastAsia="Times New Roman" w:hAnsi="Times New Roman" w:cs="Times New Roman"/>
          <w:lang w:val="sv-SE"/>
        </w:rPr>
        <w:t>tige när det tillsätter gemensamma kyrkorådet också utse en ordförande och vice ordförande för rådet. Vice ordföranden är ordförande för sammanträdet när ordföranden är förhindrad att delta eller har ett sådant förhållande till ärendet som ska behandlas att han eller hon måste b</w:t>
      </w:r>
      <w:r>
        <w:rPr>
          <w:rFonts w:ascii="Times New Roman" w:eastAsia="Times New Roman" w:hAnsi="Times New Roman" w:cs="Times New Roman"/>
          <w:lang w:val="sv-SE"/>
        </w:rPr>
        <w:t>e</w:t>
      </w:r>
      <w:r>
        <w:rPr>
          <w:rFonts w:ascii="Times New Roman" w:eastAsia="Times New Roman" w:hAnsi="Times New Roman" w:cs="Times New Roman"/>
          <w:lang w:val="sv-SE"/>
        </w:rPr>
        <w:t xml:space="preserve">traktas som jävig.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Samfällighetsprosten är dock på grunder som anges närmare i den allmänna motiveringen medlem av gemensamma kyrkorådet direkt med stöd av bestämmelsen. De övriga medlemmarna i gemensamma kyrkorådet ska vara personer som är valbara vid församlingsval. Om valba</w:t>
      </w:r>
      <w:r>
        <w:rPr>
          <w:rFonts w:ascii="Times New Roman" w:eastAsia="Times New Roman" w:hAnsi="Times New Roman" w:cs="Times New Roman"/>
          <w:lang w:val="sv-SE"/>
        </w:rPr>
        <w:t>r</w:t>
      </w:r>
      <w:r>
        <w:rPr>
          <w:rFonts w:ascii="Times New Roman" w:eastAsia="Times New Roman" w:hAnsi="Times New Roman" w:cs="Times New Roman"/>
          <w:lang w:val="sv-SE"/>
        </w:rPr>
        <w:t>heten föreskrivs i 23 kap. 2 § i kyrkolagen. In</w:t>
      </w:r>
      <w:r>
        <w:rPr>
          <w:rFonts w:ascii="Times New Roman" w:eastAsia="Times New Roman" w:hAnsi="Times New Roman" w:cs="Times New Roman"/>
          <w:lang w:val="sv-SE"/>
        </w:rPr>
        <w:t>g</w:t>
      </w:r>
      <w:r>
        <w:rPr>
          <w:rFonts w:ascii="Times New Roman" w:eastAsia="Times New Roman" w:hAnsi="Times New Roman" w:cs="Times New Roman"/>
          <w:lang w:val="sv-SE"/>
        </w:rPr>
        <w:t xml:space="preserve">en ändring föreslås i gemensamma kyrkorådets sammanräknade medlemsantal.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 xml:space="preserve">Gemensamma kyrkorådets mandattid föreslås fortsättningsvis vara två år och gemensamma kyrkofullmäktige förrättar val av ordförande och medlemmar till gemensamma kyrkorådet på sin mandattids första sammanträde och det tredje årets första sammanträde.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17 §. </w:t>
      </w:r>
      <w:r>
        <w:rPr>
          <w:rFonts w:ascii="Times New Roman" w:eastAsia="Times New Roman" w:hAnsi="Times New Roman" w:cs="Times New Roman"/>
          <w:lang w:val="sv-SE"/>
        </w:rPr>
        <w:t>I paragrafen föreskrivs enligt förslaget om sammankallandet av gemensamma kyrkor</w:t>
      </w:r>
      <w:r>
        <w:rPr>
          <w:rFonts w:ascii="Times New Roman" w:eastAsia="Times New Roman" w:hAnsi="Times New Roman" w:cs="Times New Roman"/>
          <w:lang w:val="sv-SE"/>
        </w:rPr>
        <w:t>å</w:t>
      </w:r>
      <w:r>
        <w:rPr>
          <w:rFonts w:ascii="Times New Roman" w:eastAsia="Times New Roman" w:hAnsi="Times New Roman" w:cs="Times New Roman"/>
          <w:lang w:val="sv-SE"/>
        </w:rPr>
        <w:t>det i enlighet med den gällande kyrkoordningen. Bestämmelsen ger kyrkorådet frihet att själv bestämma om tid och plats för sammanträdena och sammankallandet till dem. Kallelsen till gemensamma kyrkorådets sammanträde kan även sändas elektroniskt, till exempel per e-post.</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18 §. </w:t>
      </w:r>
      <w:r>
        <w:rPr>
          <w:rFonts w:ascii="Times New Roman" w:eastAsia="Times New Roman" w:hAnsi="Times New Roman" w:cs="Times New Roman"/>
          <w:lang w:val="sv-SE"/>
        </w:rPr>
        <w:t>I paragrafens 1 mom. föreskrivs om vilka förtroendevalda och tjänsteinnehavare som har närvaro- och yttranderätt på gemensamma kyrkorådets sammanträden. Bestämmelsen ålägger inte dessa personer att delta i samma</w:t>
      </w:r>
      <w:r>
        <w:rPr>
          <w:rFonts w:ascii="Times New Roman" w:eastAsia="Times New Roman" w:hAnsi="Times New Roman" w:cs="Times New Roman"/>
          <w:lang w:val="sv-SE"/>
        </w:rPr>
        <w:t>n</w:t>
      </w:r>
      <w:r>
        <w:rPr>
          <w:rFonts w:ascii="Times New Roman" w:eastAsia="Times New Roman" w:hAnsi="Times New Roman" w:cs="Times New Roman"/>
          <w:lang w:val="sv-SE"/>
        </w:rPr>
        <w:t>trädena men ger möjlighet till det. Yttranderätt innebär rätt att delta i diskussionen på samma</w:t>
      </w:r>
      <w:r>
        <w:rPr>
          <w:rFonts w:ascii="Times New Roman" w:eastAsia="Times New Roman" w:hAnsi="Times New Roman" w:cs="Times New Roman"/>
          <w:lang w:val="sv-SE"/>
        </w:rPr>
        <w:t>n</w:t>
      </w:r>
      <w:r>
        <w:rPr>
          <w:rFonts w:ascii="Times New Roman" w:eastAsia="Times New Roman" w:hAnsi="Times New Roman" w:cs="Times New Roman"/>
          <w:lang w:val="sv-SE"/>
        </w:rPr>
        <w:t xml:space="preserve">trädet men inte rätt att delta i beslutsfattandet.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Närvarorätt på sammanträdet har även en a</w:t>
      </w:r>
      <w:r>
        <w:rPr>
          <w:rFonts w:ascii="Times New Roman" w:eastAsia="Times New Roman" w:hAnsi="Times New Roman" w:cs="Times New Roman"/>
          <w:lang w:val="sv-SE"/>
        </w:rPr>
        <w:t>n</w:t>
      </w:r>
      <w:r>
        <w:rPr>
          <w:rFonts w:ascii="Times New Roman" w:eastAsia="Times New Roman" w:hAnsi="Times New Roman" w:cs="Times New Roman"/>
          <w:lang w:val="sv-SE"/>
        </w:rPr>
        <w:t>nan person, såvida detta fastställs i ett regl</w:t>
      </w:r>
      <w:r>
        <w:rPr>
          <w:rFonts w:ascii="Times New Roman" w:eastAsia="Times New Roman" w:hAnsi="Times New Roman" w:cs="Times New Roman"/>
          <w:lang w:val="sv-SE"/>
        </w:rPr>
        <w:t>e</w:t>
      </w:r>
      <w:r>
        <w:rPr>
          <w:rFonts w:ascii="Times New Roman" w:eastAsia="Times New Roman" w:hAnsi="Times New Roman" w:cs="Times New Roman"/>
          <w:lang w:val="sv-SE"/>
        </w:rPr>
        <w:t>mente som godkänts av gemensamma kyrk</w:t>
      </w:r>
      <w:r>
        <w:rPr>
          <w:rFonts w:ascii="Times New Roman" w:eastAsia="Times New Roman" w:hAnsi="Times New Roman" w:cs="Times New Roman"/>
          <w:lang w:val="sv-SE"/>
        </w:rPr>
        <w:t>o</w:t>
      </w:r>
      <w:r>
        <w:rPr>
          <w:rFonts w:ascii="Times New Roman" w:eastAsia="Times New Roman" w:hAnsi="Times New Roman" w:cs="Times New Roman"/>
          <w:lang w:val="sv-SE"/>
        </w:rPr>
        <w:t>fullmäktige, eller om gemensamma kyrkorådet beslutar om detta i enskilda fall. Den nya b</w:t>
      </w:r>
      <w:r>
        <w:rPr>
          <w:rFonts w:ascii="Times New Roman" w:eastAsia="Times New Roman" w:hAnsi="Times New Roman" w:cs="Times New Roman"/>
          <w:lang w:val="sv-SE"/>
        </w:rPr>
        <w:t>e</w:t>
      </w:r>
      <w:r>
        <w:rPr>
          <w:rFonts w:ascii="Times New Roman" w:eastAsia="Times New Roman" w:hAnsi="Times New Roman" w:cs="Times New Roman"/>
          <w:lang w:val="sv-SE"/>
        </w:rPr>
        <w:t>stämmelsen om gemensamma kyrkorådets b</w:t>
      </w:r>
      <w:r>
        <w:rPr>
          <w:rFonts w:ascii="Times New Roman" w:eastAsia="Times New Roman" w:hAnsi="Times New Roman" w:cs="Times New Roman"/>
          <w:lang w:val="sv-SE"/>
        </w:rPr>
        <w:t>e</w:t>
      </w:r>
      <w:r>
        <w:rPr>
          <w:rFonts w:ascii="Times New Roman" w:eastAsia="Times New Roman" w:hAnsi="Times New Roman" w:cs="Times New Roman"/>
          <w:lang w:val="sv-SE"/>
        </w:rPr>
        <w:t>slutanderätt är nödvändig för att man till exe</w:t>
      </w:r>
      <w:r>
        <w:rPr>
          <w:rFonts w:ascii="Times New Roman" w:eastAsia="Times New Roman" w:hAnsi="Times New Roman" w:cs="Times New Roman"/>
          <w:lang w:val="sv-SE"/>
        </w:rPr>
        <w:t>m</w:t>
      </w:r>
      <w:r>
        <w:rPr>
          <w:rFonts w:ascii="Times New Roman" w:eastAsia="Times New Roman" w:hAnsi="Times New Roman" w:cs="Times New Roman"/>
          <w:lang w:val="sv-SE"/>
        </w:rPr>
        <w:t xml:space="preserve">pel i undervisningssyfte kan ge en person rätt att följa ett sammanträde. </w:t>
      </w:r>
    </w:p>
    <w:p w:rsidR="005604CD" w:rsidRPr="00B2310A" w:rsidRDefault="005604CD" w:rsidP="005604CD">
      <w:pPr>
        <w:spacing w:after="0" w:line="240" w:lineRule="auto"/>
        <w:ind w:firstLine="170"/>
        <w:jc w:val="both"/>
        <w:rPr>
          <w:rFonts w:ascii="Times New Roman" w:hAnsi="Times New Roman"/>
          <w:b/>
          <w:color w:val="FF0000"/>
          <w:lang w:val="sv-SE"/>
        </w:rPr>
      </w:pPr>
      <w:r>
        <w:rPr>
          <w:rFonts w:ascii="Times New Roman" w:eastAsia="Times New Roman" w:hAnsi="Times New Roman" w:cs="Times New Roman"/>
          <w:lang w:val="sv-SE"/>
        </w:rPr>
        <w:lastRenderedPageBreak/>
        <w:t xml:space="preserve">I paragrafens 2 mom. föreskrivs om närvaro- och yttranderätt i den kyrkliga samfällighetens direktioner. </w:t>
      </w:r>
    </w:p>
    <w:p w:rsidR="005604CD" w:rsidRPr="00B2310A" w:rsidRDefault="005604CD" w:rsidP="005604CD">
      <w:pPr>
        <w:spacing w:after="0" w:line="240" w:lineRule="auto"/>
        <w:ind w:firstLine="170"/>
        <w:jc w:val="both"/>
        <w:rPr>
          <w:rFonts w:ascii="Times New Roman" w:eastAsia="Calibri" w:hAnsi="Times New Roman" w:cs="Times New Roman"/>
          <w:lang w:val="sv-SE"/>
        </w:rPr>
      </w:pPr>
      <w:r>
        <w:rPr>
          <w:rFonts w:ascii="Times New Roman" w:eastAsia="Times New Roman" w:hAnsi="Times New Roman" w:cs="Times New Roman"/>
          <w:b/>
          <w:bCs/>
          <w:lang w:val="sv-SE"/>
        </w:rPr>
        <w:t>19 §.</w:t>
      </w:r>
      <w:r>
        <w:rPr>
          <w:rFonts w:ascii="Times New Roman" w:eastAsia="Times New Roman" w:hAnsi="Times New Roman" w:cs="Times New Roman"/>
          <w:lang w:val="sv-SE"/>
        </w:rPr>
        <w:t xml:space="preserve"> I paragrafen föreskrivs enligt förslaget om samfällighetsprostens uppgifter. Samfälli</w:t>
      </w:r>
      <w:r>
        <w:rPr>
          <w:rFonts w:ascii="Times New Roman" w:eastAsia="Times New Roman" w:hAnsi="Times New Roman" w:cs="Times New Roman"/>
          <w:lang w:val="sv-SE"/>
        </w:rPr>
        <w:t>g</w:t>
      </w:r>
      <w:r>
        <w:rPr>
          <w:rFonts w:ascii="Times New Roman" w:eastAsia="Times New Roman" w:hAnsi="Times New Roman" w:cs="Times New Roman"/>
          <w:lang w:val="sv-SE"/>
        </w:rPr>
        <w:t>hetsprosten leder den gemensamma verksa</w:t>
      </w:r>
      <w:r>
        <w:rPr>
          <w:rFonts w:ascii="Times New Roman" w:eastAsia="Times New Roman" w:hAnsi="Times New Roman" w:cs="Times New Roman"/>
          <w:lang w:val="sv-SE"/>
        </w:rPr>
        <w:t>m</w:t>
      </w:r>
      <w:r>
        <w:rPr>
          <w:rFonts w:ascii="Times New Roman" w:eastAsia="Times New Roman" w:hAnsi="Times New Roman" w:cs="Times New Roman"/>
          <w:lang w:val="sv-SE"/>
        </w:rPr>
        <w:t>heten i den kyrkliga samfälligheten och även ordnandet av samfällighetens förvaltning. Med den kyrkliga samfällighetens gemensamma verksamhet avses gemensamma arbetsområden såsom de sjukhussjälavårds- och familjerådgi</w:t>
      </w:r>
      <w:r>
        <w:rPr>
          <w:rFonts w:ascii="Times New Roman" w:eastAsia="Times New Roman" w:hAnsi="Times New Roman" w:cs="Times New Roman"/>
          <w:lang w:val="sv-SE"/>
        </w:rPr>
        <w:t>v</w:t>
      </w:r>
      <w:r>
        <w:rPr>
          <w:rFonts w:ascii="Times New Roman" w:eastAsia="Times New Roman" w:hAnsi="Times New Roman" w:cs="Times New Roman"/>
          <w:lang w:val="sv-SE"/>
        </w:rPr>
        <w:t>ningsuppgifter som samfälligheten sköter. Till samfällighetsprostens administrativa uppgifter hör också att i egenskap av medlem av geme</w:t>
      </w:r>
      <w:r>
        <w:rPr>
          <w:rFonts w:ascii="Times New Roman" w:eastAsia="Times New Roman" w:hAnsi="Times New Roman" w:cs="Times New Roman"/>
          <w:lang w:val="sv-SE"/>
        </w:rPr>
        <w:t>n</w:t>
      </w:r>
      <w:r>
        <w:rPr>
          <w:rFonts w:ascii="Times New Roman" w:eastAsia="Times New Roman" w:hAnsi="Times New Roman" w:cs="Times New Roman"/>
          <w:lang w:val="sv-SE"/>
        </w:rPr>
        <w:t>samma kyrkorådet övervaka att rådets beslut är lagenliga och att de verkställs. Samfällighet</w:t>
      </w:r>
      <w:r>
        <w:rPr>
          <w:rFonts w:ascii="Times New Roman" w:eastAsia="Times New Roman" w:hAnsi="Times New Roman" w:cs="Times New Roman"/>
          <w:lang w:val="sv-SE"/>
        </w:rPr>
        <w:t>s</w:t>
      </w:r>
      <w:r>
        <w:rPr>
          <w:rFonts w:ascii="Times New Roman" w:eastAsia="Times New Roman" w:hAnsi="Times New Roman" w:cs="Times New Roman"/>
          <w:lang w:val="sv-SE"/>
        </w:rPr>
        <w:t>prosten är också högsta chefen för den personal som placerats i den kyrkliga samfälligheten. Därmed är han eller hon bland annat chef för den eventuella förvaltningsdirektören, som i sin tur kan vara chef för till exempel ekonomi-, fastighets- och begravningsväsendets personal.  Samfällighetsprosten är också administrativ chef för de andra kyrkoherdarna. Samfällighetspro</w:t>
      </w:r>
      <w:r>
        <w:rPr>
          <w:rFonts w:ascii="Times New Roman" w:eastAsia="Times New Roman" w:hAnsi="Times New Roman" w:cs="Times New Roman"/>
          <w:lang w:val="sv-SE"/>
        </w:rPr>
        <w:t>s</w:t>
      </w:r>
      <w:r>
        <w:rPr>
          <w:rFonts w:ascii="Times New Roman" w:eastAsia="Times New Roman" w:hAnsi="Times New Roman" w:cs="Times New Roman"/>
          <w:lang w:val="sv-SE"/>
        </w:rPr>
        <w:t>ten ser bland annat till att de prästerliga uppgi</w:t>
      </w:r>
      <w:r>
        <w:rPr>
          <w:rFonts w:ascii="Times New Roman" w:eastAsia="Times New Roman" w:hAnsi="Times New Roman" w:cs="Times New Roman"/>
          <w:lang w:val="sv-SE"/>
        </w:rPr>
        <w:t>f</w:t>
      </w:r>
      <w:r>
        <w:rPr>
          <w:rFonts w:ascii="Times New Roman" w:eastAsia="Times New Roman" w:hAnsi="Times New Roman" w:cs="Times New Roman"/>
          <w:lang w:val="sv-SE"/>
        </w:rPr>
        <w:t>terna inom den kyrkliga samfällighetens område blir skötta och samordnar vid behov vikariat med kyrkoherdarna. Samfällighetsprosten sköter även den kyrkliga samfällighetens interna pr</w:t>
      </w:r>
      <w:r>
        <w:rPr>
          <w:rFonts w:ascii="Times New Roman" w:eastAsia="Times New Roman" w:hAnsi="Times New Roman" w:cs="Times New Roman"/>
          <w:lang w:val="sv-SE"/>
        </w:rPr>
        <w:t>o</w:t>
      </w:r>
      <w:r>
        <w:rPr>
          <w:rFonts w:ascii="Times New Roman" w:eastAsia="Times New Roman" w:hAnsi="Times New Roman" w:cs="Times New Roman"/>
          <w:lang w:val="sv-SE"/>
        </w:rPr>
        <w:t>cesser för beviljande av kyrkoherdarnas tjäns</w:t>
      </w:r>
      <w:r>
        <w:rPr>
          <w:rFonts w:ascii="Times New Roman" w:eastAsia="Times New Roman" w:hAnsi="Times New Roman" w:cs="Times New Roman"/>
          <w:lang w:val="sv-SE"/>
        </w:rPr>
        <w:t>t</w:t>
      </w:r>
      <w:r>
        <w:rPr>
          <w:rFonts w:ascii="Times New Roman" w:eastAsia="Times New Roman" w:hAnsi="Times New Roman" w:cs="Times New Roman"/>
          <w:lang w:val="sv-SE"/>
        </w:rPr>
        <w:t>ledighet, semester och fritid, men beslutanderä</w:t>
      </w:r>
      <w:r>
        <w:rPr>
          <w:rFonts w:ascii="Times New Roman" w:eastAsia="Times New Roman" w:hAnsi="Times New Roman" w:cs="Times New Roman"/>
          <w:lang w:val="sv-SE"/>
        </w:rPr>
        <w:t>t</w:t>
      </w:r>
      <w:r>
        <w:rPr>
          <w:rFonts w:ascii="Times New Roman" w:eastAsia="Times New Roman" w:hAnsi="Times New Roman" w:cs="Times New Roman"/>
          <w:lang w:val="sv-SE"/>
        </w:rPr>
        <w:t xml:space="preserve">ten i ärendet tillkommer domkapitlet i enlighet med den föreslagna 6 kap. 8 §. </w:t>
      </w:r>
    </w:p>
    <w:p w:rsidR="005604CD" w:rsidRPr="00B2310A" w:rsidRDefault="005604CD" w:rsidP="005604CD">
      <w:pPr>
        <w:spacing w:after="0" w:line="240" w:lineRule="auto"/>
        <w:ind w:firstLine="170"/>
        <w:jc w:val="both"/>
        <w:rPr>
          <w:rFonts w:ascii="Times New Roman" w:eastAsia="Calibri" w:hAnsi="Times New Roman" w:cs="Times New Roman"/>
          <w:lang w:val="sv-SE"/>
        </w:rPr>
      </w:pPr>
      <w:r>
        <w:rPr>
          <w:rFonts w:ascii="Times New Roman" w:eastAsia="Times New Roman" w:hAnsi="Times New Roman" w:cs="Times New Roman"/>
          <w:lang w:val="sv-SE"/>
        </w:rPr>
        <w:t>En central uppgift som ankommer på samfä</w:t>
      </w:r>
      <w:r>
        <w:rPr>
          <w:rFonts w:ascii="Times New Roman" w:eastAsia="Times New Roman" w:hAnsi="Times New Roman" w:cs="Times New Roman"/>
          <w:lang w:val="sv-SE"/>
        </w:rPr>
        <w:t>l</w:t>
      </w:r>
      <w:r>
        <w:rPr>
          <w:rFonts w:ascii="Times New Roman" w:eastAsia="Times New Roman" w:hAnsi="Times New Roman" w:cs="Times New Roman"/>
          <w:lang w:val="sv-SE"/>
        </w:rPr>
        <w:t>lighetsprosten kan anses vara att främja sama</w:t>
      </w:r>
      <w:r>
        <w:rPr>
          <w:rFonts w:ascii="Times New Roman" w:eastAsia="Times New Roman" w:hAnsi="Times New Roman" w:cs="Times New Roman"/>
          <w:lang w:val="sv-SE"/>
        </w:rPr>
        <w:t>r</w:t>
      </w:r>
      <w:r>
        <w:rPr>
          <w:rFonts w:ascii="Times New Roman" w:eastAsia="Times New Roman" w:hAnsi="Times New Roman" w:cs="Times New Roman"/>
          <w:lang w:val="sv-SE"/>
        </w:rPr>
        <w:t>betet mellan församlingarna i den kyrkliga sa</w:t>
      </w:r>
      <w:r>
        <w:rPr>
          <w:rFonts w:ascii="Times New Roman" w:eastAsia="Times New Roman" w:hAnsi="Times New Roman" w:cs="Times New Roman"/>
          <w:lang w:val="sv-SE"/>
        </w:rPr>
        <w:t>m</w:t>
      </w:r>
      <w:r>
        <w:rPr>
          <w:rFonts w:ascii="Times New Roman" w:eastAsia="Times New Roman" w:hAnsi="Times New Roman" w:cs="Times New Roman"/>
          <w:lang w:val="sv-SE"/>
        </w:rPr>
        <w:t>fälligheten. Detta kan bland annat innebära le</w:t>
      </w:r>
      <w:r>
        <w:rPr>
          <w:rFonts w:ascii="Times New Roman" w:eastAsia="Times New Roman" w:hAnsi="Times New Roman" w:cs="Times New Roman"/>
          <w:lang w:val="sv-SE"/>
        </w:rPr>
        <w:t>d</w:t>
      </w:r>
      <w:r>
        <w:rPr>
          <w:rFonts w:ascii="Times New Roman" w:eastAsia="Times New Roman" w:hAnsi="Times New Roman" w:cs="Times New Roman"/>
          <w:lang w:val="sv-SE"/>
        </w:rPr>
        <w:t>ning av strategiprocesser när den kyrkliga sa</w:t>
      </w:r>
      <w:r>
        <w:rPr>
          <w:rFonts w:ascii="Times New Roman" w:eastAsia="Times New Roman" w:hAnsi="Times New Roman" w:cs="Times New Roman"/>
          <w:lang w:val="sv-SE"/>
        </w:rPr>
        <w:t>m</w:t>
      </w:r>
      <w:r>
        <w:rPr>
          <w:rFonts w:ascii="Times New Roman" w:eastAsia="Times New Roman" w:hAnsi="Times New Roman" w:cs="Times New Roman"/>
          <w:lang w:val="sv-SE"/>
        </w:rPr>
        <w:t>fällighetens strategiska riktlinjer beaktas i fö</w:t>
      </w:r>
      <w:r>
        <w:rPr>
          <w:rFonts w:ascii="Times New Roman" w:eastAsia="Times New Roman" w:hAnsi="Times New Roman" w:cs="Times New Roman"/>
          <w:lang w:val="sv-SE"/>
        </w:rPr>
        <w:t>r</w:t>
      </w:r>
      <w:r>
        <w:rPr>
          <w:rFonts w:ascii="Times New Roman" w:eastAsia="Times New Roman" w:hAnsi="Times New Roman" w:cs="Times New Roman"/>
          <w:lang w:val="sv-SE"/>
        </w:rPr>
        <w:t>samlingarnas egna strategier. Dessutom ska samfällighetsprosten sköta de förpliktelser som särskilt föreskrivs i kyrkolagen, kyrkoordningen eller valordningen för kyrkan. Eftersom samfä</w:t>
      </w:r>
      <w:r>
        <w:rPr>
          <w:rFonts w:ascii="Times New Roman" w:eastAsia="Times New Roman" w:hAnsi="Times New Roman" w:cs="Times New Roman"/>
          <w:lang w:val="sv-SE"/>
        </w:rPr>
        <w:t>l</w:t>
      </w:r>
      <w:r>
        <w:rPr>
          <w:rFonts w:ascii="Times New Roman" w:eastAsia="Times New Roman" w:hAnsi="Times New Roman" w:cs="Times New Roman"/>
          <w:lang w:val="sv-SE"/>
        </w:rPr>
        <w:t>lighetsprosten är tjänsteinnehavare i den kyr</w:t>
      </w:r>
      <w:r>
        <w:rPr>
          <w:rFonts w:ascii="Times New Roman" w:eastAsia="Times New Roman" w:hAnsi="Times New Roman" w:cs="Times New Roman"/>
          <w:lang w:val="sv-SE"/>
        </w:rPr>
        <w:t>k</w:t>
      </w:r>
      <w:r>
        <w:rPr>
          <w:rFonts w:ascii="Times New Roman" w:eastAsia="Times New Roman" w:hAnsi="Times New Roman" w:cs="Times New Roman"/>
          <w:lang w:val="sv-SE"/>
        </w:rPr>
        <w:t>liga samfälligheten kan gemensamma kyrk</w:t>
      </w:r>
      <w:r>
        <w:rPr>
          <w:rFonts w:ascii="Times New Roman" w:eastAsia="Times New Roman" w:hAnsi="Times New Roman" w:cs="Times New Roman"/>
          <w:lang w:val="sv-SE"/>
        </w:rPr>
        <w:t>o</w:t>
      </w:r>
      <w:r>
        <w:rPr>
          <w:rFonts w:ascii="Times New Roman" w:eastAsia="Times New Roman" w:hAnsi="Times New Roman" w:cs="Times New Roman"/>
          <w:lang w:val="sv-SE"/>
        </w:rPr>
        <w:t>fullmäktige överföra samfällighetens besluta</w:t>
      </w:r>
      <w:r>
        <w:rPr>
          <w:rFonts w:ascii="Times New Roman" w:eastAsia="Times New Roman" w:hAnsi="Times New Roman" w:cs="Times New Roman"/>
          <w:lang w:val="sv-SE"/>
        </w:rPr>
        <w:t>n</w:t>
      </w:r>
      <w:r>
        <w:rPr>
          <w:rFonts w:ascii="Times New Roman" w:eastAsia="Times New Roman" w:hAnsi="Times New Roman" w:cs="Times New Roman"/>
          <w:lang w:val="sv-SE"/>
        </w:rPr>
        <w:t>derätt till honom eller henne enligt den för</w:t>
      </w:r>
      <w:r>
        <w:rPr>
          <w:rFonts w:ascii="Times New Roman" w:eastAsia="Times New Roman" w:hAnsi="Times New Roman" w:cs="Times New Roman"/>
          <w:lang w:val="sv-SE"/>
        </w:rPr>
        <w:t>e</w:t>
      </w:r>
      <w:r>
        <w:rPr>
          <w:rFonts w:ascii="Times New Roman" w:eastAsia="Times New Roman" w:hAnsi="Times New Roman" w:cs="Times New Roman"/>
          <w:lang w:val="sv-SE"/>
        </w:rPr>
        <w:t>slagna 7 kap. 11 § i kyrkolagen. I praktiken överförs beslutanderätten genom gemensamma kyrkorådets reglemente, som i enlighet med den föreslagna 7 kap. 12 § i kyrkolagen ska unde</w:t>
      </w:r>
      <w:r>
        <w:rPr>
          <w:rFonts w:ascii="Times New Roman" w:eastAsia="Times New Roman" w:hAnsi="Times New Roman" w:cs="Times New Roman"/>
          <w:lang w:val="sv-SE"/>
        </w:rPr>
        <w:t>r</w:t>
      </w:r>
      <w:r>
        <w:rPr>
          <w:rFonts w:ascii="Times New Roman" w:eastAsia="Times New Roman" w:hAnsi="Times New Roman" w:cs="Times New Roman"/>
          <w:lang w:val="sv-SE"/>
        </w:rPr>
        <w:t xml:space="preserve">ställas domkapitlet för fastställelse.  </w:t>
      </w:r>
    </w:p>
    <w:p w:rsidR="005604CD" w:rsidRPr="00B3383D" w:rsidRDefault="005604CD" w:rsidP="005604CD">
      <w:pPr>
        <w:spacing w:after="0" w:line="240" w:lineRule="auto"/>
        <w:ind w:firstLine="170"/>
        <w:jc w:val="both"/>
        <w:rPr>
          <w:rFonts w:ascii="Times New Roman" w:eastAsia="Calibri" w:hAnsi="Times New Roman" w:cs="Times New Roman"/>
          <w:lang w:val="sv-SE"/>
        </w:rPr>
      </w:pPr>
      <w:r>
        <w:rPr>
          <w:rFonts w:ascii="Times New Roman" w:eastAsia="Times New Roman" w:hAnsi="Times New Roman" w:cs="Times New Roman"/>
          <w:lang w:val="sv-SE"/>
        </w:rPr>
        <w:t xml:space="preserve">Vid behov sköter samfällighetsprosten även uppgifter som delegerats till honom eller henne av biskopen eller domkapitlet. Till dessa delar är samfällighetsprostens uppgifter desamma som </w:t>
      </w:r>
      <w:r>
        <w:rPr>
          <w:rFonts w:ascii="Times New Roman" w:eastAsia="Times New Roman" w:hAnsi="Times New Roman" w:cs="Times New Roman"/>
          <w:lang w:val="sv-SE"/>
        </w:rPr>
        <w:lastRenderedPageBreak/>
        <w:t>de uppgifter som delegerats till kontraktspro</w:t>
      </w:r>
      <w:r>
        <w:rPr>
          <w:rFonts w:ascii="Times New Roman" w:eastAsia="Times New Roman" w:hAnsi="Times New Roman" w:cs="Times New Roman"/>
          <w:lang w:val="sv-SE"/>
        </w:rPr>
        <w:t>s</w:t>
      </w:r>
      <w:r>
        <w:rPr>
          <w:rFonts w:ascii="Times New Roman" w:eastAsia="Times New Roman" w:hAnsi="Times New Roman" w:cs="Times New Roman"/>
          <w:lang w:val="sv-SE"/>
        </w:rPr>
        <w:t xml:space="preserve">tarna i enlighet med gällande bestämmelser. </w:t>
      </w:r>
    </w:p>
    <w:p w:rsidR="005604CD" w:rsidRPr="00B2310A" w:rsidRDefault="005604CD" w:rsidP="005604CD">
      <w:pPr>
        <w:spacing w:after="0" w:line="240" w:lineRule="auto"/>
        <w:ind w:firstLine="170"/>
        <w:jc w:val="both"/>
        <w:rPr>
          <w:rFonts w:ascii="Times New Roman" w:eastAsia="Calibri" w:hAnsi="Times New Roman" w:cs="Times New Roman"/>
          <w:b/>
          <w:lang w:val="sv-SE"/>
        </w:rPr>
      </w:pPr>
      <w:r>
        <w:rPr>
          <w:rFonts w:ascii="Times New Roman" w:eastAsia="Times New Roman" w:hAnsi="Times New Roman" w:cs="Times New Roman"/>
          <w:b/>
          <w:bCs/>
          <w:lang w:val="sv-SE"/>
        </w:rPr>
        <w:t xml:space="preserve">20 §. </w:t>
      </w:r>
      <w:r>
        <w:rPr>
          <w:rFonts w:ascii="Times New Roman" w:eastAsia="Times New Roman" w:hAnsi="Times New Roman" w:cs="Times New Roman"/>
          <w:lang w:val="sv-SE"/>
        </w:rPr>
        <w:t>I paragrafen föreskrivs enligt förslaget om valet av samfällighetsprost, mandattiden, behörigheten och förordnandet av vikarier. Dessutom föreskriver paragrafen om den l</w:t>
      </w:r>
      <w:r>
        <w:rPr>
          <w:rFonts w:ascii="Times New Roman" w:eastAsia="Times New Roman" w:hAnsi="Times New Roman" w:cs="Times New Roman"/>
          <w:lang w:val="sv-SE"/>
        </w:rPr>
        <w:t>e</w:t>
      </w:r>
      <w:r>
        <w:rPr>
          <w:rFonts w:ascii="Times New Roman" w:eastAsia="Times New Roman" w:hAnsi="Times New Roman" w:cs="Times New Roman"/>
          <w:lang w:val="sv-SE"/>
        </w:rPr>
        <w:t xml:space="preserve">dande kyrkoherden. </w:t>
      </w:r>
      <w:r>
        <w:rPr>
          <w:rFonts w:ascii="Times New Roman" w:eastAsia="Times New Roman" w:hAnsi="Times New Roman" w:cs="Times New Roman"/>
          <w:b/>
          <w:bCs/>
          <w:lang w:val="sv-SE"/>
        </w:rPr>
        <w:t xml:space="preserve"> </w:t>
      </w:r>
      <w:r>
        <w:rPr>
          <w:rFonts w:ascii="Times New Roman" w:eastAsia="Times New Roman" w:hAnsi="Times New Roman" w:cs="Times New Roman"/>
          <w:lang w:val="sv-SE"/>
        </w:rPr>
        <w:t xml:space="preserve">  </w:t>
      </w:r>
    </w:p>
    <w:p w:rsidR="005604CD" w:rsidRPr="00B2310A" w:rsidRDefault="005604CD" w:rsidP="005604CD">
      <w:pPr>
        <w:spacing w:after="0" w:line="240" w:lineRule="auto"/>
        <w:ind w:firstLine="170"/>
        <w:jc w:val="both"/>
        <w:rPr>
          <w:rFonts w:ascii="Times New Roman" w:eastAsia="Calibri" w:hAnsi="Times New Roman" w:cs="Times New Roman"/>
          <w:lang w:val="sv-SE"/>
        </w:rPr>
      </w:pPr>
      <w:r>
        <w:rPr>
          <w:rFonts w:ascii="Times New Roman" w:eastAsia="Times New Roman" w:hAnsi="Times New Roman" w:cs="Times New Roman"/>
          <w:lang w:val="sv-SE"/>
        </w:rPr>
        <w:t>Samfällighetsprosttjänsten är antingen en he</w:t>
      </w:r>
      <w:r>
        <w:rPr>
          <w:rFonts w:ascii="Times New Roman" w:eastAsia="Times New Roman" w:hAnsi="Times New Roman" w:cs="Times New Roman"/>
          <w:lang w:val="sv-SE"/>
        </w:rPr>
        <w:t>l</w:t>
      </w:r>
      <w:r>
        <w:rPr>
          <w:rFonts w:ascii="Times New Roman" w:eastAsia="Times New Roman" w:hAnsi="Times New Roman" w:cs="Times New Roman"/>
          <w:lang w:val="sv-SE"/>
        </w:rPr>
        <w:t>tids- eller den deltidstjänst på det sätt som för</w:t>
      </w:r>
      <w:r>
        <w:rPr>
          <w:rFonts w:ascii="Times New Roman" w:eastAsia="Times New Roman" w:hAnsi="Times New Roman" w:cs="Times New Roman"/>
          <w:lang w:val="sv-SE"/>
        </w:rPr>
        <w:t>e</w:t>
      </w:r>
      <w:r>
        <w:rPr>
          <w:rFonts w:ascii="Times New Roman" w:eastAsia="Times New Roman" w:hAnsi="Times New Roman" w:cs="Times New Roman"/>
          <w:lang w:val="sv-SE"/>
        </w:rPr>
        <w:t>skrivs i 6 kap. 1 § 3 mom. Enligt det föreslagna 1 mom. beror sättet att välja samfällighetsprost på om tjänsten är en heltids- eller deltidstjänst. På valet av en samfällighetsprost i heltidstjänst tillämpas bestämmelserna om indirekt kyrk</w:t>
      </w:r>
      <w:r>
        <w:rPr>
          <w:rFonts w:ascii="Times New Roman" w:eastAsia="Times New Roman" w:hAnsi="Times New Roman" w:cs="Times New Roman"/>
          <w:lang w:val="sv-SE"/>
        </w:rPr>
        <w:t>o</w:t>
      </w:r>
      <w:r>
        <w:rPr>
          <w:rFonts w:ascii="Times New Roman" w:eastAsia="Times New Roman" w:hAnsi="Times New Roman" w:cs="Times New Roman"/>
          <w:lang w:val="sv-SE"/>
        </w:rPr>
        <w:t>herdeval i 6 kap. 14–17, 19 och 20 §. Därmed ska domkapitlet efter att ha hört den kyrkliga samfälligheten om de särskilda behoven i tjän</w:t>
      </w:r>
      <w:r>
        <w:rPr>
          <w:rFonts w:ascii="Times New Roman" w:eastAsia="Times New Roman" w:hAnsi="Times New Roman" w:cs="Times New Roman"/>
          <w:lang w:val="sv-SE"/>
        </w:rPr>
        <w:t>s</w:t>
      </w:r>
      <w:r>
        <w:rPr>
          <w:rFonts w:ascii="Times New Roman" w:eastAsia="Times New Roman" w:hAnsi="Times New Roman" w:cs="Times New Roman"/>
          <w:lang w:val="sv-SE"/>
        </w:rPr>
        <w:t>ten ledigförklara denna och ge samfälligheten ett utlåtande om de sökande. Valet av samfälli</w:t>
      </w:r>
      <w:r>
        <w:rPr>
          <w:rFonts w:ascii="Times New Roman" w:eastAsia="Times New Roman" w:hAnsi="Times New Roman" w:cs="Times New Roman"/>
          <w:lang w:val="sv-SE"/>
        </w:rPr>
        <w:t>g</w:t>
      </w:r>
      <w:r>
        <w:rPr>
          <w:rFonts w:ascii="Times New Roman" w:eastAsia="Times New Roman" w:hAnsi="Times New Roman" w:cs="Times New Roman"/>
          <w:lang w:val="sv-SE"/>
        </w:rPr>
        <w:t>hetsprost förrättas av gemensamma kyrkoful</w:t>
      </w:r>
      <w:r>
        <w:rPr>
          <w:rFonts w:ascii="Times New Roman" w:eastAsia="Times New Roman" w:hAnsi="Times New Roman" w:cs="Times New Roman"/>
          <w:lang w:val="sv-SE"/>
        </w:rPr>
        <w:t>l</w:t>
      </w:r>
      <w:r>
        <w:rPr>
          <w:rFonts w:ascii="Times New Roman" w:eastAsia="Times New Roman" w:hAnsi="Times New Roman" w:cs="Times New Roman"/>
          <w:lang w:val="sv-SE"/>
        </w:rPr>
        <w:t>mäktige. Vid behov kan valet förrättas i två etapper, om ingen av de valbara kandidaterna får över hälften av de givna rösterna. I detta fall förrättas på samma sammanträde ett nytt val mellan de två kandidater som fått flest röster. När valresultatet vunnit laga kraft utfärdar do</w:t>
      </w:r>
      <w:r>
        <w:rPr>
          <w:rFonts w:ascii="Times New Roman" w:eastAsia="Times New Roman" w:hAnsi="Times New Roman" w:cs="Times New Roman"/>
          <w:lang w:val="sv-SE"/>
        </w:rPr>
        <w:t>m</w:t>
      </w:r>
      <w:r>
        <w:rPr>
          <w:rFonts w:ascii="Times New Roman" w:eastAsia="Times New Roman" w:hAnsi="Times New Roman" w:cs="Times New Roman"/>
          <w:lang w:val="sv-SE"/>
        </w:rPr>
        <w:t>kapitlet tjänsteförordnande till samfällighet</w:t>
      </w:r>
      <w:r>
        <w:rPr>
          <w:rFonts w:ascii="Times New Roman" w:eastAsia="Times New Roman" w:hAnsi="Times New Roman" w:cs="Times New Roman"/>
          <w:lang w:val="sv-SE"/>
        </w:rPr>
        <w:t>s</w:t>
      </w:r>
      <w:r>
        <w:rPr>
          <w:rFonts w:ascii="Times New Roman" w:eastAsia="Times New Roman" w:hAnsi="Times New Roman" w:cs="Times New Roman"/>
          <w:lang w:val="sv-SE"/>
        </w:rPr>
        <w:t>prostens tidsbundna tjänst.</w:t>
      </w:r>
    </w:p>
    <w:p w:rsidR="005604CD" w:rsidRPr="00B2310A" w:rsidRDefault="005604CD" w:rsidP="005604CD">
      <w:pPr>
        <w:spacing w:after="0" w:line="240" w:lineRule="auto"/>
        <w:ind w:firstLine="170"/>
        <w:jc w:val="both"/>
        <w:rPr>
          <w:rFonts w:ascii="Times New Roman" w:eastAsia="Calibri" w:hAnsi="Times New Roman" w:cs="Times New Roman"/>
          <w:lang w:val="sv-SE"/>
        </w:rPr>
      </w:pPr>
      <w:r>
        <w:rPr>
          <w:rFonts w:ascii="Times New Roman" w:eastAsia="Times New Roman" w:hAnsi="Times New Roman" w:cs="Times New Roman"/>
          <w:lang w:val="sv-SE"/>
        </w:rPr>
        <w:t>Om samfällighetsprostens tjänst i den kyrkliga samfällighetens grundstadga har fastställts som en deltidstjänst ska domkapitlet utse en av ky</w:t>
      </w:r>
      <w:r>
        <w:rPr>
          <w:rFonts w:ascii="Times New Roman" w:eastAsia="Times New Roman" w:hAnsi="Times New Roman" w:cs="Times New Roman"/>
          <w:lang w:val="sv-SE"/>
        </w:rPr>
        <w:t>r</w:t>
      </w:r>
      <w:r>
        <w:rPr>
          <w:rFonts w:ascii="Times New Roman" w:eastAsia="Times New Roman" w:hAnsi="Times New Roman" w:cs="Times New Roman"/>
          <w:lang w:val="sv-SE"/>
        </w:rPr>
        <w:t>koherdarna i de församlingar som hör till sa</w:t>
      </w:r>
      <w:r>
        <w:rPr>
          <w:rFonts w:ascii="Times New Roman" w:eastAsia="Times New Roman" w:hAnsi="Times New Roman" w:cs="Times New Roman"/>
          <w:lang w:val="sv-SE"/>
        </w:rPr>
        <w:t>m</w:t>
      </w:r>
      <w:r>
        <w:rPr>
          <w:rFonts w:ascii="Times New Roman" w:eastAsia="Times New Roman" w:hAnsi="Times New Roman" w:cs="Times New Roman"/>
          <w:lang w:val="sv-SE"/>
        </w:rPr>
        <w:t xml:space="preserve">fälligheten till samfällighetsprost. Eftersom det då gäller skötseln av en tjänst inom den kyrkliga samfälligheten ska den kyrkoherde som </w:t>
      </w:r>
      <w:proofErr w:type="gramStart"/>
      <w:r>
        <w:rPr>
          <w:rFonts w:ascii="Times New Roman" w:eastAsia="Times New Roman" w:hAnsi="Times New Roman" w:cs="Times New Roman"/>
          <w:lang w:val="sv-SE"/>
        </w:rPr>
        <w:t>föror</w:t>
      </w:r>
      <w:r>
        <w:rPr>
          <w:rFonts w:ascii="Times New Roman" w:eastAsia="Times New Roman" w:hAnsi="Times New Roman" w:cs="Times New Roman"/>
          <w:lang w:val="sv-SE"/>
        </w:rPr>
        <w:t>d</w:t>
      </w:r>
      <w:r>
        <w:rPr>
          <w:rFonts w:ascii="Times New Roman" w:eastAsia="Times New Roman" w:hAnsi="Times New Roman" w:cs="Times New Roman"/>
          <w:lang w:val="sv-SE"/>
        </w:rPr>
        <w:t>nas</w:t>
      </w:r>
      <w:proofErr w:type="gramEnd"/>
      <w:r>
        <w:rPr>
          <w:rFonts w:ascii="Times New Roman" w:eastAsia="Times New Roman" w:hAnsi="Times New Roman" w:cs="Times New Roman"/>
          <w:lang w:val="sv-SE"/>
        </w:rPr>
        <w:t xml:space="preserve"> till tjänsten beviljas motsvarande partiell tjänstledighet från skötseln av sin egen tjänst. Om samfällighetsprostens tjänst är ledig eller om man behöver någon som sköter tjänsten under samfällighetsprostens tjänstledighet ska domkapitlet </w:t>
      </w:r>
      <w:proofErr w:type="gramStart"/>
      <w:r>
        <w:rPr>
          <w:rFonts w:ascii="Times New Roman" w:eastAsia="Times New Roman" w:hAnsi="Times New Roman" w:cs="Times New Roman"/>
          <w:lang w:val="sv-SE"/>
        </w:rPr>
        <w:t>förordna</w:t>
      </w:r>
      <w:proofErr w:type="gramEnd"/>
      <w:r>
        <w:rPr>
          <w:rFonts w:ascii="Times New Roman" w:eastAsia="Times New Roman" w:hAnsi="Times New Roman" w:cs="Times New Roman"/>
          <w:lang w:val="sv-SE"/>
        </w:rPr>
        <w:t xml:space="preserve"> någon av kyrkoherdarna i församlingarna som hör till samfälligheten till vikarie för samfällighetsprosten. </w:t>
      </w:r>
    </w:p>
    <w:p w:rsidR="005604CD" w:rsidRPr="00B2310A" w:rsidRDefault="005604CD" w:rsidP="005604CD">
      <w:pPr>
        <w:spacing w:after="0" w:line="240" w:lineRule="auto"/>
        <w:ind w:firstLine="170"/>
        <w:jc w:val="both"/>
        <w:rPr>
          <w:rFonts w:ascii="Times New Roman" w:eastAsia="Calibri" w:hAnsi="Times New Roman" w:cs="Times New Roman"/>
          <w:lang w:val="sv-SE"/>
        </w:rPr>
      </w:pPr>
      <w:r>
        <w:rPr>
          <w:rFonts w:ascii="Times New Roman" w:eastAsia="Times New Roman" w:hAnsi="Times New Roman" w:cs="Times New Roman"/>
          <w:lang w:val="sv-SE"/>
        </w:rPr>
        <w:t>Enligt 6 kap. 9 § 4 mom. i kyrkolagen kan man i kyrkoordningen föreskriva om visstidsa</w:t>
      </w:r>
      <w:r>
        <w:rPr>
          <w:rFonts w:ascii="Times New Roman" w:eastAsia="Times New Roman" w:hAnsi="Times New Roman" w:cs="Times New Roman"/>
          <w:lang w:val="sv-SE"/>
        </w:rPr>
        <w:t>n</w:t>
      </w:r>
      <w:r>
        <w:rPr>
          <w:rFonts w:ascii="Times New Roman" w:eastAsia="Times New Roman" w:hAnsi="Times New Roman" w:cs="Times New Roman"/>
          <w:lang w:val="sv-SE"/>
        </w:rPr>
        <w:t>ställningar. Enligt förslaget är samfällighet</w:t>
      </w:r>
      <w:r>
        <w:rPr>
          <w:rFonts w:ascii="Times New Roman" w:eastAsia="Times New Roman" w:hAnsi="Times New Roman" w:cs="Times New Roman"/>
          <w:lang w:val="sv-SE"/>
        </w:rPr>
        <w:t>s</w:t>
      </w:r>
      <w:r>
        <w:rPr>
          <w:rFonts w:ascii="Times New Roman" w:eastAsia="Times New Roman" w:hAnsi="Times New Roman" w:cs="Times New Roman"/>
          <w:lang w:val="sv-SE"/>
        </w:rPr>
        <w:t>prostens mandattid 4 år. Antalet mandattider begränsas dock inte, så tjänsteinnehavaren kan vid behov väljas till tjänsten på nytt. Fyraårsp</w:t>
      </w:r>
      <w:r>
        <w:rPr>
          <w:rFonts w:ascii="Times New Roman" w:eastAsia="Times New Roman" w:hAnsi="Times New Roman" w:cs="Times New Roman"/>
          <w:lang w:val="sv-SE"/>
        </w:rPr>
        <w:t>e</w:t>
      </w:r>
      <w:r>
        <w:rPr>
          <w:rFonts w:ascii="Times New Roman" w:eastAsia="Times New Roman" w:hAnsi="Times New Roman" w:cs="Times New Roman"/>
          <w:lang w:val="sv-SE"/>
        </w:rPr>
        <w:t>rioden innebär att gemensamma kyrkofullmä</w:t>
      </w:r>
      <w:r>
        <w:rPr>
          <w:rFonts w:ascii="Times New Roman" w:eastAsia="Times New Roman" w:hAnsi="Times New Roman" w:cs="Times New Roman"/>
          <w:lang w:val="sv-SE"/>
        </w:rPr>
        <w:t>k</w:t>
      </w:r>
      <w:r>
        <w:rPr>
          <w:rFonts w:ascii="Times New Roman" w:eastAsia="Times New Roman" w:hAnsi="Times New Roman" w:cs="Times New Roman"/>
          <w:lang w:val="sv-SE"/>
        </w:rPr>
        <w:t>tige när tjänsten är en heltidstjänst kan förrätta val av samfällighetsprost en gång under ful</w:t>
      </w:r>
      <w:r>
        <w:rPr>
          <w:rFonts w:ascii="Times New Roman" w:eastAsia="Times New Roman" w:hAnsi="Times New Roman" w:cs="Times New Roman"/>
          <w:lang w:val="sv-SE"/>
        </w:rPr>
        <w:t>l</w:t>
      </w:r>
      <w:r>
        <w:rPr>
          <w:rFonts w:ascii="Times New Roman" w:eastAsia="Times New Roman" w:hAnsi="Times New Roman" w:cs="Times New Roman"/>
          <w:lang w:val="sv-SE"/>
        </w:rPr>
        <w:t xml:space="preserve">mäktigeperioden, och samtidigt bedöma hur samfällighetsprosten sköter sina uppgifter. För deltidstjänster är tidsbundenheten ändamålsenlig för att församlingskyrkoherdens arbete som </w:t>
      </w:r>
      <w:r>
        <w:rPr>
          <w:rFonts w:ascii="Times New Roman" w:eastAsia="Times New Roman" w:hAnsi="Times New Roman" w:cs="Times New Roman"/>
          <w:lang w:val="sv-SE"/>
        </w:rPr>
        <w:lastRenderedPageBreak/>
        <w:t>samfällighetsprost inte ska bli för belastande med tanke på utvecklingen av församlingens egen verksamhet.  I det föreslagna 2 mom. för</w:t>
      </w:r>
      <w:r>
        <w:rPr>
          <w:rFonts w:ascii="Times New Roman" w:eastAsia="Times New Roman" w:hAnsi="Times New Roman" w:cs="Times New Roman"/>
          <w:lang w:val="sv-SE"/>
        </w:rPr>
        <w:t>e</w:t>
      </w:r>
      <w:r>
        <w:rPr>
          <w:rFonts w:ascii="Times New Roman" w:eastAsia="Times New Roman" w:hAnsi="Times New Roman" w:cs="Times New Roman"/>
          <w:lang w:val="sv-SE"/>
        </w:rPr>
        <w:t>skrivs även om samfällighetsprostens behöri</w:t>
      </w:r>
      <w:r>
        <w:rPr>
          <w:rFonts w:ascii="Times New Roman" w:eastAsia="Times New Roman" w:hAnsi="Times New Roman" w:cs="Times New Roman"/>
          <w:lang w:val="sv-SE"/>
        </w:rPr>
        <w:t>g</w:t>
      </w:r>
      <w:r>
        <w:rPr>
          <w:rFonts w:ascii="Times New Roman" w:eastAsia="Times New Roman" w:hAnsi="Times New Roman" w:cs="Times New Roman"/>
          <w:lang w:val="sv-SE"/>
        </w:rPr>
        <w:t>het. Eftersom en heltidsanställd samfällighet</w:t>
      </w:r>
      <w:r>
        <w:rPr>
          <w:rFonts w:ascii="Times New Roman" w:eastAsia="Times New Roman" w:hAnsi="Times New Roman" w:cs="Times New Roman"/>
          <w:lang w:val="sv-SE"/>
        </w:rPr>
        <w:t>s</w:t>
      </w:r>
      <w:r>
        <w:rPr>
          <w:rFonts w:ascii="Times New Roman" w:eastAsia="Times New Roman" w:hAnsi="Times New Roman" w:cs="Times New Roman"/>
          <w:lang w:val="sv-SE"/>
        </w:rPr>
        <w:t>prost rekryteras genom offentligt ansökningsfö</w:t>
      </w:r>
      <w:r>
        <w:rPr>
          <w:rFonts w:ascii="Times New Roman" w:eastAsia="Times New Roman" w:hAnsi="Times New Roman" w:cs="Times New Roman"/>
          <w:lang w:val="sv-SE"/>
        </w:rPr>
        <w:t>r</w:t>
      </w:r>
      <w:r>
        <w:rPr>
          <w:rFonts w:ascii="Times New Roman" w:eastAsia="Times New Roman" w:hAnsi="Times New Roman" w:cs="Times New Roman"/>
          <w:lang w:val="sv-SE"/>
        </w:rPr>
        <w:t>farande är det nödvändigt att nedteckna beh</w:t>
      </w:r>
      <w:r>
        <w:rPr>
          <w:rFonts w:ascii="Times New Roman" w:eastAsia="Times New Roman" w:hAnsi="Times New Roman" w:cs="Times New Roman"/>
          <w:lang w:val="sv-SE"/>
        </w:rPr>
        <w:t>ö</w:t>
      </w:r>
      <w:r>
        <w:rPr>
          <w:rFonts w:ascii="Times New Roman" w:eastAsia="Times New Roman" w:hAnsi="Times New Roman" w:cs="Times New Roman"/>
          <w:lang w:val="sv-SE"/>
        </w:rPr>
        <w:t xml:space="preserve">righetskraven för tjänsten. Samfällighetsprosten ska ha kyrkoherdebehörighet enligt 6 kap. 10 §. Även kraven på språkkunskap för kyrkoherdar ska uppfyllas. </w:t>
      </w:r>
    </w:p>
    <w:p w:rsidR="005604CD" w:rsidRPr="00B2310A" w:rsidRDefault="005604CD" w:rsidP="005604CD">
      <w:pPr>
        <w:spacing w:after="0" w:line="240" w:lineRule="auto"/>
        <w:ind w:firstLine="170"/>
        <w:jc w:val="both"/>
        <w:rPr>
          <w:rFonts w:ascii="Times New Roman" w:eastAsia="Calibri" w:hAnsi="Times New Roman" w:cs="Times New Roman"/>
          <w:lang w:val="sv-SE"/>
        </w:rPr>
      </w:pPr>
      <w:r>
        <w:rPr>
          <w:rFonts w:ascii="Times New Roman" w:eastAsia="Times New Roman" w:hAnsi="Times New Roman" w:cs="Times New Roman"/>
          <w:lang w:val="sv-SE"/>
        </w:rPr>
        <w:t>I den kyrkliga samfälligheten kan det ingå fö</w:t>
      </w:r>
      <w:r>
        <w:rPr>
          <w:rFonts w:ascii="Times New Roman" w:eastAsia="Times New Roman" w:hAnsi="Times New Roman" w:cs="Times New Roman"/>
          <w:lang w:val="sv-SE"/>
        </w:rPr>
        <w:t>r</w:t>
      </w:r>
      <w:r>
        <w:rPr>
          <w:rFonts w:ascii="Times New Roman" w:eastAsia="Times New Roman" w:hAnsi="Times New Roman" w:cs="Times New Roman"/>
          <w:lang w:val="sv-SE"/>
        </w:rPr>
        <w:t>samlingar som hör till en språklig minoritet och ett annat stift än den kyrkliga samfälligheten. I detta fall kan man inte motivera att domkapitlet i samfällighetens stift kan besluta om den adm</w:t>
      </w:r>
      <w:r>
        <w:rPr>
          <w:rFonts w:ascii="Times New Roman" w:eastAsia="Times New Roman" w:hAnsi="Times New Roman" w:cs="Times New Roman"/>
          <w:lang w:val="sv-SE"/>
        </w:rPr>
        <w:t>i</w:t>
      </w:r>
      <w:r>
        <w:rPr>
          <w:rFonts w:ascii="Times New Roman" w:eastAsia="Times New Roman" w:hAnsi="Times New Roman" w:cs="Times New Roman"/>
          <w:lang w:val="sv-SE"/>
        </w:rPr>
        <w:t>nistrativa chefen för dessa församlingars kyrk</w:t>
      </w:r>
      <w:r>
        <w:rPr>
          <w:rFonts w:ascii="Times New Roman" w:eastAsia="Times New Roman" w:hAnsi="Times New Roman" w:cs="Times New Roman"/>
          <w:lang w:val="sv-SE"/>
        </w:rPr>
        <w:t>o</w:t>
      </w:r>
      <w:r>
        <w:rPr>
          <w:rFonts w:ascii="Times New Roman" w:eastAsia="Times New Roman" w:hAnsi="Times New Roman" w:cs="Times New Roman"/>
          <w:lang w:val="sv-SE"/>
        </w:rPr>
        <w:t>herdar. Av denna anledning föreskrivs enligt förslaget i 3 mom. om att domkapitlet för fö</w:t>
      </w:r>
      <w:r>
        <w:rPr>
          <w:rFonts w:ascii="Times New Roman" w:eastAsia="Times New Roman" w:hAnsi="Times New Roman" w:cs="Times New Roman"/>
          <w:lang w:val="sv-SE"/>
        </w:rPr>
        <w:t>r</w:t>
      </w:r>
      <w:r>
        <w:rPr>
          <w:rFonts w:ascii="Times New Roman" w:eastAsia="Times New Roman" w:hAnsi="Times New Roman" w:cs="Times New Roman"/>
          <w:lang w:val="sv-SE"/>
        </w:rPr>
        <w:t>samlingar som hör till en språklig minoritet kan utse en av kyrkoherdarna till ledande kyrk</w:t>
      </w:r>
      <w:r>
        <w:rPr>
          <w:rFonts w:ascii="Times New Roman" w:eastAsia="Times New Roman" w:hAnsi="Times New Roman" w:cs="Times New Roman"/>
          <w:lang w:val="sv-SE"/>
        </w:rPr>
        <w:t>o</w:t>
      </w:r>
      <w:r>
        <w:rPr>
          <w:rFonts w:ascii="Times New Roman" w:eastAsia="Times New Roman" w:hAnsi="Times New Roman" w:cs="Times New Roman"/>
          <w:lang w:val="sv-SE"/>
        </w:rPr>
        <w:t>herde, som är administrativ chef för kyrkohe</w:t>
      </w:r>
      <w:r>
        <w:rPr>
          <w:rFonts w:ascii="Times New Roman" w:eastAsia="Times New Roman" w:hAnsi="Times New Roman" w:cs="Times New Roman"/>
          <w:lang w:val="sv-SE"/>
        </w:rPr>
        <w:t>r</w:t>
      </w:r>
      <w:r>
        <w:rPr>
          <w:rFonts w:ascii="Times New Roman" w:eastAsia="Times New Roman" w:hAnsi="Times New Roman" w:cs="Times New Roman"/>
          <w:lang w:val="sv-SE"/>
        </w:rPr>
        <w:t>darna i de församlingar som hör till den språ</w:t>
      </w:r>
      <w:r>
        <w:rPr>
          <w:rFonts w:ascii="Times New Roman" w:eastAsia="Times New Roman" w:hAnsi="Times New Roman" w:cs="Times New Roman"/>
          <w:lang w:val="sv-SE"/>
        </w:rPr>
        <w:t>k</w:t>
      </w:r>
      <w:r>
        <w:rPr>
          <w:rFonts w:ascii="Times New Roman" w:eastAsia="Times New Roman" w:hAnsi="Times New Roman" w:cs="Times New Roman"/>
          <w:lang w:val="sv-SE"/>
        </w:rPr>
        <w:t xml:space="preserve">liga minoriteten samt främjar samarbetet mellan församlingarna. Dessutom ska han eller hon </w:t>
      </w:r>
      <w:proofErr w:type="gramStart"/>
      <w:r>
        <w:rPr>
          <w:rFonts w:ascii="Times New Roman" w:eastAsia="Times New Roman" w:hAnsi="Times New Roman" w:cs="Times New Roman"/>
          <w:lang w:val="sv-SE"/>
        </w:rPr>
        <w:t>handha</w:t>
      </w:r>
      <w:proofErr w:type="gramEnd"/>
      <w:r>
        <w:rPr>
          <w:rFonts w:ascii="Times New Roman" w:eastAsia="Times New Roman" w:hAnsi="Times New Roman" w:cs="Times New Roman"/>
          <w:lang w:val="sv-SE"/>
        </w:rPr>
        <w:t xml:space="preserve"> alla övriga uppgifter som har föreskr</w:t>
      </w:r>
      <w:r>
        <w:rPr>
          <w:rFonts w:ascii="Times New Roman" w:eastAsia="Times New Roman" w:hAnsi="Times New Roman" w:cs="Times New Roman"/>
          <w:lang w:val="sv-SE"/>
        </w:rPr>
        <w:t>i</w:t>
      </w:r>
      <w:r>
        <w:rPr>
          <w:rFonts w:ascii="Times New Roman" w:eastAsia="Times New Roman" w:hAnsi="Times New Roman" w:cs="Times New Roman"/>
          <w:lang w:val="sv-SE"/>
        </w:rPr>
        <w:t>vits för den ledande kyrkoherden eller tilldelats denne av biskopen eller domkapitlet. Övriga uppgifter som tilldelas av biskopen och domk</w:t>
      </w:r>
      <w:r>
        <w:rPr>
          <w:rFonts w:ascii="Times New Roman" w:eastAsia="Times New Roman" w:hAnsi="Times New Roman" w:cs="Times New Roman"/>
          <w:lang w:val="sv-SE"/>
        </w:rPr>
        <w:t>a</w:t>
      </w:r>
      <w:r>
        <w:rPr>
          <w:rFonts w:ascii="Times New Roman" w:eastAsia="Times New Roman" w:hAnsi="Times New Roman" w:cs="Times New Roman"/>
          <w:lang w:val="sv-SE"/>
        </w:rPr>
        <w:t>pitlet kan även gälla ett större område än den kyrkliga samfälligheten.</w:t>
      </w:r>
    </w:p>
    <w:p w:rsidR="005604CD" w:rsidRPr="00B2310A" w:rsidRDefault="005604CD" w:rsidP="005604CD">
      <w:pPr>
        <w:spacing w:after="0" w:line="240" w:lineRule="auto"/>
        <w:ind w:firstLine="170"/>
        <w:jc w:val="both"/>
        <w:rPr>
          <w:rFonts w:ascii="Times New Roman" w:hAnsi="Times New Roman"/>
          <w:lang w:val="sv-SE"/>
        </w:rPr>
      </w:pPr>
    </w:p>
    <w:p w:rsidR="005604CD" w:rsidRPr="00B3383D" w:rsidRDefault="005604CD" w:rsidP="005604CD">
      <w:pPr>
        <w:pStyle w:val="Luettelokappale"/>
        <w:numPr>
          <w:ilvl w:val="0"/>
          <w:numId w:val="20"/>
        </w:numPr>
        <w:spacing w:after="0" w:line="240" w:lineRule="auto"/>
        <w:jc w:val="both"/>
        <w:rPr>
          <w:rFonts w:ascii="Times New Roman" w:hAnsi="Times New Roman"/>
          <w:lang w:val="sv-SE"/>
        </w:rPr>
      </w:pPr>
      <w:r>
        <w:rPr>
          <w:rFonts w:ascii="Times New Roman" w:eastAsia="Times New Roman" w:hAnsi="Times New Roman" w:cs="Times New Roman"/>
          <w:lang w:val="sv-SE"/>
        </w:rPr>
        <w:t>Handläggning av ärenden i organ och samarbete mellan församlingarna</w:t>
      </w:r>
    </w:p>
    <w:p w:rsidR="005604CD" w:rsidRPr="00B3383D" w:rsidRDefault="005604CD" w:rsidP="005604CD">
      <w:pPr>
        <w:pStyle w:val="Luettelokappale"/>
        <w:spacing w:after="0" w:line="240" w:lineRule="auto"/>
        <w:jc w:val="both"/>
        <w:rPr>
          <w:rFonts w:ascii="Times New Roman" w:hAnsi="Times New Roman"/>
          <w:color w:val="0070C0"/>
          <w:lang w:val="sv-SE"/>
        </w:rPr>
      </w:pP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21 §. </w:t>
      </w:r>
      <w:r>
        <w:rPr>
          <w:rFonts w:ascii="Times New Roman" w:eastAsia="Times New Roman" w:hAnsi="Times New Roman" w:cs="Times New Roman"/>
          <w:lang w:val="sv-SE"/>
        </w:rPr>
        <w:t>I paragrafen föreskrivs om behandling av enskilda ärenden på församlings- eller sa</w:t>
      </w:r>
      <w:r>
        <w:rPr>
          <w:rFonts w:ascii="Times New Roman" w:eastAsia="Times New Roman" w:hAnsi="Times New Roman" w:cs="Times New Roman"/>
          <w:lang w:val="sv-SE"/>
        </w:rPr>
        <w:t>m</w:t>
      </w:r>
      <w:r>
        <w:rPr>
          <w:rFonts w:ascii="Times New Roman" w:eastAsia="Times New Roman" w:hAnsi="Times New Roman" w:cs="Times New Roman"/>
          <w:lang w:val="sv-SE"/>
        </w:rPr>
        <w:t>fällighetsorganets sammanträden. När ärendet och beslutsförslaget har föredragits inleder or</w:t>
      </w:r>
      <w:r>
        <w:rPr>
          <w:rFonts w:ascii="Times New Roman" w:eastAsia="Times New Roman" w:hAnsi="Times New Roman" w:cs="Times New Roman"/>
          <w:lang w:val="sv-SE"/>
        </w:rPr>
        <w:t>d</w:t>
      </w:r>
      <w:r>
        <w:rPr>
          <w:rFonts w:ascii="Times New Roman" w:eastAsia="Times New Roman" w:hAnsi="Times New Roman" w:cs="Times New Roman"/>
          <w:lang w:val="sv-SE"/>
        </w:rPr>
        <w:t>föranden en diskussion där man kan komma med motförslag. Om inga motförslag ges eller om givna motförslag inte får understöd faststä</w:t>
      </w:r>
      <w:r>
        <w:rPr>
          <w:rFonts w:ascii="Times New Roman" w:eastAsia="Times New Roman" w:hAnsi="Times New Roman" w:cs="Times New Roman"/>
          <w:lang w:val="sv-SE"/>
        </w:rPr>
        <w:t>l</w:t>
      </w:r>
      <w:r>
        <w:rPr>
          <w:rFonts w:ascii="Times New Roman" w:eastAsia="Times New Roman" w:hAnsi="Times New Roman" w:cs="Times New Roman"/>
          <w:lang w:val="sv-SE"/>
        </w:rPr>
        <w:t xml:space="preserve">ler ordföranden beslutet.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Om ett motförslag fått understöd är det ordf</w:t>
      </w:r>
      <w:r>
        <w:rPr>
          <w:rFonts w:ascii="Times New Roman" w:eastAsia="Times New Roman" w:hAnsi="Times New Roman" w:cs="Times New Roman"/>
          <w:lang w:val="sv-SE"/>
        </w:rPr>
        <w:t>ö</w:t>
      </w:r>
      <w:r>
        <w:rPr>
          <w:rFonts w:ascii="Times New Roman" w:eastAsia="Times New Roman" w:hAnsi="Times New Roman" w:cs="Times New Roman"/>
          <w:lang w:val="sv-SE"/>
        </w:rPr>
        <w:t xml:space="preserve">randens uppgift att göra ett förslag till organet om omröstningssättet och vid behov även om omröstningsordningen.  Ordföranden framställer också omröstningsförslaget där svaret "ja" eller "nej" uttrycker medlemmens ställningstagande. Enligt allmän sammanträdespraxis röstar man "ja" om man understöder utgångsförslaget.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Om ett ärende i enlighet med kyrkolagen måste avgöras med kvalificerad majoritet ska ordföranden meddela om detta innan omrös</w:t>
      </w:r>
      <w:r>
        <w:rPr>
          <w:rFonts w:ascii="Times New Roman" w:eastAsia="Times New Roman" w:hAnsi="Times New Roman" w:cs="Times New Roman"/>
          <w:lang w:val="sv-SE"/>
        </w:rPr>
        <w:t>t</w:t>
      </w:r>
      <w:r>
        <w:rPr>
          <w:rFonts w:ascii="Times New Roman" w:eastAsia="Times New Roman" w:hAnsi="Times New Roman" w:cs="Times New Roman"/>
          <w:lang w:val="sv-SE"/>
        </w:rPr>
        <w:t xml:space="preserve">ningen förrättas och även beakta det när han eller hon fastställer omröstningens resultat. Till </w:t>
      </w:r>
      <w:r>
        <w:rPr>
          <w:rFonts w:ascii="Times New Roman" w:eastAsia="Times New Roman" w:hAnsi="Times New Roman" w:cs="Times New Roman"/>
          <w:lang w:val="sv-SE"/>
        </w:rPr>
        <w:lastRenderedPageBreak/>
        <w:t xml:space="preserve">slut ska ordföranden också fastställa innehållet i det beslut som fattats.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22 §. </w:t>
      </w:r>
      <w:r>
        <w:rPr>
          <w:rFonts w:ascii="Times New Roman" w:eastAsia="Times New Roman" w:hAnsi="Times New Roman" w:cs="Times New Roman"/>
          <w:lang w:val="sv-SE"/>
        </w:rPr>
        <w:t>I paragrafen föreskrivs om kallelse av suppleanter till ett organ och om tillfällig ordf</w:t>
      </w:r>
      <w:r>
        <w:rPr>
          <w:rFonts w:ascii="Times New Roman" w:eastAsia="Times New Roman" w:hAnsi="Times New Roman" w:cs="Times New Roman"/>
          <w:lang w:val="sv-SE"/>
        </w:rPr>
        <w:t>ö</w:t>
      </w:r>
      <w:r>
        <w:rPr>
          <w:rFonts w:ascii="Times New Roman" w:eastAsia="Times New Roman" w:hAnsi="Times New Roman" w:cs="Times New Roman"/>
          <w:lang w:val="sv-SE"/>
        </w:rPr>
        <w:t>rande för organet. I praktiken kan det för</w:t>
      </w:r>
      <w:r>
        <w:rPr>
          <w:rFonts w:ascii="Times New Roman" w:eastAsia="Times New Roman" w:hAnsi="Times New Roman" w:cs="Times New Roman"/>
          <w:lang w:val="sv-SE"/>
        </w:rPr>
        <w:t>e</w:t>
      </w:r>
      <w:r>
        <w:rPr>
          <w:rFonts w:ascii="Times New Roman" w:eastAsia="Times New Roman" w:hAnsi="Times New Roman" w:cs="Times New Roman"/>
          <w:lang w:val="sv-SE"/>
        </w:rPr>
        <w:t>komma ortsvisa skillnader i hur man går till väga när man kallar in en suppleant till ett sa</w:t>
      </w:r>
      <w:r>
        <w:rPr>
          <w:rFonts w:ascii="Times New Roman" w:eastAsia="Times New Roman" w:hAnsi="Times New Roman" w:cs="Times New Roman"/>
          <w:lang w:val="sv-SE"/>
        </w:rPr>
        <w:t>m</w:t>
      </w:r>
      <w:r>
        <w:rPr>
          <w:rFonts w:ascii="Times New Roman" w:eastAsia="Times New Roman" w:hAnsi="Times New Roman" w:cs="Times New Roman"/>
          <w:lang w:val="sv-SE"/>
        </w:rPr>
        <w:t>manträde. Av denna anledning föreslås det att man kan föreskriva om kallandet av en suppl</w:t>
      </w:r>
      <w:r>
        <w:rPr>
          <w:rFonts w:ascii="Times New Roman" w:eastAsia="Times New Roman" w:hAnsi="Times New Roman" w:cs="Times New Roman"/>
          <w:lang w:val="sv-SE"/>
        </w:rPr>
        <w:t>e</w:t>
      </w:r>
      <w:r>
        <w:rPr>
          <w:rFonts w:ascii="Times New Roman" w:eastAsia="Times New Roman" w:hAnsi="Times New Roman" w:cs="Times New Roman"/>
          <w:lang w:val="sv-SE"/>
        </w:rPr>
        <w:t xml:space="preserve">ant i ett organ genom organets arbetsordning eller ett reglemente eller en instruktion.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Den tillfälliga ordförande som avses i paragr</w:t>
      </w:r>
      <w:r>
        <w:rPr>
          <w:rFonts w:ascii="Times New Roman" w:eastAsia="Times New Roman" w:hAnsi="Times New Roman" w:cs="Times New Roman"/>
          <w:lang w:val="sv-SE"/>
        </w:rPr>
        <w:t>a</w:t>
      </w:r>
      <w:r>
        <w:rPr>
          <w:rFonts w:ascii="Times New Roman" w:eastAsia="Times New Roman" w:hAnsi="Times New Roman" w:cs="Times New Roman"/>
          <w:lang w:val="sv-SE"/>
        </w:rPr>
        <w:t xml:space="preserve">fens 2 mom. väljs i fall av förhinder och jäv bland de närvarande medlemmarna i organet.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23 §</w:t>
      </w:r>
      <w:r>
        <w:rPr>
          <w:rFonts w:ascii="Times New Roman" w:eastAsia="Times New Roman" w:hAnsi="Times New Roman" w:cs="Times New Roman"/>
          <w:lang w:val="sv-SE"/>
        </w:rPr>
        <w:t>. I paragrafen föreskrivs om skyldigheten att föra protokoll över organets sammanträden. Närmare bestämmelser om protokollförandet kan tas in i ett reglemente eller en instruktion som styr organets förfarande eller i arbetsor</w:t>
      </w:r>
      <w:r>
        <w:rPr>
          <w:rFonts w:ascii="Times New Roman" w:eastAsia="Times New Roman" w:hAnsi="Times New Roman" w:cs="Times New Roman"/>
          <w:lang w:val="sv-SE"/>
        </w:rPr>
        <w:t>d</w:t>
      </w:r>
      <w:r>
        <w:rPr>
          <w:rFonts w:ascii="Times New Roman" w:eastAsia="Times New Roman" w:hAnsi="Times New Roman" w:cs="Times New Roman"/>
          <w:lang w:val="sv-SE"/>
        </w:rPr>
        <w:t>ningen. Protokoll har offentlig trovärdighet. Ett justerat protokoll anses korrekt om inget annat påvisas.</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Vid behov förs även protokoll över tjänstei</w:t>
      </w:r>
      <w:r>
        <w:rPr>
          <w:rFonts w:ascii="Times New Roman" w:eastAsia="Times New Roman" w:hAnsi="Times New Roman" w:cs="Times New Roman"/>
          <w:lang w:val="sv-SE"/>
        </w:rPr>
        <w:t>n</w:t>
      </w:r>
      <w:r>
        <w:rPr>
          <w:rFonts w:ascii="Times New Roman" w:eastAsia="Times New Roman" w:hAnsi="Times New Roman" w:cs="Times New Roman"/>
          <w:lang w:val="sv-SE"/>
        </w:rPr>
        <w:t>nehavarbeslut.  Ordalydelsen i bestämmelsen har harmoniserats med 62 § i kommunallagen. I regel för tjänsteinnehavarna dessutom en separat beslutslista över sina beslut, om inte försa</w:t>
      </w:r>
      <w:r>
        <w:rPr>
          <w:rFonts w:ascii="Times New Roman" w:eastAsia="Times New Roman" w:hAnsi="Times New Roman" w:cs="Times New Roman"/>
          <w:lang w:val="sv-SE"/>
        </w:rPr>
        <w:t>m</w:t>
      </w:r>
      <w:r>
        <w:rPr>
          <w:rFonts w:ascii="Times New Roman" w:eastAsia="Times New Roman" w:hAnsi="Times New Roman" w:cs="Times New Roman"/>
          <w:lang w:val="sv-SE"/>
        </w:rPr>
        <w:t>lingen eller den kyrkliga samfälligheten anvä</w:t>
      </w:r>
      <w:r>
        <w:rPr>
          <w:rFonts w:ascii="Times New Roman" w:eastAsia="Times New Roman" w:hAnsi="Times New Roman" w:cs="Times New Roman"/>
          <w:lang w:val="sv-SE"/>
        </w:rPr>
        <w:t>n</w:t>
      </w:r>
      <w:r>
        <w:rPr>
          <w:rFonts w:ascii="Times New Roman" w:eastAsia="Times New Roman" w:hAnsi="Times New Roman" w:cs="Times New Roman"/>
          <w:lang w:val="sv-SE"/>
        </w:rPr>
        <w:t>der ett system för ärende- eller dokumenthant</w:t>
      </w:r>
      <w:r>
        <w:rPr>
          <w:rFonts w:ascii="Times New Roman" w:eastAsia="Times New Roman" w:hAnsi="Times New Roman" w:cs="Times New Roman"/>
          <w:lang w:val="sv-SE"/>
        </w:rPr>
        <w:t>e</w:t>
      </w:r>
      <w:r>
        <w:rPr>
          <w:rFonts w:ascii="Times New Roman" w:eastAsia="Times New Roman" w:hAnsi="Times New Roman" w:cs="Times New Roman"/>
          <w:lang w:val="sv-SE"/>
        </w:rPr>
        <w:t>ring.</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Enligt den föreslagna 7 kap. 5 § i kyrkolagen kan församlingsrådets behörighet överföras till en tjänsteinnehavare och enligt den aktuella 11 § kan gemensamma kyrkofullmäktiges besluta</w:t>
      </w:r>
      <w:r>
        <w:rPr>
          <w:rFonts w:ascii="Times New Roman" w:eastAsia="Times New Roman" w:hAnsi="Times New Roman" w:cs="Times New Roman"/>
          <w:lang w:val="sv-SE"/>
        </w:rPr>
        <w:t>n</w:t>
      </w:r>
      <w:r>
        <w:rPr>
          <w:rFonts w:ascii="Times New Roman" w:eastAsia="Times New Roman" w:hAnsi="Times New Roman" w:cs="Times New Roman"/>
          <w:lang w:val="sv-SE"/>
        </w:rPr>
        <w:t xml:space="preserve">derätt delegeras till en tjänsteinnehavare, men inte till en förtroendevald. Av denna anledning har hänvisningen till förtroendevalda strukits ur 2 </w:t>
      </w:r>
      <w:proofErr w:type="gramStart"/>
      <w:r>
        <w:rPr>
          <w:rFonts w:ascii="Times New Roman" w:eastAsia="Times New Roman" w:hAnsi="Times New Roman" w:cs="Times New Roman"/>
          <w:lang w:val="sv-SE"/>
        </w:rPr>
        <w:t>mom.  I</w:t>
      </w:r>
      <w:proofErr w:type="gramEnd"/>
      <w:r>
        <w:rPr>
          <w:rFonts w:ascii="Times New Roman" w:eastAsia="Times New Roman" w:hAnsi="Times New Roman" w:cs="Times New Roman"/>
          <w:lang w:val="sv-SE"/>
        </w:rPr>
        <w:t xml:space="preserve"> praktiken har de förtroendevalda fattat beslut i egenskap av samfällighetsorganets me</w:t>
      </w:r>
      <w:r>
        <w:rPr>
          <w:rFonts w:ascii="Times New Roman" w:eastAsia="Times New Roman" w:hAnsi="Times New Roman" w:cs="Times New Roman"/>
          <w:lang w:val="sv-SE"/>
        </w:rPr>
        <w:t>d</w:t>
      </w:r>
      <w:r>
        <w:rPr>
          <w:rFonts w:ascii="Times New Roman" w:eastAsia="Times New Roman" w:hAnsi="Times New Roman" w:cs="Times New Roman"/>
          <w:lang w:val="sv-SE"/>
        </w:rPr>
        <w:t>lemmar, inte som självständiga aktörer.</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24 §. </w:t>
      </w:r>
      <w:r>
        <w:rPr>
          <w:rFonts w:ascii="Times New Roman" w:eastAsia="Times New Roman" w:hAnsi="Times New Roman" w:cs="Times New Roman"/>
          <w:lang w:val="sv-SE"/>
        </w:rPr>
        <w:t>Församlingsrådet och gemensamma ky</w:t>
      </w:r>
      <w:r>
        <w:rPr>
          <w:rFonts w:ascii="Times New Roman" w:eastAsia="Times New Roman" w:hAnsi="Times New Roman" w:cs="Times New Roman"/>
          <w:lang w:val="sv-SE"/>
        </w:rPr>
        <w:t>r</w:t>
      </w:r>
      <w:r>
        <w:rPr>
          <w:rFonts w:ascii="Times New Roman" w:eastAsia="Times New Roman" w:hAnsi="Times New Roman" w:cs="Times New Roman"/>
          <w:lang w:val="sv-SE"/>
        </w:rPr>
        <w:t>korådet ska enligt bestämmelsen besluta om namnteckningsrätten tillsvidare och ändra eller komplettera fullmakten efter behov till exempel när de ledande tjänsteinnehavarna byts ut. I praktiken är det alltid två personer som unde</w:t>
      </w:r>
      <w:r>
        <w:rPr>
          <w:rFonts w:ascii="Times New Roman" w:eastAsia="Times New Roman" w:hAnsi="Times New Roman" w:cs="Times New Roman"/>
          <w:lang w:val="sv-SE"/>
        </w:rPr>
        <w:t>r</w:t>
      </w:r>
      <w:r>
        <w:rPr>
          <w:rFonts w:ascii="Times New Roman" w:eastAsia="Times New Roman" w:hAnsi="Times New Roman" w:cs="Times New Roman"/>
          <w:lang w:val="sv-SE"/>
        </w:rPr>
        <w:t>tecknar handlingar på församlingens eller sa</w:t>
      </w:r>
      <w:r>
        <w:rPr>
          <w:rFonts w:ascii="Times New Roman" w:eastAsia="Times New Roman" w:hAnsi="Times New Roman" w:cs="Times New Roman"/>
          <w:lang w:val="sv-SE"/>
        </w:rPr>
        <w:t>m</w:t>
      </w:r>
      <w:r>
        <w:rPr>
          <w:rFonts w:ascii="Times New Roman" w:eastAsia="Times New Roman" w:hAnsi="Times New Roman" w:cs="Times New Roman"/>
          <w:lang w:val="sv-SE"/>
        </w:rPr>
        <w:t>fällighetens vägnar.</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25 §. </w:t>
      </w:r>
      <w:r>
        <w:rPr>
          <w:rFonts w:ascii="Times New Roman" w:eastAsia="Times New Roman" w:hAnsi="Times New Roman" w:cs="Times New Roman"/>
          <w:lang w:val="sv-SE"/>
        </w:rPr>
        <w:t>I paragrafen föreskrivs om innehållet i församlingarnas samarbetsavtal i enlighet med det föreslagna 3 kap. 16 § 1 mom. i kyrkolagen. Paragrafen svarar i övrigt i sak mot den gällande kyrkolagen och kyrkoordningen, men det är inte längre obligatoriskt att tillsätta en direktion för att sköta uppgiften. Om en direktion anses nö</w:t>
      </w:r>
      <w:r>
        <w:rPr>
          <w:rFonts w:ascii="Times New Roman" w:eastAsia="Times New Roman" w:hAnsi="Times New Roman" w:cs="Times New Roman"/>
          <w:lang w:val="sv-SE"/>
        </w:rPr>
        <w:t>d</w:t>
      </w:r>
      <w:r>
        <w:rPr>
          <w:rFonts w:ascii="Times New Roman" w:eastAsia="Times New Roman" w:hAnsi="Times New Roman" w:cs="Times New Roman"/>
          <w:lang w:val="sv-SE"/>
        </w:rPr>
        <w:t xml:space="preserve">vändig kan man i samarbetsavtalet bestämma </w:t>
      </w:r>
      <w:r>
        <w:rPr>
          <w:rFonts w:ascii="Times New Roman" w:eastAsia="Times New Roman" w:hAnsi="Times New Roman" w:cs="Times New Roman"/>
          <w:lang w:val="sv-SE"/>
        </w:rPr>
        <w:lastRenderedPageBreak/>
        <w:t>om valet av direktionsmedlemmar. Kyrkostyre</w:t>
      </w:r>
      <w:r>
        <w:rPr>
          <w:rFonts w:ascii="Times New Roman" w:eastAsia="Times New Roman" w:hAnsi="Times New Roman" w:cs="Times New Roman"/>
          <w:lang w:val="sv-SE"/>
        </w:rPr>
        <w:t>l</w:t>
      </w:r>
      <w:r>
        <w:rPr>
          <w:rFonts w:ascii="Times New Roman" w:eastAsia="Times New Roman" w:hAnsi="Times New Roman" w:cs="Times New Roman"/>
          <w:lang w:val="sv-SE"/>
        </w:rPr>
        <w:t>sen kan instruera församlingarna om ordnandet av samarbete och förvaltning utan att detta r</w:t>
      </w:r>
      <w:r>
        <w:rPr>
          <w:rFonts w:ascii="Times New Roman" w:eastAsia="Times New Roman" w:hAnsi="Times New Roman" w:cs="Times New Roman"/>
          <w:lang w:val="sv-SE"/>
        </w:rPr>
        <w:t>e</w:t>
      </w:r>
      <w:r>
        <w:rPr>
          <w:rFonts w:ascii="Times New Roman" w:eastAsia="Times New Roman" w:hAnsi="Times New Roman" w:cs="Times New Roman"/>
          <w:lang w:val="sv-SE"/>
        </w:rPr>
        <w:t xml:space="preserve">gleras separat. </w:t>
      </w:r>
    </w:p>
    <w:p w:rsidR="005604CD" w:rsidRPr="00B2310A" w:rsidRDefault="005604CD" w:rsidP="005604CD">
      <w:pPr>
        <w:spacing w:after="0" w:line="240" w:lineRule="auto"/>
        <w:jc w:val="both"/>
        <w:rPr>
          <w:rFonts w:ascii="Times New Roman" w:hAnsi="Times New Roman"/>
          <w:color w:val="0070C0"/>
          <w:lang w:val="sv-SE"/>
        </w:rPr>
      </w:pPr>
    </w:p>
    <w:p w:rsidR="005604CD" w:rsidRPr="003C54CB" w:rsidRDefault="005604CD" w:rsidP="005604CD">
      <w:pPr>
        <w:pStyle w:val="Luettelokappale"/>
        <w:numPr>
          <w:ilvl w:val="0"/>
          <w:numId w:val="20"/>
        </w:numPr>
        <w:spacing w:after="0" w:line="240" w:lineRule="auto"/>
        <w:jc w:val="both"/>
        <w:rPr>
          <w:rFonts w:ascii="Times New Roman" w:hAnsi="Times New Roman"/>
        </w:rPr>
      </w:pPr>
      <w:r>
        <w:rPr>
          <w:rFonts w:ascii="Times New Roman" w:eastAsia="Times New Roman" w:hAnsi="Times New Roman" w:cs="Times New Roman"/>
          <w:lang w:val="sv-SE"/>
        </w:rPr>
        <w:t>Den kyrkliga samfällighetens ekonomi</w:t>
      </w:r>
    </w:p>
    <w:p w:rsidR="005604CD" w:rsidRPr="003C54CB" w:rsidRDefault="005604CD" w:rsidP="005604CD">
      <w:pPr>
        <w:pStyle w:val="Luettelokappale"/>
        <w:spacing w:after="0" w:line="240" w:lineRule="auto"/>
        <w:jc w:val="both"/>
        <w:rPr>
          <w:rFonts w:ascii="Times New Roman" w:hAnsi="Times New Roman"/>
        </w:rPr>
      </w:pP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Bestämmelserna i 15 kap. i den gällande ky</w:t>
      </w:r>
      <w:r>
        <w:rPr>
          <w:rFonts w:ascii="Times New Roman" w:eastAsia="Times New Roman" w:hAnsi="Times New Roman" w:cs="Times New Roman"/>
          <w:lang w:val="sv-SE"/>
        </w:rPr>
        <w:t>r</w:t>
      </w:r>
      <w:r>
        <w:rPr>
          <w:rFonts w:ascii="Times New Roman" w:eastAsia="Times New Roman" w:hAnsi="Times New Roman" w:cs="Times New Roman"/>
          <w:lang w:val="sv-SE"/>
        </w:rPr>
        <w:t>koordningen om församlingens och den kyrkliga samfällighetens ekonomi reviderades genom en ändring av kyrkoordningen som trädde i kraft i början av år 2013. Bestämmelserna iakttas i tillämpliga delar även i fråga om stiftens och kyrkans centralfonds ekonomi, vilket delvis framgår av innehållet i vissa bestämmelser.</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26 §.</w:t>
      </w:r>
      <w:r>
        <w:rPr>
          <w:rFonts w:ascii="Times New Roman" w:eastAsia="Times New Roman" w:hAnsi="Times New Roman" w:cs="Times New Roman"/>
          <w:lang w:val="sv-SE"/>
        </w:rPr>
        <w:t xml:space="preserve"> I paragrafen föreskrivs om de principer enligt vilka församlingarnas och de kyrkliga samfälligheternas ekonomi ska skötas. Även församlingarna ansvarar gemensamt inom r</w:t>
      </w:r>
      <w:r>
        <w:rPr>
          <w:rFonts w:ascii="Times New Roman" w:eastAsia="Times New Roman" w:hAnsi="Times New Roman" w:cs="Times New Roman"/>
          <w:lang w:val="sv-SE"/>
        </w:rPr>
        <w:t>a</w:t>
      </w:r>
      <w:r>
        <w:rPr>
          <w:rFonts w:ascii="Times New Roman" w:eastAsia="Times New Roman" w:hAnsi="Times New Roman" w:cs="Times New Roman"/>
          <w:lang w:val="sv-SE"/>
        </w:rPr>
        <w:t>men för de anslag som beviljats dem för att de iakttar goda principer för ekonomiskötsel i sin verksamhet, trots att ekonomiförvaltningen i huvudsak ankommer på den kyrkliga samfälli</w:t>
      </w:r>
      <w:r>
        <w:rPr>
          <w:rFonts w:ascii="Times New Roman" w:eastAsia="Times New Roman" w:hAnsi="Times New Roman" w:cs="Times New Roman"/>
          <w:lang w:val="sv-SE"/>
        </w:rPr>
        <w:t>g</w:t>
      </w:r>
      <w:r>
        <w:rPr>
          <w:rFonts w:ascii="Times New Roman" w:eastAsia="Times New Roman" w:hAnsi="Times New Roman" w:cs="Times New Roman"/>
          <w:lang w:val="sv-SE"/>
        </w:rPr>
        <w:t xml:space="preserve">heten.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27 §. </w:t>
      </w:r>
      <w:r>
        <w:rPr>
          <w:rFonts w:ascii="Times New Roman" w:eastAsia="Times New Roman" w:hAnsi="Times New Roman" w:cs="Times New Roman"/>
          <w:lang w:val="sv-SE"/>
        </w:rPr>
        <w:t>I paragrafen tas in bestämmelser om hur budgeten samt verksamhets- och ekonomiplanen ska göras upp samt om deras innehåll. Paragr</w:t>
      </w:r>
      <w:r>
        <w:rPr>
          <w:rFonts w:ascii="Times New Roman" w:eastAsia="Times New Roman" w:hAnsi="Times New Roman" w:cs="Times New Roman"/>
          <w:lang w:val="sv-SE"/>
        </w:rPr>
        <w:t>a</w:t>
      </w:r>
      <w:r>
        <w:rPr>
          <w:rFonts w:ascii="Times New Roman" w:eastAsia="Times New Roman" w:hAnsi="Times New Roman" w:cs="Times New Roman"/>
          <w:lang w:val="sv-SE"/>
        </w:rPr>
        <w:t xml:space="preserve">fen motsvarar den gällande kyrkoordningen.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28 §. </w:t>
      </w:r>
      <w:r>
        <w:rPr>
          <w:rFonts w:ascii="Times New Roman" w:eastAsia="Times New Roman" w:hAnsi="Times New Roman" w:cs="Times New Roman"/>
          <w:lang w:val="sv-SE"/>
        </w:rPr>
        <w:t>I paragrafens 1 mom. föreskrivs om ti</w:t>
      </w:r>
      <w:r>
        <w:rPr>
          <w:rFonts w:ascii="Times New Roman" w:eastAsia="Times New Roman" w:hAnsi="Times New Roman" w:cs="Times New Roman"/>
          <w:lang w:val="sv-SE"/>
        </w:rPr>
        <w:t>d</w:t>
      </w:r>
      <w:r>
        <w:rPr>
          <w:rFonts w:ascii="Times New Roman" w:eastAsia="Times New Roman" w:hAnsi="Times New Roman" w:cs="Times New Roman"/>
          <w:lang w:val="sv-SE"/>
        </w:rPr>
        <w:t xml:space="preserve">punkten för godkännandet av budgeten samt verksamhets- och ekonomiplanen.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I paragrafens 2 mom. föreskrivs om behan</w:t>
      </w:r>
      <w:r>
        <w:rPr>
          <w:rFonts w:ascii="Times New Roman" w:eastAsia="Times New Roman" w:hAnsi="Times New Roman" w:cs="Times New Roman"/>
          <w:lang w:val="sv-SE"/>
        </w:rPr>
        <w:t>d</w:t>
      </w:r>
      <w:r>
        <w:rPr>
          <w:rFonts w:ascii="Times New Roman" w:eastAsia="Times New Roman" w:hAnsi="Times New Roman" w:cs="Times New Roman"/>
          <w:lang w:val="sv-SE"/>
        </w:rPr>
        <w:t>lingen av ändringar i budgeten. Bestämmelsen inkluderar ett undantag från den sedvanliga kyrkofullmäktigebehandlingen. Gemensamma kyrkofullmäktiges ändringsförslag kan till e</w:t>
      </w:r>
      <w:r>
        <w:rPr>
          <w:rFonts w:ascii="Times New Roman" w:eastAsia="Times New Roman" w:hAnsi="Times New Roman" w:cs="Times New Roman"/>
          <w:lang w:val="sv-SE"/>
        </w:rPr>
        <w:t>x</w:t>
      </w:r>
      <w:r>
        <w:rPr>
          <w:rFonts w:ascii="Times New Roman" w:eastAsia="Times New Roman" w:hAnsi="Times New Roman" w:cs="Times New Roman"/>
          <w:lang w:val="sv-SE"/>
        </w:rPr>
        <w:t>empel gälla att gemensamma kyrkorådet ska göra ett förslag om medelanskaffning för ett visst syfte. Gemensamma kyrkorådet ger ett utlåtande och inför de ändringar i förslaget som gemensamma kyrkofullmäktiges beslut föranl</w:t>
      </w:r>
      <w:r>
        <w:rPr>
          <w:rFonts w:ascii="Times New Roman" w:eastAsia="Times New Roman" w:hAnsi="Times New Roman" w:cs="Times New Roman"/>
          <w:lang w:val="sv-SE"/>
        </w:rPr>
        <w:t>e</w:t>
      </w:r>
      <w:r>
        <w:rPr>
          <w:rFonts w:ascii="Times New Roman" w:eastAsia="Times New Roman" w:hAnsi="Times New Roman" w:cs="Times New Roman"/>
          <w:lang w:val="sv-SE"/>
        </w:rPr>
        <w:t>der. Gemensamma kyrkofullmäktige behöver inte godkänna det nya beslutsförslaget som s</w:t>
      </w:r>
      <w:r>
        <w:rPr>
          <w:rFonts w:ascii="Times New Roman" w:eastAsia="Times New Roman" w:hAnsi="Times New Roman" w:cs="Times New Roman"/>
          <w:lang w:val="sv-SE"/>
        </w:rPr>
        <w:t>å</w:t>
      </w:r>
      <w:r>
        <w:rPr>
          <w:rFonts w:ascii="Times New Roman" w:eastAsia="Times New Roman" w:hAnsi="Times New Roman" w:cs="Times New Roman"/>
          <w:lang w:val="sv-SE"/>
        </w:rPr>
        <w:t xml:space="preserve">dant utan kan göra ändringar i det.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I paragrafens 3 mom. föreskrivs om behan</w:t>
      </w:r>
      <w:r>
        <w:rPr>
          <w:rFonts w:ascii="Times New Roman" w:eastAsia="Times New Roman" w:hAnsi="Times New Roman" w:cs="Times New Roman"/>
          <w:lang w:val="sv-SE"/>
        </w:rPr>
        <w:t>d</w:t>
      </w:r>
      <w:r>
        <w:rPr>
          <w:rFonts w:ascii="Times New Roman" w:eastAsia="Times New Roman" w:hAnsi="Times New Roman" w:cs="Times New Roman"/>
          <w:lang w:val="sv-SE"/>
        </w:rPr>
        <w:t>lingen av ändringar i budgeten mitt under bu</w:t>
      </w:r>
      <w:r>
        <w:rPr>
          <w:rFonts w:ascii="Times New Roman" w:eastAsia="Times New Roman" w:hAnsi="Times New Roman" w:cs="Times New Roman"/>
          <w:lang w:val="sv-SE"/>
        </w:rPr>
        <w:t>d</w:t>
      </w:r>
      <w:r>
        <w:rPr>
          <w:rFonts w:ascii="Times New Roman" w:eastAsia="Times New Roman" w:hAnsi="Times New Roman" w:cs="Times New Roman"/>
          <w:lang w:val="sv-SE"/>
        </w:rPr>
        <w:t>getåret. Verksamhets- och ekonomiplanen kan inte ändras efter att den blivit godkänd.</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29 §. </w:t>
      </w:r>
      <w:r>
        <w:rPr>
          <w:rFonts w:ascii="Times New Roman" w:eastAsia="Times New Roman" w:hAnsi="Times New Roman" w:cs="Times New Roman"/>
          <w:lang w:val="sv-SE"/>
        </w:rPr>
        <w:t>I paragrafen föreskrivs om beredningen och behandlingen av den kyrkliga samfällighe</w:t>
      </w:r>
      <w:r>
        <w:rPr>
          <w:rFonts w:ascii="Times New Roman" w:eastAsia="Times New Roman" w:hAnsi="Times New Roman" w:cs="Times New Roman"/>
          <w:lang w:val="sv-SE"/>
        </w:rPr>
        <w:t>t</w:t>
      </w:r>
      <w:r>
        <w:rPr>
          <w:rFonts w:ascii="Times New Roman" w:eastAsia="Times New Roman" w:hAnsi="Times New Roman" w:cs="Times New Roman"/>
          <w:lang w:val="sv-SE"/>
        </w:rPr>
        <w:t>ens bokslut samt bokslutets innehåll. Den kyr</w:t>
      </w:r>
      <w:r>
        <w:rPr>
          <w:rFonts w:ascii="Times New Roman" w:eastAsia="Times New Roman" w:hAnsi="Times New Roman" w:cs="Times New Roman"/>
          <w:lang w:val="sv-SE"/>
        </w:rPr>
        <w:t>k</w:t>
      </w:r>
      <w:r>
        <w:rPr>
          <w:rFonts w:ascii="Times New Roman" w:eastAsia="Times New Roman" w:hAnsi="Times New Roman" w:cs="Times New Roman"/>
          <w:lang w:val="sv-SE"/>
        </w:rPr>
        <w:t xml:space="preserve">liga samfällighetens bokslut ska upprättas före utgången av mars, vilket svarar mot gällande praxis.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I paragrafens 3 mom. införs enligt förslaget ett tillägg om att bokslutet ska ge riktiga och til</w:t>
      </w:r>
      <w:r>
        <w:rPr>
          <w:rFonts w:ascii="Times New Roman" w:eastAsia="Times New Roman" w:hAnsi="Times New Roman" w:cs="Times New Roman"/>
          <w:lang w:val="sv-SE"/>
        </w:rPr>
        <w:t>l</w:t>
      </w:r>
      <w:r>
        <w:rPr>
          <w:rFonts w:ascii="Times New Roman" w:eastAsia="Times New Roman" w:hAnsi="Times New Roman" w:cs="Times New Roman"/>
          <w:lang w:val="sv-SE"/>
        </w:rPr>
        <w:lastRenderedPageBreak/>
        <w:t>räckliga uppgifter även om finansieringen. G</w:t>
      </w:r>
      <w:r>
        <w:rPr>
          <w:rFonts w:ascii="Times New Roman" w:eastAsia="Times New Roman" w:hAnsi="Times New Roman" w:cs="Times New Roman"/>
          <w:lang w:val="sv-SE"/>
        </w:rPr>
        <w:t>e</w:t>
      </w:r>
      <w:r>
        <w:rPr>
          <w:rFonts w:ascii="Times New Roman" w:eastAsia="Times New Roman" w:hAnsi="Times New Roman" w:cs="Times New Roman"/>
          <w:lang w:val="sv-SE"/>
        </w:rPr>
        <w:t>nom tillägget vill man framhäva finansierings</w:t>
      </w:r>
      <w:r>
        <w:rPr>
          <w:rFonts w:ascii="Times New Roman" w:eastAsia="Times New Roman" w:hAnsi="Times New Roman" w:cs="Times New Roman"/>
          <w:lang w:val="sv-SE"/>
        </w:rPr>
        <w:t>a</w:t>
      </w:r>
      <w:r>
        <w:rPr>
          <w:rFonts w:ascii="Times New Roman" w:eastAsia="Times New Roman" w:hAnsi="Times New Roman" w:cs="Times New Roman"/>
          <w:lang w:val="sv-SE"/>
        </w:rPr>
        <w:t>nalysernas betydelse i samfälligheternas ek</w:t>
      </w:r>
      <w:r>
        <w:rPr>
          <w:rFonts w:ascii="Times New Roman" w:eastAsia="Times New Roman" w:hAnsi="Times New Roman" w:cs="Times New Roman"/>
          <w:lang w:val="sv-SE"/>
        </w:rPr>
        <w:t>o</w:t>
      </w:r>
      <w:r>
        <w:rPr>
          <w:rFonts w:ascii="Times New Roman" w:eastAsia="Times New Roman" w:hAnsi="Times New Roman" w:cs="Times New Roman"/>
          <w:lang w:val="sv-SE"/>
        </w:rPr>
        <w:t xml:space="preserve">nomi. Motsvarande tillägg har även införts i 68 § i kommunallagen år 2012.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I paragrafens 4 mom. föreskrivs om unde</w:t>
      </w:r>
      <w:r>
        <w:rPr>
          <w:rFonts w:ascii="Times New Roman" w:eastAsia="Times New Roman" w:hAnsi="Times New Roman" w:cs="Times New Roman"/>
          <w:lang w:val="sv-SE"/>
        </w:rPr>
        <w:t>r</w:t>
      </w:r>
      <w:r>
        <w:rPr>
          <w:rFonts w:ascii="Times New Roman" w:eastAsia="Times New Roman" w:hAnsi="Times New Roman" w:cs="Times New Roman"/>
          <w:lang w:val="sv-SE"/>
        </w:rPr>
        <w:t>tecknandet av bokslutet och tidsfristen för go</w:t>
      </w:r>
      <w:r>
        <w:rPr>
          <w:rFonts w:ascii="Times New Roman" w:eastAsia="Times New Roman" w:hAnsi="Times New Roman" w:cs="Times New Roman"/>
          <w:lang w:val="sv-SE"/>
        </w:rPr>
        <w:t>d</w:t>
      </w:r>
      <w:r>
        <w:rPr>
          <w:rFonts w:ascii="Times New Roman" w:eastAsia="Times New Roman" w:hAnsi="Times New Roman" w:cs="Times New Roman"/>
          <w:lang w:val="sv-SE"/>
        </w:rPr>
        <w:t>kännandet av bokslutet. Bestämmelsen avviker från 68 § i kommunallagen så att alla medle</w:t>
      </w:r>
      <w:r>
        <w:rPr>
          <w:rFonts w:ascii="Times New Roman" w:eastAsia="Times New Roman" w:hAnsi="Times New Roman" w:cs="Times New Roman"/>
          <w:lang w:val="sv-SE"/>
        </w:rPr>
        <w:t>m</w:t>
      </w:r>
      <w:r>
        <w:rPr>
          <w:rFonts w:ascii="Times New Roman" w:eastAsia="Times New Roman" w:hAnsi="Times New Roman" w:cs="Times New Roman"/>
          <w:lang w:val="sv-SE"/>
        </w:rPr>
        <w:t>marnas underskrifter inte krävs, utan det räcker med underskrifter av de närvarande medle</w:t>
      </w:r>
      <w:r>
        <w:rPr>
          <w:rFonts w:ascii="Times New Roman" w:eastAsia="Times New Roman" w:hAnsi="Times New Roman" w:cs="Times New Roman"/>
          <w:lang w:val="sv-SE"/>
        </w:rPr>
        <w:t>m</w:t>
      </w:r>
      <w:r>
        <w:rPr>
          <w:rFonts w:ascii="Times New Roman" w:eastAsia="Times New Roman" w:hAnsi="Times New Roman" w:cs="Times New Roman"/>
          <w:lang w:val="sv-SE"/>
        </w:rPr>
        <w:t xml:space="preserve">marna på det beslutföra mötet.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30 §. </w:t>
      </w:r>
      <w:r>
        <w:rPr>
          <w:rFonts w:ascii="Times New Roman" w:eastAsia="Times New Roman" w:hAnsi="Times New Roman" w:cs="Times New Roman"/>
          <w:lang w:val="sv-SE"/>
        </w:rPr>
        <w:t>Verksamhetsberättelsen är en del av bokslutet, såsom anges i 28 § 2 mom. I paragr</w:t>
      </w:r>
      <w:r>
        <w:rPr>
          <w:rFonts w:ascii="Times New Roman" w:eastAsia="Times New Roman" w:hAnsi="Times New Roman" w:cs="Times New Roman"/>
          <w:lang w:val="sv-SE"/>
        </w:rPr>
        <w:t>a</w:t>
      </w:r>
      <w:r>
        <w:rPr>
          <w:rFonts w:ascii="Times New Roman" w:eastAsia="Times New Roman" w:hAnsi="Times New Roman" w:cs="Times New Roman"/>
          <w:lang w:val="sv-SE"/>
        </w:rPr>
        <w:t>fen regleras enligt förslaget innehållet i ver</w:t>
      </w:r>
      <w:r>
        <w:rPr>
          <w:rFonts w:ascii="Times New Roman" w:eastAsia="Times New Roman" w:hAnsi="Times New Roman" w:cs="Times New Roman"/>
          <w:lang w:val="sv-SE"/>
        </w:rPr>
        <w:t>k</w:t>
      </w:r>
      <w:r>
        <w:rPr>
          <w:rFonts w:ascii="Times New Roman" w:eastAsia="Times New Roman" w:hAnsi="Times New Roman" w:cs="Times New Roman"/>
          <w:lang w:val="sv-SE"/>
        </w:rPr>
        <w:t>samhetsberättelsen och den gällande bestä</w:t>
      </w:r>
      <w:r>
        <w:rPr>
          <w:rFonts w:ascii="Times New Roman" w:eastAsia="Times New Roman" w:hAnsi="Times New Roman" w:cs="Times New Roman"/>
          <w:lang w:val="sv-SE"/>
        </w:rPr>
        <w:t>m</w:t>
      </w:r>
      <w:r>
        <w:rPr>
          <w:rFonts w:ascii="Times New Roman" w:eastAsia="Times New Roman" w:hAnsi="Times New Roman" w:cs="Times New Roman"/>
          <w:lang w:val="sv-SE"/>
        </w:rPr>
        <w:t xml:space="preserve">melsen har omarbetats i listform.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I 2 punkten i paragrafen föreslås ett tillägg om att verksamhetsberättelsen ska lämna uppgifter även om väsentliga faktorer som anknyter till personalen och som inte redogörs för i resulta</w:t>
      </w:r>
      <w:r>
        <w:rPr>
          <w:rFonts w:ascii="Times New Roman" w:eastAsia="Times New Roman" w:hAnsi="Times New Roman" w:cs="Times New Roman"/>
          <w:lang w:val="sv-SE"/>
        </w:rPr>
        <w:t>t</w:t>
      </w:r>
      <w:r>
        <w:rPr>
          <w:rFonts w:ascii="Times New Roman" w:eastAsia="Times New Roman" w:hAnsi="Times New Roman" w:cs="Times New Roman"/>
          <w:lang w:val="sv-SE"/>
        </w:rPr>
        <w:t xml:space="preserve">räkningen, balansräkningen eller bokslutets noter.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31 §. </w:t>
      </w:r>
      <w:r>
        <w:rPr>
          <w:rFonts w:ascii="Times New Roman" w:eastAsia="Times New Roman" w:hAnsi="Times New Roman" w:cs="Times New Roman"/>
          <w:lang w:val="sv-SE"/>
        </w:rPr>
        <w:t>I paragrafen föreskrivs om gemensamma kyrkofullmäktiges skyldighet att utse revisorer för sin mandattid. Paragrafen motsvarar den gällande kyrkoordningen. I 1 mom. införs en språklig ändring som inte ändrar innehållet i sak.</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I paragrafen intas också kraven på revisor, r</w:t>
      </w:r>
      <w:r>
        <w:rPr>
          <w:rFonts w:ascii="Times New Roman" w:eastAsia="Times New Roman" w:hAnsi="Times New Roman" w:cs="Times New Roman"/>
          <w:lang w:val="sv-SE"/>
        </w:rPr>
        <w:t>e</w:t>
      </w:r>
      <w:r>
        <w:rPr>
          <w:rFonts w:ascii="Times New Roman" w:eastAsia="Times New Roman" w:hAnsi="Times New Roman" w:cs="Times New Roman"/>
          <w:lang w:val="sv-SE"/>
        </w:rPr>
        <w:t>visorssuppleant och revisionssammanslutning samt bestämmelser om fråntagandet och fråntr</w:t>
      </w:r>
      <w:r>
        <w:rPr>
          <w:rFonts w:ascii="Times New Roman" w:eastAsia="Times New Roman" w:hAnsi="Times New Roman" w:cs="Times New Roman"/>
          <w:lang w:val="sv-SE"/>
        </w:rPr>
        <w:t>ä</w:t>
      </w:r>
      <w:r>
        <w:rPr>
          <w:rFonts w:ascii="Times New Roman" w:eastAsia="Times New Roman" w:hAnsi="Times New Roman" w:cs="Times New Roman"/>
          <w:lang w:val="sv-SE"/>
        </w:rPr>
        <w:t>dandet av uppgiften mitt under mandattiden. I alla dessa fall förutsätts att man utser en go</w:t>
      </w:r>
      <w:r>
        <w:rPr>
          <w:rFonts w:ascii="Times New Roman" w:eastAsia="Times New Roman" w:hAnsi="Times New Roman" w:cs="Times New Roman"/>
          <w:lang w:val="sv-SE"/>
        </w:rPr>
        <w:t>d</w:t>
      </w:r>
      <w:r>
        <w:rPr>
          <w:rFonts w:ascii="Times New Roman" w:eastAsia="Times New Roman" w:hAnsi="Times New Roman" w:cs="Times New Roman"/>
          <w:lang w:val="sv-SE"/>
        </w:rPr>
        <w:t>känd yrkesrevisor eller ett godkänt revision</w:t>
      </w:r>
      <w:r>
        <w:rPr>
          <w:rFonts w:ascii="Times New Roman" w:eastAsia="Times New Roman" w:hAnsi="Times New Roman" w:cs="Times New Roman"/>
          <w:lang w:val="sv-SE"/>
        </w:rPr>
        <w:t>s</w:t>
      </w:r>
      <w:r>
        <w:rPr>
          <w:rFonts w:ascii="Times New Roman" w:eastAsia="Times New Roman" w:hAnsi="Times New Roman" w:cs="Times New Roman"/>
          <w:lang w:val="sv-SE"/>
        </w:rPr>
        <w:t>samfund. I revisorns ansvar ingår att han eller hon kan åläggas juridiskt eller ekonomiskt a</w:t>
      </w:r>
      <w:r>
        <w:rPr>
          <w:rFonts w:ascii="Times New Roman" w:eastAsia="Times New Roman" w:hAnsi="Times New Roman" w:cs="Times New Roman"/>
          <w:lang w:val="sv-SE"/>
        </w:rPr>
        <w:t>n</w:t>
      </w:r>
      <w:r>
        <w:rPr>
          <w:rFonts w:ascii="Times New Roman" w:eastAsia="Times New Roman" w:hAnsi="Times New Roman" w:cs="Times New Roman"/>
          <w:lang w:val="sv-SE"/>
        </w:rPr>
        <w:t xml:space="preserve">svar om till exempel väsentliga fel i bokslutet som orsakar den kyrkliga samfälligheten skada inte har uppdagats i revisionen.  Ansvaret för att revisionen är korrekt fördelas kollektivt mellan revisorerna.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I det föreslagna 7 kap 27 § 1 mom. i kyrkol</w:t>
      </w:r>
      <w:r>
        <w:rPr>
          <w:rFonts w:ascii="Times New Roman" w:eastAsia="Times New Roman" w:hAnsi="Times New Roman" w:cs="Times New Roman"/>
          <w:lang w:val="sv-SE"/>
        </w:rPr>
        <w:t>a</w:t>
      </w:r>
      <w:r>
        <w:rPr>
          <w:rFonts w:ascii="Times New Roman" w:eastAsia="Times New Roman" w:hAnsi="Times New Roman" w:cs="Times New Roman"/>
          <w:lang w:val="sv-SE"/>
        </w:rPr>
        <w:t>gen intas en bestämmelse om att man i revisio</w:t>
      </w:r>
      <w:r>
        <w:rPr>
          <w:rFonts w:ascii="Times New Roman" w:eastAsia="Times New Roman" w:hAnsi="Times New Roman" w:cs="Times New Roman"/>
          <w:lang w:val="sv-SE"/>
        </w:rPr>
        <w:t>n</w:t>
      </w:r>
      <w:r>
        <w:rPr>
          <w:rFonts w:ascii="Times New Roman" w:eastAsia="Times New Roman" w:hAnsi="Times New Roman" w:cs="Times New Roman"/>
          <w:lang w:val="sv-SE"/>
        </w:rPr>
        <w:t>en i tillämpliga delar iakttar revisionslagen (459/2007). I revisionslagen föreskrivs bland annat om revisorns oberoende och jäv, varför den gällande bestämmelsen om detta i kyrk</w:t>
      </w:r>
      <w:r>
        <w:rPr>
          <w:rFonts w:ascii="Times New Roman" w:eastAsia="Times New Roman" w:hAnsi="Times New Roman" w:cs="Times New Roman"/>
          <w:lang w:val="sv-SE"/>
        </w:rPr>
        <w:t>o</w:t>
      </w:r>
      <w:r>
        <w:rPr>
          <w:rFonts w:ascii="Times New Roman" w:eastAsia="Times New Roman" w:hAnsi="Times New Roman" w:cs="Times New Roman"/>
          <w:lang w:val="sv-SE"/>
        </w:rPr>
        <w:t xml:space="preserve">ordningen är onödig.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32 §. </w:t>
      </w:r>
      <w:r>
        <w:rPr>
          <w:rFonts w:ascii="Times New Roman" w:eastAsia="Times New Roman" w:hAnsi="Times New Roman" w:cs="Times New Roman"/>
          <w:lang w:val="sv-SE"/>
        </w:rPr>
        <w:t>Paragrafen innehåller enligt förslaget närmare bestämmelser om revisorns skyldighe</w:t>
      </w:r>
      <w:r>
        <w:rPr>
          <w:rFonts w:ascii="Times New Roman" w:eastAsia="Times New Roman" w:hAnsi="Times New Roman" w:cs="Times New Roman"/>
          <w:lang w:val="sv-SE"/>
        </w:rPr>
        <w:t>t</w:t>
      </w:r>
      <w:r>
        <w:rPr>
          <w:rFonts w:ascii="Times New Roman" w:eastAsia="Times New Roman" w:hAnsi="Times New Roman" w:cs="Times New Roman"/>
          <w:lang w:val="sv-SE"/>
        </w:rPr>
        <w:t>er och anmälan av missförhållanden som up</w:t>
      </w:r>
      <w:r>
        <w:rPr>
          <w:rFonts w:ascii="Times New Roman" w:eastAsia="Times New Roman" w:hAnsi="Times New Roman" w:cs="Times New Roman"/>
          <w:lang w:val="sv-SE"/>
        </w:rPr>
        <w:t>p</w:t>
      </w:r>
      <w:r>
        <w:rPr>
          <w:rFonts w:ascii="Times New Roman" w:eastAsia="Times New Roman" w:hAnsi="Times New Roman" w:cs="Times New Roman"/>
          <w:lang w:val="sv-SE"/>
        </w:rPr>
        <w:t>dagats i revisionen. Paragrafen motsvarar den gällande bestämmelsen.</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33 §. </w:t>
      </w:r>
      <w:r>
        <w:rPr>
          <w:rFonts w:ascii="Times New Roman" w:eastAsia="Times New Roman" w:hAnsi="Times New Roman" w:cs="Times New Roman"/>
          <w:lang w:val="sv-SE"/>
        </w:rPr>
        <w:t>Revisionens resultat presenteras i revi</w:t>
      </w:r>
      <w:r>
        <w:rPr>
          <w:rFonts w:ascii="Times New Roman" w:eastAsia="Times New Roman" w:hAnsi="Times New Roman" w:cs="Times New Roman"/>
          <w:lang w:val="sv-SE"/>
        </w:rPr>
        <w:t>s</w:t>
      </w:r>
      <w:r>
        <w:rPr>
          <w:rFonts w:ascii="Times New Roman" w:eastAsia="Times New Roman" w:hAnsi="Times New Roman" w:cs="Times New Roman"/>
          <w:lang w:val="sv-SE"/>
        </w:rPr>
        <w:t xml:space="preserve">ionsberättelsen. Revisorn ska i berättelsen uppge </w:t>
      </w:r>
      <w:r>
        <w:rPr>
          <w:rFonts w:ascii="Times New Roman" w:eastAsia="Times New Roman" w:hAnsi="Times New Roman" w:cs="Times New Roman"/>
          <w:lang w:val="sv-SE"/>
        </w:rPr>
        <w:lastRenderedPageBreak/>
        <w:t>sin synpunkt på om bokslutet kan godkännas och de redovisningsskyldiga beviljas ansvarsfr</w:t>
      </w:r>
      <w:r>
        <w:rPr>
          <w:rFonts w:ascii="Times New Roman" w:eastAsia="Times New Roman" w:hAnsi="Times New Roman" w:cs="Times New Roman"/>
          <w:lang w:val="sv-SE"/>
        </w:rPr>
        <w:t>i</w:t>
      </w:r>
      <w:r>
        <w:rPr>
          <w:rFonts w:ascii="Times New Roman" w:eastAsia="Times New Roman" w:hAnsi="Times New Roman" w:cs="Times New Roman"/>
          <w:lang w:val="sv-SE"/>
        </w:rPr>
        <w:t xml:space="preserve">het.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Till bestämmelsen i paragrafens 2 mom. om anmärkning mot den redovisningsskyldiga för</w:t>
      </w:r>
      <w:r>
        <w:rPr>
          <w:rFonts w:ascii="Times New Roman" w:eastAsia="Times New Roman" w:hAnsi="Times New Roman" w:cs="Times New Roman"/>
          <w:lang w:val="sv-SE"/>
        </w:rPr>
        <w:t>e</w:t>
      </w:r>
      <w:r>
        <w:rPr>
          <w:rFonts w:ascii="Times New Roman" w:eastAsia="Times New Roman" w:hAnsi="Times New Roman" w:cs="Times New Roman"/>
          <w:lang w:val="sv-SE"/>
        </w:rPr>
        <w:t>slås ett tillägg enligt vilket genmäle till anmär</w:t>
      </w:r>
      <w:r>
        <w:rPr>
          <w:rFonts w:ascii="Times New Roman" w:eastAsia="Times New Roman" w:hAnsi="Times New Roman" w:cs="Times New Roman"/>
          <w:lang w:val="sv-SE"/>
        </w:rPr>
        <w:t>k</w:t>
      </w:r>
      <w:r>
        <w:rPr>
          <w:rFonts w:ascii="Times New Roman" w:eastAsia="Times New Roman" w:hAnsi="Times New Roman" w:cs="Times New Roman"/>
          <w:lang w:val="sv-SE"/>
        </w:rPr>
        <w:t>ningen ska begäras av parterna. Bestämmelser om de redovisningsskyldiga tas in i den för</w:t>
      </w:r>
      <w:r>
        <w:rPr>
          <w:rFonts w:ascii="Times New Roman" w:eastAsia="Times New Roman" w:hAnsi="Times New Roman" w:cs="Times New Roman"/>
          <w:lang w:val="sv-SE"/>
        </w:rPr>
        <w:t>e</w:t>
      </w:r>
      <w:r>
        <w:rPr>
          <w:rFonts w:ascii="Times New Roman" w:eastAsia="Times New Roman" w:hAnsi="Times New Roman" w:cs="Times New Roman"/>
          <w:lang w:val="sv-SE"/>
        </w:rPr>
        <w:t>slagna 7 kap. 26 § i kyrkolagen. Ändringen i</w:t>
      </w:r>
      <w:r>
        <w:rPr>
          <w:rFonts w:ascii="Times New Roman" w:eastAsia="Times New Roman" w:hAnsi="Times New Roman" w:cs="Times New Roman"/>
          <w:lang w:val="sv-SE"/>
        </w:rPr>
        <w:t>n</w:t>
      </w:r>
      <w:r>
        <w:rPr>
          <w:rFonts w:ascii="Times New Roman" w:eastAsia="Times New Roman" w:hAnsi="Times New Roman" w:cs="Times New Roman"/>
          <w:lang w:val="sv-SE"/>
        </w:rPr>
        <w:t xml:space="preserve">verkar också på innehållet i 3 mom.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I paragrafens 4 mom. föreskrivs om godkä</w:t>
      </w:r>
      <w:r>
        <w:rPr>
          <w:rFonts w:ascii="Times New Roman" w:eastAsia="Times New Roman" w:hAnsi="Times New Roman" w:cs="Times New Roman"/>
          <w:lang w:val="sv-SE"/>
        </w:rPr>
        <w:t>n</w:t>
      </w:r>
      <w:r>
        <w:rPr>
          <w:rFonts w:ascii="Times New Roman" w:eastAsia="Times New Roman" w:hAnsi="Times New Roman" w:cs="Times New Roman"/>
          <w:lang w:val="sv-SE"/>
        </w:rPr>
        <w:t>nande av bokslutet och beviljande av ansvarsfr</w:t>
      </w:r>
      <w:r>
        <w:rPr>
          <w:rFonts w:ascii="Times New Roman" w:eastAsia="Times New Roman" w:hAnsi="Times New Roman" w:cs="Times New Roman"/>
          <w:lang w:val="sv-SE"/>
        </w:rPr>
        <w:t>i</w:t>
      </w:r>
      <w:r>
        <w:rPr>
          <w:rFonts w:ascii="Times New Roman" w:eastAsia="Times New Roman" w:hAnsi="Times New Roman" w:cs="Times New Roman"/>
          <w:lang w:val="sv-SE"/>
        </w:rPr>
        <w:t xml:space="preserve">het för de redovisningsskyldiga. Besluten är separata, så bokslutet kan godkännas även om ansvarsfrihet inte beviljas.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34 §. </w:t>
      </w:r>
      <w:r>
        <w:rPr>
          <w:rFonts w:ascii="Times New Roman" w:eastAsia="Times New Roman" w:hAnsi="Times New Roman" w:cs="Times New Roman"/>
          <w:lang w:val="sv-SE"/>
        </w:rPr>
        <w:t>I paragrafen intas ett åläggande att sköta den kyrkliga samfällighetens skogar i enlighet med en i skogslagen (1093/1996) avsedd skog</w:t>
      </w:r>
      <w:r>
        <w:rPr>
          <w:rFonts w:ascii="Times New Roman" w:eastAsia="Times New Roman" w:hAnsi="Times New Roman" w:cs="Times New Roman"/>
          <w:lang w:val="sv-SE"/>
        </w:rPr>
        <w:t>s</w:t>
      </w:r>
      <w:r>
        <w:rPr>
          <w:rFonts w:ascii="Times New Roman" w:eastAsia="Times New Roman" w:hAnsi="Times New Roman" w:cs="Times New Roman"/>
          <w:lang w:val="sv-SE"/>
        </w:rPr>
        <w:t>plan. Eftersom skogsplanen uppdateras kontin</w:t>
      </w:r>
      <w:r>
        <w:rPr>
          <w:rFonts w:ascii="Times New Roman" w:eastAsia="Times New Roman" w:hAnsi="Times New Roman" w:cs="Times New Roman"/>
          <w:lang w:val="sv-SE"/>
        </w:rPr>
        <w:t>u</w:t>
      </w:r>
      <w:r>
        <w:rPr>
          <w:rFonts w:ascii="Times New Roman" w:eastAsia="Times New Roman" w:hAnsi="Times New Roman" w:cs="Times New Roman"/>
          <w:lang w:val="sv-SE"/>
        </w:rPr>
        <w:t>erligt har omnämnandet av godkännandeförf</w:t>
      </w:r>
      <w:r>
        <w:rPr>
          <w:rFonts w:ascii="Times New Roman" w:eastAsia="Times New Roman" w:hAnsi="Times New Roman" w:cs="Times New Roman"/>
          <w:lang w:val="sv-SE"/>
        </w:rPr>
        <w:t>a</w:t>
      </w:r>
      <w:r>
        <w:rPr>
          <w:rFonts w:ascii="Times New Roman" w:eastAsia="Times New Roman" w:hAnsi="Times New Roman" w:cs="Times New Roman"/>
          <w:lang w:val="sv-SE"/>
        </w:rPr>
        <w:t xml:space="preserve">randet strukits ur bestämmelsen.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35 §. </w:t>
      </w:r>
      <w:r>
        <w:rPr>
          <w:rFonts w:ascii="Times New Roman" w:eastAsia="Times New Roman" w:hAnsi="Times New Roman" w:cs="Times New Roman"/>
          <w:lang w:val="sv-SE"/>
        </w:rPr>
        <w:t>I den föreslagna paragrafen regleras ky</w:t>
      </w:r>
      <w:r>
        <w:rPr>
          <w:rFonts w:ascii="Times New Roman" w:eastAsia="Times New Roman" w:hAnsi="Times New Roman" w:cs="Times New Roman"/>
          <w:lang w:val="sv-SE"/>
        </w:rPr>
        <w:t>r</w:t>
      </w:r>
      <w:r>
        <w:rPr>
          <w:rFonts w:ascii="Times New Roman" w:eastAsia="Times New Roman" w:hAnsi="Times New Roman" w:cs="Times New Roman"/>
          <w:lang w:val="sv-SE"/>
        </w:rPr>
        <w:t>kostyrelsens rätt att erhålla uppgifter av försa</w:t>
      </w:r>
      <w:r>
        <w:rPr>
          <w:rFonts w:ascii="Times New Roman" w:eastAsia="Times New Roman" w:hAnsi="Times New Roman" w:cs="Times New Roman"/>
          <w:lang w:val="sv-SE"/>
        </w:rPr>
        <w:t>m</w:t>
      </w:r>
      <w:r>
        <w:rPr>
          <w:rFonts w:ascii="Times New Roman" w:eastAsia="Times New Roman" w:hAnsi="Times New Roman" w:cs="Times New Roman"/>
          <w:lang w:val="sv-SE"/>
        </w:rPr>
        <w:t>lingarna och de kyrkliga samfälligheterna. Sky</w:t>
      </w:r>
      <w:r>
        <w:rPr>
          <w:rFonts w:ascii="Times New Roman" w:eastAsia="Times New Roman" w:hAnsi="Times New Roman" w:cs="Times New Roman"/>
          <w:lang w:val="sv-SE"/>
        </w:rPr>
        <w:t>l</w:t>
      </w:r>
      <w:r>
        <w:rPr>
          <w:rFonts w:ascii="Times New Roman" w:eastAsia="Times New Roman" w:hAnsi="Times New Roman" w:cs="Times New Roman"/>
          <w:lang w:val="sv-SE"/>
        </w:rPr>
        <w:t>digheten att lämna uppgifter har samma omfat</w:t>
      </w:r>
      <w:r>
        <w:rPr>
          <w:rFonts w:ascii="Times New Roman" w:eastAsia="Times New Roman" w:hAnsi="Times New Roman" w:cs="Times New Roman"/>
          <w:lang w:val="sv-SE"/>
        </w:rPr>
        <w:t>t</w:t>
      </w:r>
      <w:r>
        <w:rPr>
          <w:rFonts w:ascii="Times New Roman" w:eastAsia="Times New Roman" w:hAnsi="Times New Roman" w:cs="Times New Roman"/>
          <w:lang w:val="sv-SE"/>
        </w:rPr>
        <w:t>ning som i den gällande bestämmelsen. I prakt</w:t>
      </w:r>
      <w:r>
        <w:rPr>
          <w:rFonts w:ascii="Times New Roman" w:eastAsia="Times New Roman" w:hAnsi="Times New Roman" w:cs="Times New Roman"/>
          <w:lang w:val="sv-SE"/>
        </w:rPr>
        <w:t>i</w:t>
      </w:r>
      <w:r>
        <w:rPr>
          <w:rFonts w:ascii="Times New Roman" w:eastAsia="Times New Roman" w:hAnsi="Times New Roman" w:cs="Times New Roman"/>
          <w:lang w:val="sv-SE"/>
        </w:rPr>
        <w:t xml:space="preserve">ken ger även kyrkans servicecentral information om den kyrkliga samfällighetens ekonomi. De statistikuppgifter som begärs av församlingen gäller närmast församlingens verksamhet. Vid behov kan man dock för statistikföringen till exempel begära uppgifter av församlingen om testamenterad egendom i församlingens </w:t>
      </w:r>
      <w:proofErr w:type="gramStart"/>
      <w:r>
        <w:rPr>
          <w:rFonts w:ascii="Times New Roman" w:eastAsia="Times New Roman" w:hAnsi="Times New Roman" w:cs="Times New Roman"/>
          <w:lang w:val="sv-SE"/>
        </w:rPr>
        <w:t>besit</w:t>
      </w:r>
      <w:r>
        <w:rPr>
          <w:rFonts w:ascii="Times New Roman" w:eastAsia="Times New Roman" w:hAnsi="Times New Roman" w:cs="Times New Roman"/>
          <w:lang w:val="sv-SE"/>
        </w:rPr>
        <w:t>t</w:t>
      </w:r>
      <w:r>
        <w:rPr>
          <w:rFonts w:ascii="Times New Roman" w:eastAsia="Times New Roman" w:hAnsi="Times New Roman" w:cs="Times New Roman"/>
          <w:lang w:val="sv-SE"/>
        </w:rPr>
        <w:t>ning</w:t>
      </w:r>
      <w:proofErr w:type="gramEnd"/>
      <w:r>
        <w:rPr>
          <w:rFonts w:ascii="Times New Roman" w:eastAsia="Times New Roman" w:hAnsi="Times New Roman" w:cs="Times New Roman"/>
          <w:lang w:val="sv-SE"/>
        </w:rPr>
        <w:t>.</w:t>
      </w:r>
    </w:p>
    <w:p w:rsidR="005604CD" w:rsidRPr="00B3383D" w:rsidRDefault="005604CD" w:rsidP="005604CD">
      <w:pPr>
        <w:spacing w:after="0" w:line="240" w:lineRule="auto"/>
        <w:ind w:firstLine="170"/>
        <w:jc w:val="both"/>
        <w:rPr>
          <w:rFonts w:ascii="Times New Roman" w:hAnsi="Times New Roman"/>
          <w:color w:val="0070C0"/>
          <w:lang w:val="sv-SE"/>
        </w:rPr>
      </w:pPr>
    </w:p>
    <w:p w:rsidR="005604CD" w:rsidRDefault="005604CD" w:rsidP="005604CD">
      <w:pPr>
        <w:pStyle w:val="Luettelokappale"/>
        <w:numPr>
          <w:ilvl w:val="0"/>
          <w:numId w:val="20"/>
        </w:numPr>
        <w:spacing w:after="0" w:line="240" w:lineRule="auto"/>
        <w:jc w:val="both"/>
        <w:rPr>
          <w:rFonts w:ascii="Times New Roman" w:hAnsi="Times New Roman"/>
        </w:rPr>
      </w:pPr>
      <w:r>
        <w:rPr>
          <w:rFonts w:ascii="Times New Roman" w:eastAsia="Times New Roman" w:hAnsi="Times New Roman" w:cs="Times New Roman"/>
          <w:lang w:val="sv-SE"/>
        </w:rPr>
        <w:t>Kyrkliga byggnader</w:t>
      </w:r>
    </w:p>
    <w:p w:rsidR="005604CD" w:rsidRDefault="005604CD" w:rsidP="005604CD">
      <w:pPr>
        <w:spacing w:after="0" w:line="240" w:lineRule="auto"/>
        <w:jc w:val="both"/>
        <w:rPr>
          <w:rFonts w:ascii="Times New Roman" w:hAnsi="Times New Roman"/>
        </w:rPr>
      </w:pP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36 §. </w:t>
      </w:r>
      <w:r>
        <w:rPr>
          <w:rFonts w:ascii="Times New Roman" w:eastAsia="Times New Roman" w:hAnsi="Times New Roman" w:cs="Times New Roman"/>
          <w:lang w:val="sv-SE"/>
        </w:rPr>
        <w:t xml:space="preserve">Varje församling ska i sin </w:t>
      </w:r>
      <w:proofErr w:type="gramStart"/>
      <w:r>
        <w:rPr>
          <w:rFonts w:ascii="Times New Roman" w:eastAsia="Times New Roman" w:hAnsi="Times New Roman" w:cs="Times New Roman"/>
          <w:lang w:val="sv-SE"/>
        </w:rPr>
        <w:t>besittning</w:t>
      </w:r>
      <w:proofErr w:type="gramEnd"/>
      <w:r>
        <w:rPr>
          <w:rFonts w:ascii="Times New Roman" w:eastAsia="Times New Roman" w:hAnsi="Times New Roman" w:cs="Times New Roman"/>
          <w:lang w:val="sv-SE"/>
        </w:rPr>
        <w:t xml:space="preserve"> ha en kyrka som i regel också ska ligga inom fö</w:t>
      </w:r>
      <w:r>
        <w:rPr>
          <w:rFonts w:ascii="Times New Roman" w:eastAsia="Times New Roman" w:hAnsi="Times New Roman" w:cs="Times New Roman"/>
          <w:lang w:val="sv-SE"/>
        </w:rPr>
        <w:t>r</w:t>
      </w:r>
      <w:r>
        <w:rPr>
          <w:rFonts w:ascii="Times New Roman" w:eastAsia="Times New Roman" w:hAnsi="Times New Roman" w:cs="Times New Roman"/>
          <w:lang w:val="sv-SE"/>
        </w:rPr>
        <w:t>samlingens område. Med domkapitlets tillstånd kan församlingen också använda någon annan kyrka som sin egen kyrka. Bestämmelsen mö</w:t>
      </w:r>
      <w:r>
        <w:rPr>
          <w:rFonts w:ascii="Times New Roman" w:eastAsia="Times New Roman" w:hAnsi="Times New Roman" w:cs="Times New Roman"/>
          <w:lang w:val="sv-SE"/>
        </w:rPr>
        <w:t>j</w:t>
      </w:r>
      <w:r>
        <w:rPr>
          <w:rFonts w:ascii="Times New Roman" w:eastAsia="Times New Roman" w:hAnsi="Times New Roman" w:cs="Times New Roman"/>
          <w:lang w:val="sv-SE"/>
        </w:rPr>
        <w:t>liggör också hyrning av en kyrka eller ett kyrk</w:t>
      </w:r>
      <w:r>
        <w:rPr>
          <w:rFonts w:ascii="Times New Roman" w:eastAsia="Times New Roman" w:hAnsi="Times New Roman" w:cs="Times New Roman"/>
          <w:lang w:val="sv-SE"/>
        </w:rPr>
        <w:t>o</w:t>
      </w:r>
      <w:r>
        <w:rPr>
          <w:rFonts w:ascii="Times New Roman" w:eastAsia="Times New Roman" w:hAnsi="Times New Roman" w:cs="Times New Roman"/>
          <w:lang w:val="sv-SE"/>
        </w:rPr>
        <w:t xml:space="preserve">rum. Två församlingar med olika språk inom samma område kan dock ha en gemensam kyrka. I paragrafens 2 mom. föreskrivs om fall där församlingen har flera kyrkor. Paragrafen motsvarar i sak den gällande kyrkolagen och kyrkoordningen.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 xml:space="preserve">Om församlingarna är oense om hur kyrkan ska användas avgörs frågan enligt förfarandet i 6 §.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37 §.  </w:t>
      </w:r>
      <w:r>
        <w:rPr>
          <w:rFonts w:ascii="Times New Roman" w:eastAsia="Times New Roman" w:hAnsi="Times New Roman" w:cs="Times New Roman"/>
          <w:lang w:val="sv-SE"/>
        </w:rPr>
        <w:t>Bestämmelsen om invigning och a</w:t>
      </w:r>
      <w:r>
        <w:rPr>
          <w:rFonts w:ascii="Times New Roman" w:eastAsia="Times New Roman" w:hAnsi="Times New Roman" w:cs="Times New Roman"/>
          <w:lang w:val="sv-SE"/>
        </w:rPr>
        <w:t>n</w:t>
      </w:r>
      <w:r>
        <w:rPr>
          <w:rFonts w:ascii="Times New Roman" w:eastAsia="Times New Roman" w:hAnsi="Times New Roman" w:cs="Times New Roman"/>
          <w:lang w:val="sv-SE"/>
        </w:rPr>
        <w:t>vändning av kyrkan motsvarar i sak den gä</w:t>
      </w:r>
      <w:r>
        <w:rPr>
          <w:rFonts w:ascii="Times New Roman" w:eastAsia="Times New Roman" w:hAnsi="Times New Roman" w:cs="Times New Roman"/>
          <w:lang w:val="sv-SE"/>
        </w:rPr>
        <w:t>l</w:t>
      </w:r>
      <w:r>
        <w:rPr>
          <w:rFonts w:ascii="Times New Roman" w:eastAsia="Times New Roman" w:hAnsi="Times New Roman" w:cs="Times New Roman"/>
          <w:lang w:val="sv-SE"/>
        </w:rPr>
        <w:t xml:space="preserve">lande kyrkoordningen. En ny kyrka avser en byggnad som inte tidigare använts som kyrka. </w:t>
      </w:r>
      <w:r>
        <w:rPr>
          <w:rFonts w:ascii="Times New Roman" w:eastAsia="Times New Roman" w:hAnsi="Times New Roman" w:cs="Times New Roman"/>
          <w:lang w:val="sv-SE"/>
        </w:rPr>
        <w:lastRenderedPageBreak/>
        <w:t>En kyrka som hyrts eller lånats av en annan församling är inte en ny kyrka.</w:t>
      </w:r>
    </w:p>
    <w:p w:rsidR="005604CD" w:rsidRDefault="005604CD" w:rsidP="005604CD">
      <w:pPr>
        <w:spacing w:after="0" w:line="240" w:lineRule="auto"/>
        <w:ind w:firstLine="170"/>
        <w:jc w:val="both"/>
        <w:rPr>
          <w:rFonts w:ascii="Times New Roman" w:hAnsi="Times New Roman"/>
        </w:rPr>
      </w:pPr>
      <w:r>
        <w:rPr>
          <w:rFonts w:ascii="Times New Roman" w:eastAsia="Times New Roman" w:hAnsi="Times New Roman" w:cs="Times New Roman"/>
          <w:b/>
          <w:bCs/>
          <w:lang w:val="sv-SE"/>
        </w:rPr>
        <w:t xml:space="preserve">38 </w:t>
      </w:r>
      <w:r>
        <w:rPr>
          <w:rFonts w:ascii="Times New Roman" w:eastAsia="Times New Roman" w:hAnsi="Times New Roman" w:cs="Times New Roman"/>
          <w:lang w:val="sv-SE"/>
        </w:rPr>
        <w:t>§. Ett kapell är en sakralbyggnad men inte en kyrklig byggnad enligt den föreslagna 7 kap. 28 § i kyrkolagen. På invigning och användning av kapell tillämpas dock bestämmelserna om kyrkor. Paragrafen motsvarar i sak den gällande kyrkoordningen.</w:t>
      </w:r>
    </w:p>
    <w:p w:rsidR="005604CD" w:rsidRDefault="005604CD" w:rsidP="005604CD">
      <w:pPr>
        <w:spacing w:after="0" w:line="240" w:lineRule="auto"/>
        <w:jc w:val="both"/>
        <w:rPr>
          <w:rFonts w:ascii="Times New Roman" w:hAnsi="Times New Roman"/>
        </w:rPr>
      </w:pPr>
    </w:p>
    <w:p w:rsidR="005604CD" w:rsidRDefault="005604CD" w:rsidP="005604CD">
      <w:pPr>
        <w:pStyle w:val="Luettelokappale"/>
        <w:numPr>
          <w:ilvl w:val="0"/>
          <w:numId w:val="20"/>
        </w:numPr>
        <w:spacing w:after="0" w:line="240" w:lineRule="auto"/>
        <w:jc w:val="both"/>
        <w:rPr>
          <w:rFonts w:ascii="Times New Roman" w:hAnsi="Times New Roman"/>
        </w:rPr>
      </w:pPr>
      <w:r>
        <w:rPr>
          <w:rFonts w:ascii="Times New Roman" w:eastAsia="Times New Roman" w:hAnsi="Times New Roman" w:cs="Times New Roman"/>
          <w:lang w:val="sv-SE"/>
        </w:rPr>
        <w:t>Begravningsväsendet</w:t>
      </w:r>
    </w:p>
    <w:p w:rsidR="005604CD" w:rsidRDefault="005604CD" w:rsidP="005604CD">
      <w:pPr>
        <w:pStyle w:val="Luettelokappale"/>
        <w:spacing w:after="0" w:line="240" w:lineRule="auto"/>
        <w:jc w:val="both"/>
        <w:rPr>
          <w:rFonts w:ascii="Times New Roman" w:hAnsi="Times New Roman"/>
        </w:rPr>
      </w:pP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39 §. </w:t>
      </w:r>
      <w:r>
        <w:rPr>
          <w:rFonts w:ascii="Times New Roman" w:eastAsia="Times New Roman" w:hAnsi="Times New Roman" w:cs="Times New Roman"/>
          <w:lang w:val="sv-SE"/>
        </w:rPr>
        <w:t>Den kyrkliga samfälligheten är skyldig att upprätthålla allmänna begravningsplatser. Skyldigheten kan fullgöras i samarbete med en annan kyrklig samfällighet. Den kyrkliga sa</w:t>
      </w:r>
      <w:r>
        <w:rPr>
          <w:rFonts w:ascii="Times New Roman" w:eastAsia="Times New Roman" w:hAnsi="Times New Roman" w:cs="Times New Roman"/>
          <w:lang w:val="sv-SE"/>
        </w:rPr>
        <w:t>m</w:t>
      </w:r>
      <w:r>
        <w:rPr>
          <w:rFonts w:ascii="Times New Roman" w:eastAsia="Times New Roman" w:hAnsi="Times New Roman" w:cs="Times New Roman"/>
          <w:lang w:val="sv-SE"/>
        </w:rPr>
        <w:t>fälligheten kan också använda någon annan invigd begravningsplats, till exempel ett b</w:t>
      </w:r>
      <w:r>
        <w:rPr>
          <w:rFonts w:ascii="Times New Roman" w:eastAsia="Times New Roman" w:hAnsi="Times New Roman" w:cs="Times New Roman"/>
          <w:lang w:val="sv-SE"/>
        </w:rPr>
        <w:t>e</w:t>
      </w:r>
      <w:r>
        <w:rPr>
          <w:rFonts w:ascii="Times New Roman" w:eastAsia="Times New Roman" w:hAnsi="Times New Roman" w:cs="Times New Roman"/>
          <w:lang w:val="sv-SE"/>
        </w:rPr>
        <w:t>gravningsplatsområde som ägs av staden. Om skötseln av begravningsplatser föreskrivs enligt förslaget i 42 § om skötselplan för begravning</w:t>
      </w:r>
      <w:r>
        <w:rPr>
          <w:rFonts w:ascii="Times New Roman" w:eastAsia="Times New Roman" w:hAnsi="Times New Roman" w:cs="Times New Roman"/>
          <w:lang w:val="sv-SE"/>
        </w:rPr>
        <w:t>s</w:t>
      </w:r>
      <w:r>
        <w:rPr>
          <w:rFonts w:ascii="Times New Roman" w:eastAsia="Times New Roman" w:hAnsi="Times New Roman" w:cs="Times New Roman"/>
          <w:lang w:val="sv-SE"/>
        </w:rPr>
        <w:t>plats. Skyldigheten att även upprätthålla ett ko</w:t>
      </w:r>
      <w:r>
        <w:rPr>
          <w:rFonts w:ascii="Times New Roman" w:eastAsia="Times New Roman" w:hAnsi="Times New Roman" w:cs="Times New Roman"/>
          <w:lang w:val="sv-SE"/>
        </w:rPr>
        <w:t>n</w:t>
      </w:r>
      <w:r>
        <w:rPr>
          <w:rFonts w:ascii="Times New Roman" w:eastAsia="Times New Roman" w:hAnsi="Times New Roman" w:cs="Times New Roman"/>
          <w:lang w:val="sv-SE"/>
        </w:rPr>
        <w:t>fessionslöst gravområde regleras i begravning</w:t>
      </w:r>
      <w:r>
        <w:rPr>
          <w:rFonts w:ascii="Times New Roman" w:eastAsia="Times New Roman" w:hAnsi="Times New Roman" w:cs="Times New Roman"/>
          <w:lang w:val="sv-SE"/>
        </w:rPr>
        <w:t>s</w:t>
      </w:r>
      <w:r>
        <w:rPr>
          <w:rFonts w:ascii="Times New Roman" w:eastAsia="Times New Roman" w:hAnsi="Times New Roman" w:cs="Times New Roman"/>
          <w:lang w:val="sv-SE"/>
        </w:rPr>
        <w:t xml:space="preserve">lagen (457/2003).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Jordfästning av avlidna förutsätter att de a</w:t>
      </w:r>
      <w:r>
        <w:rPr>
          <w:rFonts w:ascii="Times New Roman" w:eastAsia="Times New Roman" w:hAnsi="Times New Roman" w:cs="Times New Roman"/>
          <w:lang w:val="sv-SE"/>
        </w:rPr>
        <w:t>v</w:t>
      </w:r>
      <w:r>
        <w:rPr>
          <w:rFonts w:ascii="Times New Roman" w:eastAsia="Times New Roman" w:hAnsi="Times New Roman" w:cs="Times New Roman"/>
          <w:lang w:val="sv-SE"/>
        </w:rPr>
        <w:t>lidna tillfälligt förvaras i närheten av jordfäs</w:t>
      </w:r>
      <w:r>
        <w:rPr>
          <w:rFonts w:ascii="Times New Roman" w:eastAsia="Times New Roman" w:hAnsi="Times New Roman" w:cs="Times New Roman"/>
          <w:lang w:val="sv-SE"/>
        </w:rPr>
        <w:t>t</w:t>
      </w:r>
      <w:r>
        <w:rPr>
          <w:rFonts w:ascii="Times New Roman" w:eastAsia="Times New Roman" w:hAnsi="Times New Roman" w:cs="Times New Roman"/>
          <w:lang w:val="sv-SE"/>
        </w:rPr>
        <w:t>ningskapellet eller begravningsplatsen. Den kyrkliga samfälligheten ska ha tillräckliga bå</w:t>
      </w:r>
      <w:r>
        <w:rPr>
          <w:rFonts w:ascii="Times New Roman" w:eastAsia="Times New Roman" w:hAnsi="Times New Roman" w:cs="Times New Roman"/>
          <w:lang w:val="sv-SE"/>
        </w:rPr>
        <w:t>r</w:t>
      </w:r>
      <w:r>
        <w:rPr>
          <w:rFonts w:ascii="Times New Roman" w:eastAsia="Times New Roman" w:hAnsi="Times New Roman" w:cs="Times New Roman"/>
          <w:lang w:val="sv-SE"/>
        </w:rPr>
        <w:t>husutrymmen för sedvanlig kylförvaring av avlidna. Den kyrkliga samfälligheten kan ställa villkor för användningen av sina kylförvaring</w:t>
      </w:r>
      <w:r>
        <w:rPr>
          <w:rFonts w:ascii="Times New Roman" w:eastAsia="Times New Roman" w:hAnsi="Times New Roman" w:cs="Times New Roman"/>
          <w:lang w:val="sv-SE"/>
        </w:rPr>
        <w:t>s</w:t>
      </w:r>
      <w:r>
        <w:rPr>
          <w:rFonts w:ascii="Times New Roman" w:eastAsia="Times New Roman" w:hAnsi="Times New Roman" w:cs="Times New Roman"/>
          <w:lang w:val="sv-SE"/>
        </w:rPr>
        <w:t>utrymmen.</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Den gällande kyrkoordningens bestämmelse om anläggande av krematorium ska enligt fö</w:t>
      </w:r>
      <w:r>
        <w:rPr>
          <w:rFonts w:ascii="Times New Roman" w:eastAsia="Times New Roman" w:hAnsi="Times New Roman" w:cs="Times New Roman"/>
          <w:lang w:val="sv-SE"/>
        </w:rPr>
        <w:t>r</w:t>
      </w:r>
      <w:r>
        <w:rPr>
          <w:rFonts w:ascii="Times New Roman" w:eastAsia="Times New Roman" w:hAnsi="Times New Roman" w:cs="Times New Roman"/>
          <w:lang w:val="sv-SE"/>
        </w:rPr>
        <w:t>slaget strykas som onödig, eftersom detta regl</w:t>
      </w:r>
      <w:r>
        <w:rPr>
          <w:rFonts w:ascii="Times New Roman" w:eastAsia="Times New Roman" w:hAnsi="Times New Roman" w:cs="Times New Roman"/>
          <w:lang w:val="sv-SE"/>
        </w:rPr>
        <w:t>e</w:t>
      </w:r>
      <w:r>
        <w:rPr>
          <w:rFonts w:ascii="Times New Roman" w:eastAsia="Times New Roman" w:hAnsi="Times New Roman" w:cs="Times New Roman"/>
          <w:lang w:val="sv-SE"/>
        </w:rPr>
        <w:t>ras i begravningslagen. Huvudmannens skyldi</w:t>
      </w:r>
      <w:r>
        <w:rPr>
          <w:rFonts w:ascii="Times New Roman" w:eastAsia="Times New Roman" w:hAnsi="Times New Roman" w:cs="Times New Roman"/>
          <w:lang w:val="sv-SE"/>
        </w:rPr>
        <w:t>g</w:t>
      </w:r>
      <w:r>
        <w:rPr>
          <w:rFonts w:ascii="Times New Roman" w:eastAsia="Times New Roman" w:hAnsi="Times New Roman" w:cs="Times New Roman"/>
          <w:lang w:val="sv-SE"/>
        </w:rPr>
        <w:t xml:space="preserve">het att sköta begravningsplatsen på ett värdigt sätt regleras likaså i 13 § i begravningslagen.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40 §. </w:t>
      </w:r>
      <w:r>
        <w:rPr>
          <w:rFonts w:ascii="Times New Roman" w:eastAsia="Times New Roman" w:hAnsi="Times New Roman" w:cs="Times New Roman"/>
          <w:lang w:val="sv-SE"/>
        </w:rPr>
        <w:t>I paragrafen regleras enligt förslaget på motsvarande sätt som i den gällande kyrkoor</w:t>
      </w:r>
      <w:r>
        <w:rPr>
          <w:rFonts w:ascii="Times New Roman" w:eastAsia="Times New Roman" w:hAnsi="Times New Roman" w:cs="Times New Roman"/>
          <w:lang w:val="sv-SE"/>
        </w:rPr>
        <w:t>d</w:t>
      </w:r>
      <w:r>
        <w:rPr>
          <w:rFonts w:ascii="Times New Roman" w:eastAsia="Times New Roman" w:hAnsi="Times New Roman" w:cs="Times New Roman"/>
          <w:lang w:val="sv-SE"/>
        </w:rPr>
        <w:t>ningen skyldigheten att inviga en begravning</w:t>
      </w:r>
      <w:r>
        <w:rPr>
          <w:rFonts w:ascii="Times New Roman" w:eastAsia="Times New Roman" w:hAnsi="Times New Roman" w:cs="Times New Roman"/>
          <w:lang w:val="sv-SE"/>
        </w:rPr>
        <w:t>s</w:t>
      </w:r>
      <w:r>
        <w:rPr>
          <w:rFonts w:ascii="Times New Roman" w:eastAsia="Times New Roman" w:hAnsi="Times New Roman" w:cs="Times New Roman"/>
          <w:lang w:val="sv-SE"/>
        </w:rPr>
        <w:t>plats och ett jordfästningskapell innan de tas i bruk.</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41 §. </w:t>
      </w:r>
      <w:r>
        <w:rPr>
          <w:rFonts w:ascii="Times New Roman" w:eastAsia="Times New Roman" w:hAnsi="Times New Roman" w:cs="Times New Roman"/>
          <w:lang w:val="sv-SE"/>
        </w:rPr>
        <w:t>I paragrafen föreskrivs om upprättande av en gravgårdsplan och en dispositionsplan för begravningsplatsen samt om vad som ska b</w:t>
      </w:r>
      <w:r>
        <w:rPr>
          <w:rFonts w:ascii="Times New Roman" w:eastAsia="Times New Roman" w:hAnsi="Times New Roman" w:cs="Times New Roman"/>
          <w:lang w:val="sv-SE"/>
        </w:rPr>
        <w:t>e</w:t>
      </w:r>
      <w:r>
        <w:rPr>
          <w:rFonts w:ascii="Times New Roman" w:eastAsia="Times New Roman" w:hAnsi="Times New Roman" w:cs="Times New Roman"/>
          <w:lang w:val="sv-SE"/>
        </w:rPr>
        <w:t>stämmas i dessa. Anvisningarna godkänns enligt den föreslagna 7 kap. 42 § i kyrkolagen av g</w:t>
      </w:r>
      <w:r>
        <w:rPr>
          <w:rFonts w:ascii="Times New Roman" w:eastAsia="Times New Roman" w:hAnsi="Times New Roman" w:cs="Times New Roman"/>
          <w:lang w:val="sv-SE"/>
        </w:rPr>
        <w:t>e</w:t>
      </w:r>
      <w:r>
        <w:rPr>
          <w:rFonts w:ascii="Times New Roman" w:eastAsia="Times New Roman" w:hAnsi="Times New Roman" w:cs="Times New Roman"/>
          <w:lang w:val="sv-SE"/>
        </w:rPr>
        <w:t xml:space="preserve">mensamma kyrkofullmäktige.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Paragrafen svarar i övrigt i sak mot den gä</w:t>
      </w:r>
      <w:r>
        <w:rPr>
          <w:rFonts w:ascii="Times New Roman" w:eastAsia="Times New Roman" w:hAnsi="Times New Roman" w:cs="Times New Roman"/>
          <w:lang w:val="sv-SE"/>
        </w:rPr>
        <w:t>l</w:t>
      </w:r>
      <w:r>
        <w:rPr>
          <w:rFonts w:ascii="Times New Roman" w:eastAsia="Times New Roman" w:hAnsi="Times New Roman" w:cs="Times New Roman"/>
          <w:lang w:val="sv-SE"/>
        </w:rPr>
        <w:t>lande kyrkoordningen men kompletteras enligt förslaget med ett tillägg om att dispositionspl</w:t>
      </w:r>
      <w:r>
        <w:rPr>
          <w:rFonts w:ascii="Times New Roman" w:eastAsia="Times New Roman" w:hAnsi="Times New Roman" w:cs="Times New Roman"/>
          <w:lang w:val="sv-SE"/>
        </w:rPr>
        <w:t>a</w:t>
      </w:r>
      <w:r>
        <w:rPr>
          <w:rFonts w:ascii="Times New Roman" w:eastAsia="Times New Roman" w:hAnsi="Times New Roman" w:cs="Times New Roman"/>
          <w:lang w:val="sv-SE"/>
        </w:rPr>
        <w:t>nen ska beakta de olika begravningsplatsdela</w:t>
      </w:r>
      <w:r>
        <w:rPr>
          <w:rFonts w:ascii="Times New Roman" w:eastAsia="Times New Roman" w:hAnsi="Times New Roman" w:cs="Times New Roman"/>
          <w:lang w:val="sv-SE"/>
        </w:rPr>
        <w:t>r</w:t>
      </w:r>
      <w:r>
        <w:rPr>
          <w:rFonts w:ascii="Times New Roman" w:eastAsia="Times New Roman" w:hAnsi="Times New Roman" w:cs="Times New Roman"/>
          <w:lang w:val="sv-SE"/>
        </w:rPr>
        <w:t>nas kulturhistoriska värde. I begravningsväse</w:t>
      </w:r>
      <w:r>
        <w:rPr>
          <w:rFonts w:ascii="Times New Roman" w:eastAsia="Times New Roman" w:hAnsi="Times New Roman" w:cs="Times New Roman"/>
          <w:lang w:val="sv-SE"/>
        </w:rPr>
        <w:t>n</w:t>
      </w:r>
      <w:r>
        <w:rPr>
          <w:rFonts w:ascii="Times New Roman" w:eastAsia="Times New Roman" w:hAnsi="Times New Roman" w:cs="Times New Roman"/>
          <w:lang w:val="sv-SE"/>
        </w:rPr>
        <w:t>det som administreras av de kyrkliga samfälli</w:t>
      </w:r>
      <w:r>
        <w:rPr>
          <w:rFonts w:ascii="Times New Roman" w:eastAsia="Times New Roman" w:hAnsi="Times New Roman" w:cs="Times New Roman"/>
          <w:lang w:val="sv-SE"/>
        </w:rPr>
        <w:t>g</w:t>
      </w:r>
      <w:r>
        <w:rPr>
          <w:rFonts w:ascii="Times New Roman" w:eastAsia="Times New Roman" w:hAnsi="Times New Roman" w:cs="Times New Roman"/>
          <w:lang w:val="sv-SE"/>
        </w:rPr>
        <w:t>heterna ska man ta större hänsyn till begra</w:t>
      </w:r>
      <w:r>
        <w:rPr>
          <w:rFonts w:ascii="Times New Roman" w:eastAsia="Times New Roman" w:hAnsi="Times New Roman" w:cs="Times New Roman"/>
          <w:lang w:val="sv-SE"/>
        </w:rPr>
        <w:t>v</w:t>
      </w:r>
      <w:r>
        <w:rPr>
          <w:rFonts w:ascii="Times New Roman" w:eastAsia="Times New Roman" w:hAnsi="Times New Roman" w:cs="Times New Roman"/>
          <w:lang w:val="sv-SE"/>
        </w:rPr>
        <w:lastRenderedPageBreak/>
        <w:t>ningsplatsernas gamla och kulturhistoriskt vä</w:t>
      </w:r>
      <w:r>
        <w:rPr>
          <w:rFonts w:ascii="Times New Roman" w:eastAsia="Times New Roman" w:hAnsi="Times New Roman" w:cs="Times New Roman"/>
          <w:lang w:val="sv-SE"/>
        </w:rPr>
        <w:t>r</w:t>
      </w:r>
      <w:r>
        <w:rPr>
          <w:rFonts w:ascii="Times New Roman" w:eastAsia="Times New Roman" w:hAnsi="Times New Roman" w:cs="Times New Roman"/>
          <w:lang w:val="sv-SE"/>
        </w:rPr>
        <w:t>defulla områden.</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42 §. </w:t>
      </w:r>
      <w:r>
        <w:rPr>
          <w:rFonts w:ascii="Times New Roman" w:eastAsia="Times New Roman" w:hAnsi="Times New Roman" w:cs="Times New Roman"/>
          <w:lang w:val="sv-SE"/>
        </w:rPr>
        <w:t>Den föreslagna bestämmelsen om gra</w:t>
      </w:r>
      <w:r>
        <w:rPr>
          <w:rFonts w:ascii="Times New Roman" w:eastAsia="Times New Roman" w:hAnsi="Times New Roman" w:cs="Times New Roman"/>
          <w:lang w:val="sv-SE"/>
        </w:rPr>
        <w:t>v</w:t>
      </w:r>
      <w:r>
        <w:rPr>
          <w:rFonts w:ascii="Times New Roman" w:eastAsia="Times New Roman" w:hAnsi="Times New Roman" w:cs="Times New Roman"/>
          <w:lang w:val="sv-SE"/>
        </w:rPr>
        <w:t>gårdsplanen är ny. Enligt begravningslagens 13 § ska huvudmannen för en begravningsplats sköta begravningsplatsen på ett värdigt sätt och så att minnet av de avlidna respekteras. Begra</w:t>
      </w:r>
      <w:r>
        <w:rPr>
          <w:rFonts w:ascii="Times New Roman" w:eastAsia="Times New Roman" w:hAnsi="Times New Roman" w:cs="Times New Roman"/>
          <w:lang w:val="sv-SE"/>
        </w:rPr>
        <w:t>v</w:t>
      </w:r>
      <w:r>
        <w:rPr>
          <w:rFonts w:ascii="Times New Roman" w:eastAsia="Times New Roman" w:hAnsi="Times New Roman" w:cs="Times New Roman"/>
          <w:lang w:val="sv-SE"/>
        </w:rPr>
        <w:t>ningslagen ålägger de kyrkliga samfälligheterna som är huvudmän för begravningsplatserna en skötselskyldighet som bör preciseras i kyrk</w:t>
      </w:r>
      <w:r>
        <w:rPr>
          <w:rFonts w:ascii="Times New Roman" w:eastAsia="Times New Roman" w:hAnsi="Times New Roman" w:cs="Times New Roman"/>
          <w:lang w:val="sv-SE"/>
        </w:rPr>
        <w:t>o</w:t>
      </w:r>
      <w:r>
        <w:rPr>
          <w:rFonts w:ascii="Times New Roman" w:eastAsia="Times New Roman" w:hAnsi="Times New Roman" w:cs="Times New Roman"/>
          <w:lang w:val="sv-SE"/>
        </w:rPr>
        <w:t>ordningen. Enligt bestämmelsen ska en skötse</w:t>
      </w:r>
      <w:r>
        <w:rPr>
          <w:rFonts w:ascii="Times New Roman" w:eastAsia="Times New Roman" w:hAnsi="Times New Roman" w:cs="Times New Roman"/>
          <w:lang w:val="sv-SE"/>
        </w:rPr>
        <w:t>l</w:t>
      </w:r>
      <w:r>
        <w:rPr>
          <w:rFonts w:ascii="Times New Roman" w:eastAsia="Times New Roman" w:hAnsi="Times New Roman" w:cs="Times New Roman"/>
          <w:lang w:val="sv-SE"/>
        </w:rPr>
        <w:t>plan upprättas för varje begravningsplats och denna plan ska fastställa den grundläggande skötseln av begravningsplatserna, de årliga skö</w:t>
      </w:r>
      <w:r>
        <w:rPr>
          <w:rFonts w:ascii="Times New Roman" w:eastAsia="Times New Roman" w:hAnsi="Times New Roman" w:cs="Times New Roman"/>
          <w:lang w:val="sv-SE"/>
        </w:rPr>
        <w:t>t</w:t>
      </w:r>
      <w:r>
        <w:rPr>
          <w:rFonts w:ascii="Times New Roman" w:eastAsia="Times New Roman" w:hAnsi="Times New Roman" w:cs="Times New Roman"/>
          <w:lang w:val="sv-SE"/>
        </w:rPr>
        <w:t>selåtgärderna samt iståndsättningsarbeten som genomförs med längre intervaller.</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Avsikten med bestämmelsen är att förtydliga skötselansvaret hos den kyrkliga samfälligheten och gravrättsinnehavaren och att tillföra skötseln av begravningsplatsen större planenlighet. I skötselplanen ska man fastställa vilka uppgifter som ankommer på samfälligheten och vilka som ankommer på de anhöriga. Den kyrkliga samfä</w:t>
      </w:r>
      <w:r>
        <w:rPr>
          <w:rFonts w:ascii="Times New Roman" w:eastAsia="Times New Roman" w:hAnsi="Times New Roman" w:cs="Times New Roman"/>
          <w:lang w:val="sv-SE"/>
        </w:rPr>
        <w:t>l</w:t>
      </w:r>
      <w:r>
        <w:rPr>
          <w:rFonts w:ascii="Times New Roman" w:eastAsia="Times New Roman" w:hAnsi="Times New Roman" w:cs="Times New Roman"/>
          <w:lang w:val="sv-SE"/>
        </w:rPr>
        <w:t>ligheten ska dock se till att det allmänna i</w:t>
      </w:r>
      <w:r>
        <w:rPr>
          <w:rFonts w:ascii="Times New Roman" w:eastAsia="Times New Roman" w:hAnsi="Times New Roman" w:cs="Times New Roman"/>
          <w:lang w:val="sv-SE"/>
        </w:rPr>
        <w:t>n</w:t>
      </w:r>
      <w:r>
        <w:rPr>
          <w:rFonts w:ascii="Times New Roman" w:eastAsia="Times New Roman" w:hAnsi="Times New Roman" w:cs="Times New Roman"/>
          <w:lang w:val="sv-SE"/>
        </w:rPr>
        <w:t xml:space="preserve">trycket av begravningsplatsen fortsättningsvis är tillfredsställande.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43 §. </w:t>
      </w:r>
      <w:r>
        <w:rPr>
          <w:rFonts w:ascii="Times New Roman" w:eastAsia="Times New Roman" w:hAnsi="Times New Roman" w:cs="Times New Roman"/>
          <w:lang w:val="sv-SE"/>
        </w:rPr>
        <w:t>Paragrafen föreskriver på motsvarande sätt som i den gällande kyrkoordningen om gravkartan och definierar begreppen grav, gra</w:t>
      </w:r>
      <w:r>
        <w:rPr>
          <w:rFonts w:ascii="Times New Roman" w:eastAsia="Times New Roman" w:hAnsi="Times New Roman" w:cs="Times New Roman"/>
          <w:lang w:val="sv-SE"/>
        </w:rPr>
        <w:t>v</w:t>
      </w:r>
      <w:r>
        <w:rPr>
          <w:rFonts w:ascii="Times New Roman" w:eastAsia="Times New Roman" w:hAnsi="Times New Roman" w:cs="Times New Roman"/>
          <w:lang w:val="sv-SE"/>
        </w:rPr>
        <w:t>plats, gravvård och minneslund. Gravkartan ska ange gravarnas läge.</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44 §. </w:t>
      </w:r>
      <w:r>
        <w:rPr>
          <w:rFonts w:ascii="Times New Roman" w:eastAsia="Times New Roman" w:hAnsi="Times New Roman" w:cs="Times New Roman"/>
          <w:lang w:val="sv-SE"/>
        </w:rPr>
        <w:t>Platsen där en kyrka, en begravning</w:t>
      </w:r>
      <w:r>
        <w:rPr>
          <w:rFonts w:ascii="Times New Roman" w:eastAsia="Times New Roman" w:hAnsi="Times New Roman" w:cs="Times New Roman"/>
          <w:lang w:val="sv-SE"/>
        </w:rPr>
        <w:t>s</w:t>
      </w:r>
      <w:r>
        <w:rPr>
          <w:rFonts w:ascii="Times New Roman" w:eastAsia="Times New Roman" w:hAnsi="Times New Roman" w:cs="Times New Roman"/>
          <w:lang w:val="sv-SE"/>
        </w:rPr>
        <w:t>plats eller ett jordfästningskapell har varit b</w:t>
      </w:r>
      <w:r>
        <w:rPr>
          <w:rFonts w:ascii="Times New Roman" w:eastAsia="Times New Roman" w:hAnsi="Times New Roman" w:cs="Times New Roman"/>
          <w:lang w:val="sv-SE"/>
        </w:rPr>
        <w:t>e</w:t>
      </w:r>
      <w:r>
        <w:rPr>
          <w:rFonts w:ascii="Times New Roman" w:eastAsia="Times New Roman" w:hAnsi="Times New Roman" w:cs="Times New Roman"/>
          <w:lang w:val="sv-SE"/>
        </w:rPr>
        <w:t>lägna ska, om den är i den kyrkliga samfälli</w:t>
      </w:r>
      <w:r>
        <w:rPr>
          <w:rFonts w:ascii="Times New Roman" w:eastAsia="Times New Roman" w:hAnsi="Times New Roman" w:cs="Times New Roman"/>
          <w:lang w:val="sv-SE"/>
        </w:rPr>
        <w:t>g</w:t>
      </w:r>
      <w:r>
        <w:rPr>
          <w:rFonts w:ascii="Times New Roman" w:eastAsia="Times New Roman" w:hAnsi="Times New Roman" w:cs="Times New Roman"/>
          <w:lang w:val="sv-SE"/>
        </w:rPr>
        <w:t xml:space="preserve">hetens </w:t>
      </w:r>
      <w:proofErr w:type="gramStart"/>
      <w:r>
        <w:rPr>
          <w:rFonts w:ascii="Times New Roman" w:eastAsia="Times New Roman" w:hAnsi="Times New Roman" w:cs="Times New Roman"/>
          <w:lang w:val="sv-SE"/>
        </w:rPr>
        <w:t>besittning</w:t>
      </w:r>
      <w:proofErr w:type="gramEnd"/>
      <w:r>
        <w:rPr>
          <w:rFonts w:ascii="Times New Roman" w:eastAsia="Times New Roman" w:hAnsi="Times New Roman" w:cs="Times New Roman"/>
          <w:lang w:val="sv-SE"/>
        </w:rPr>
        <w:t>, utmärkas med en minnesplatta eller ett annat minnesmärke. Konstnärligt eller historiskt värdefulla konstruktioner eller mi</w:t>
      </w:r>
      <w:r>
        <w:rPr>
          <w:rFonts w:ascii="Times New Roman" w:eastAsia="Times New Roman" w:hAnsi="Times New Roman" w:cs="Times New Roman"/>
          <w:lang w:val="sv-SE"/>
        </w:rPr>
        <w:t>n</w:t>
      </w:r>
      <w:r>
        <w:rPr>
          <w:rFonts w:ascii="Times New Roman" w:eastAsia="Times New Roman" w:hAnsi="Times New Roman" w:cs="Times New Roman"/>
          <w:lang w:val="sv-SE"/>
        </w:rPr>
        <w:t>nesmärken på gravarna ska skyddas efter att gravrätten upphört. Om konstruktionen eller minnesmärket inte kan lämnas kvar på graven ska det flyttas till ett lämpligt ställe eller förv</w:t>
      </w:r>
      <w:r>
        <w:rPr>
          <w:rFonts w:ascii="Times New Roman" w:eastAsia="Times New Roman" w:hAnsi="Times New Roman" w:cs="Times New Roman"/>
          <w:lang w:val="sv-SE"/>
        </w:rPr>
        <w:t>a</w:t>
      </w:r>
      <w:r>
        <w:rPr>
          <w:rFonts w:ascii="Times New Roman" w:eastAsia="Times New Roman" w:hAnsi="Times New Roman" w:cs="Times New Roman"/>
          <w:lang w:val="sv-SE"/>
        </w:rPr>
        <w:t>ras annanstans på ett sätt som är förenligt med dess värde. Med konstruktioner avses inte gra</w:t>
      </w:r>
      <w:r>
        <w:rPr>
          <w:rFonts w:ascii="Times New Roman" w:eastAsia="Times New Roman" w:hAnsi="Times New Roman" w:cs="Times New Roman"/>
          <w:lang w:val="sv-SE"/>
        </w:rPr>
        <w:t>v</w:t>
      </w:r>
      <w:r>
        <w:rPr>
          <w:rFonts w:ascii="Times New Roman" w:eastAsia="Times New Roman" w:hAnsi="Times New Roman" w:cs="Times New Roman"/>
          <w:lang w:val="sv-SE"/>
        </w:rPr>
        <w:t>kapell eller därmed jämförbara byggnader på gravarna som skyddas som kyrkliga byggnader med stöd av kyrkolagen. Kyrkostyrelsen kan på basis av sina uppgifter ge församlingarna anvi</w:t>
      </w:r>
      <w:r>
        <w:rPr>
          <w:rFonts w:ascii="Times New Roman" w:eastAsia="Times New Roman" w:hAnsi="Times New Roman" w:cs="Times New Roman"/>
          <w:lang w:val="sv-SE"/>
        </w:rPr>
        <w:t>s</w:t>
      </w:r>
      <w:r>
        <w:rPr>
          <w:rFonts w:ascii="Times New Roman" w:eastAsia="Times New Roman" w:hAnsi="Times New Roman" w:cs="Times New Roman"/>
          <w:lang w:val="sv-SE"/>
        </w:rPr>
        <w:t>ningar om skötseln av begravningsväsendet.</w:t>
      </w:r>
    </w:p>
    <w:p w:rsidR="005604CD" w:rsidRPr="00B2310A" w:rsidRDefault="005604CD" w:rsidP="005604CD">
      <w:pPr>
        <w:spacing w:after="0" w:line="240" w:lineRule="auto"/>
        <w:jc w:val="both"/>
        <w:rPr>
          <w:rFonts w:ascii="Times New Roman" w:hAnsi="Times New Roman"/>
          <w:lang w:val="sv-SE"/>
        </w:rPr>
      </w:pPr>
    </w:p>
    <w:p w:rsidR="005604CD" w:rsidRDefault="005604CD" w:rsidP="005604CD">
      <w:pPr>
        <w:pStyle w:val="Luettelokappale"/>
        <w:numPr>
          <w:ilvl w:val="0"/>
          <w:numId w:val="20"/>
        </w:numPr>
        <w:spacing w:after="0" w:line="240" w:lineRule="auto"/>
        <w:jc w:val="both"/>
        <w:rPr>
          <w:rFonts w:ascii="Times New Roman" w:hAnsi="Times New Roman"/>
        </w:rPr>
      </w:pPr>
      <w:r>
        <w:rPr>
          <w:rFonts w:ascii="Times New Roman" w:eastAsia="Times New Roman" w:hAnsi="Times New Roman" w:cs="Times New Roman"/>
          <w:lang w:val="sv-SE"/>
        </w:rPr>
        <w:t>Kyrkböckerna och arkivet</w:t>
      </w:r>
    </w:p>
    <w:p w:rsidR="005604CD" w:rsidRDefault="005604CD" w:rsidP="005604CD">
      <w:pPr>
        <w:spacing w:after="0" w:line="240" w:lineRule="auto"/>
        <w:jc w:val="both"/>
        <w:rPr>
          <w:rFonts w:ascii="Times New Roman" w:hAnsi="Times New Roman"/>
        </w:rPr>
      </w:pP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45 §. </w:t>
      </w:r>
      <w:r>
        <w:rPr>
          <w:rFonts w:ascii="Times New Roman" w:eastAsia="Times New Roman" w:hAnsi="Times New Roman" w:cs="Times New Roman"/>
          <w:lang w:val="sv-SE"/>
        </w:rPr>
        <w:t>I medlemsregistret införs med stöd av lagen om trossamfunds medlemsregister (614/1998) uppgifter om en medlems dop, vi</w:t>
      </w:r>
      <w:r>
        <w:rPr>
          <w:rFonts w:ascii="Times New Roman" w:eastAsia="Times New Roman" w:hAnsi="Times New Roman" w:cs="Times New Roman"/>
          <w:lang w:val="sv-SE"/>
        </w:rPr>
        <w:t>g</w:t>
      </w:r>
      <w:r>
        <w:rPr>
          <w:rFonts w:ascii="Times New Roman" w:eastAsia="Times New Roman" w:hAnsi="Times New Roman" w:cs="Times New Roman"/>
          <w:lang w:val="sv-SE"/>
        </w:rPr>
        <w:t>sel och begravning samt med tillåtelse av b</w:t>
      </w:r>
      <w:r>
        <w:rPr>
          <w:rFonts w:ascii="Times New Roman" w:eastAsia="Times New Roman" w:hAnsi="Times New Roman" w:cs="Times New Roman"/>
          <w:lang w:val="sv-SE"/>
        </w:rPr>
        <w:t>e</w:t>
      </w:r>
      <w:r>
        <w:rPr>
          <w:rFonts w:ascii="Times New Roman" w:eastAsia="Times New Roman" w:hAnsi="Times New Roman" w:cs="Times New Roman"/>
          <w:lang w:val="sv-SE"/>
        </w:rPr>
        <w:t>stämmelsen som övriga uppgifter om geno</w:t>
      </w:r>
      <w:r>
        <w:rPr>
          <w:rFonts w:ascii="Times New Roman" w:eastAsia="Times New Roman" w:hAnsi="Times New Roman" w:cs="Times New Roman"/>
          <w:lang w:val="sv-SE"/>
        </w:rPr>
        <w:t>m</w:t>
      </w:r>
      <w:r>
        <w:rPr>
          <w:rFonts w:ascii="Times New Roman" w:eastAsia="Times New Roman" w:hAnsi="Times New Roman" w:cs="Times New Roman"/>
          <w:lang w:val="sv-SE"/>
        </w:rPr>
        <w:lastRenderedPageBreak/>
        <w:t>gången konfirmandundervisning, konfirmation, välsignande av äktenskap, jordfästning och fö</w:t>
      </w:r>
      <w:r>
        <w:rPr>
          <w:rFonts w:ascii="Times New Roman" w:eastAsia="Times New Roman" w:hAnsi="Times New Roman" w:cs="Times New Roman"/>
          <w:lang w:val="sv-SE"/>
        </w:rPr>
        <w:t>r</w:t>
      </w:r>
      <w:r>
        <w:rPr>
          <w:rFonts w:ascii="Times New Roman" w:eastAsia="Times New Roman" w:hAnsi="Times New Roman" w:cs="Times New Roman"/>
          <w:lang w:val="sv-SE"/>
        </w:rPr>
        <w:t>troendeuppdrag. De förtroendeuppdrag om vilka uppgifter införs i medlemsregistret ska enligt förslaget upptecknas i paragrafens 2 mom. B</w:t>
      </w:r>
      <w:r>
        <w:rPr>
          <w:rFonts w:ascii="Times New Roman" w:eastAsia="Times New Roman" w:hAnsi="Times New Roman" w:cs="Times New Roman"/>
          <w:lang w:val="sv-SE"/>
        </w:rPr>
        <w:t>e</w:t>
      </w:r>
      <w:r>
        <w:rPr>
          <w:rFonts w:ascii="Times New Roman" w:eastAsia="Times New Roman" w:hAnsi="Times New Roman" w:cs="Times New Roman"/>
          <w:lang w:val="sv-SE"/>
        </w:rPr>
        <w:t>stämmelsen föreslås bli kompletterad med up</w:t>
      </w:r>
      <w:r>
        <w:rPr>
          <w:rFonts w:ascii="Times New Roman" w:eastAsia="Times New Roman" w:hAnsi="Times New Roman" w:cs="Times New Roman"/>
          <w:lang w:val="sv-SE"/>
        </w:rPr>
        <w:t>p</w:t>
      </w:r>
      <w:r>
        <w:rPr>
          <w:rFonts w:ascii="Times New Roman" w:eastAsia="Times New Roman" w:hAnsi="Times New Roman" w:cs="Times New Roman"/>
          <w:lang w:val="sv-SE"/>
        </w:rPr>
        <w:t>gift om medlemskap i delegationen för Kyrkans arbetsmarknadsverk.</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46 §. </w:t>
      </w:r>
      <w:r>
        <w:rPr>
          <w:rFonts w:ascii="Times New Roman" w:eastAsia="Times New Roman" w:hAnsi="Times New Roman" w:cs="Times New Roman"/>
          <w:lang w:val="sv-SE"/>
        </w:rPr>
        <w:t>Paragrafen reglerar kyrkobokföringen i församlingarnas gemensamma centralregister. Enligt den föreslagna 7 kap. 3 § i kyrkolagen ordnar församlingar som ingår i en kyrklig sa</w:t>
      </w:r>
      <w:r>
        <w:rPr>
          <w:rFonts w:ascii="Times New Roman" w:eastAsia="Times New Roman" w:hAnsi="Times New Roman" w:cs="Times New Roman"/>
          <w:lang w:val="sv-SE"/>
        </w:rPr>
        <w:t>m</w:t>
      </w:r>
      <w:r>
        <w:rPr>
          <w:rFonts w:ascii="Times New Roman" w:eastAsia="Times New Roman" w:hAnsi="Times New Roman" w:cs="Times New Roman"/>
          <w:lang w:val="sv-SE"/>
        </w:rPr>
        <w:t>fällighet alltid kyrkobokföringen genom ett g</w:t>
      </w:r>
      <w:r>
        <w:rPr>
          <w:rFonts w:ascii="Times New Roman" w:eastAsia="Times New Roman" w:hAnsi="Times New Roman" w:cs="Times New Roman"/>
          <w:lang w:val="sv-SE"/>
        </w:rPr>
        <w:t>e</w:t>
      </w:r>
      <w:r>
        <w:rPr>
          <w:rFonts w:ascii="Times New Roman" w:eastAsia="Times New Roman" w:hAnsi="Times New Roman" w:cs="Times New Roman"/>
          <w:lang w:val="sv-SE"/>
        </w:rPr>
        <w:t>mensamt centralregister. Gemensamma kyrk</w:t>
      </w:r>
      <w:r>
        <w:rPr>
          <w:rFonts w:ascii="Times New Roman" w:eastAsia="Times New Roman" w:hAnsi="Times New Roman" w:cs="Times New Roman"/>
          <w:lang w:val="sv-SE"/>
        </w:rPr>
        <w:t>o</w:t>
      </w:r>
      <w:r>
        <w:rPr>
          <w:rFonts w:ascii="Times New Roman" w:eastAsia="Times New Roman" w:hAnsi="Times New Roman" w:cs="Times New Roman"/>
          <w:lang w:val="sv-SE"/>
        </w:rPr>
        <w:t>fullmäktige beslutar enligt förslaget om inrä</w:t>
      </w:r>
      <w:r>
        <w:rPr>
          <w:rFonts w:ascii="Times New Roman" w:eastAsia="Times New Roman" w:hAnsi="Times New Roman" w:cs="Times New Roman"/>
          <w:lang w:val="sv-SE"/>
        </w:rPr>
        <w:t>t</w:t>
      </w:r>
      <w:r>
        <w:rPr>
          <w:rFonts w:ascii="Times New Roman" w:eastAsia="Times New Roman" w:hAnsi="Times New Roman" w:cs="Times New Roman"/>
          <w:lang w:val="sv-SE"/>
        </w:rPr>
        <w:t>tandet av ett centralregister i den kyrkliga sa</w:t>
      </w:r>
      <w:r>
        <w:rPr>
          <w:rFonts w:ascii="Times New Roman" w:eastAsia="Times New Roman" w:hAnsi="Times New Roman" w:cs="Times New Roman"/>
          <w:lang w:val="sv-SE"/>
        </w:rPr>
        <w:t>m</w:t>
      </w:r>
      <w:r>
        <w:rPr>
          <w:rFonts w:ascii="Times New Roman" w:eastAsia="Times New Roman" w:hAnsi="Times New Roman" w:cs="Times New Roman"/>
          <w:lang w:val="sv-SE"/>
        </w:rPr>
        <w:t xml:space="preserve">fälligheten. Inrättandet av ett centralregister inom den kyrkliga samfälligheten förutsätter inte längre att ett utlåtande i frågan begärs av kyrkostyrelsen.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Två eller flera kyrkliga samfälligheter kan dessutom avtala om att kyrkobokföringen or</w:t>
      </w:r>
      <w:r>
        <w:rPr>
          <w:rFonts w:ascii="Times New Roman" w:eastAsia="Times New Roman" w:hAnsi="Times New Roman" w:cs="Times New Roman"/>
          <w:lang w:val="sv-SE"/>
        </w:rPr>
        <w:t>d</w:t>
      </w:r>
      <w:r>
        <w:rPr>
          <w:rFonts w:ascii="Times New Roman" w:eastAsia="Times New Roman" w:hAnsi="Times New Roman" w:cs="Times New Roman"/>
          <w:lang w:val="sv-SE"/>
        </w:rPr>
        <w:t>nas helt eller delvis i ett gemensamt centralr</w:t>
      </w:r>
      <w:r>
        <w:rPr>
          <w:rFonts w:ascii="Times New Roman" w:eastAsia="Times New Roman" w:hAnsi="Times New Roman" w:cs="Times New Roman"/>
          <w:lang w:val="sv-SE"/>
        </w:rPr>
        <w:t>e</w:t>
      </w:r>
      <w:r>
        <w:rPr>
          <w:rFonts w:ascii="Times New Roman" w:eastAsia="Times New Roman" w:hAnsi="Times New Roman" w:cs="Times New Roman"/>
          <w:lang w:val="sv-SE"/>
        </w:rPr>
        <w:t>gister.  Det är till exempel möjligt att grunda regionala centralregister som verkar inom hela stiftets område. Innan ett centralregister som omfattar mer än en kyrklig samfällighet inrättas ska utlåtande begäras av kyrkostyrelsen.</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47 §. </w:t>
      </w:r>
      <w:r>
        <w:rPr>
          <w:rFonts w:ascii="Times New Roman" w:eastAsia="Times New Roman" w:hAnsi="Times New Roman" w:cs="Times New Roman"/>
          <w:lang w:val="sv-SE"/>
        </w:rPr>
        <w:t>För utfärdandet av intyg, utdrag och k</w:t>
      </w:r>
      <w:r>
        <w:rPr>
          <w:rFonts w:ascii="Times New Roman" w:eastAsia="Times New Roman" w:hAnsi="Times New Roman" w:cs="Times New Roman"/>
          <w:lang w:val="sv-SE"/>
        </w:rPr>
        <w:t>o</w:t>
      </w:r>
      <w:r>
        <w:rPr>
          <w:rFonts w:ascii="Times New Roman" w:eastAsia="Times New Roman" w:hAnsi="Times New Roman" w:cs="Times New Roman"/>
          <w:lang w:val="sv-SE"/>
        </w:rPr>
        <w:t xml:space="preserve">pior som grundar sig på kyrkböckerna ansvarar centralregistrets direktör. Direktören kan även </w:t>
      </w:r>
      <w:proofErr w:type="gramStart"/>
      <w:r>
        <w:rPr>
          <w:rFonts w:ascii="Times New Roman" w:eastAsia="Times New Roman" w:hAnsi="Times New Roman" w:cs="Times New Roman"/>
          <w:lang w:val="sv-SE"/>
        </w:rPr>
        <w:t>förordna</w:t>
      </w:r>
      <w:proofErr w:type="gramEnd"/>
      <w:r>
        <w:rPr>
          <w:rFonts w:ascii="Times New Roman" w:eastAsia="Times New Roman" w:hAnsi="Times New Roman" w:cs="Times New Roman"/>
          <w:lang w:val="sv-SE"/>
        </w:rPr>
        <w:t xml:space="preserve"> en annan tjänsteinnehavare eller arbet</w:t>
      </w:r>
      <w:r>
        <w:rPr>
          <w:rFonts w:ascii="Times New Roman" w:eastAsia="Times New Roman" w:hAnsi="Times New Roman" w:cs="Times New Roman"/>
          <w:lang w:val="sv-SE"/>
        </w:rPr>
        <w:t>s</w:t>
      </w:r>
      <w:r>
        <w:rPr>
          <w:rFonts w:ascii="Times New Roman" w:eastAsia="Times New Roman" w:hAnsi="Times New Roman" w:cs="Times New Roman"/>
          <w:lang w:val="sv-SE"/>
        </w:rPr>
        <w:t>tagare som är insatt i kyrkobokföring till denna uppgift, till exempel byråsekreteraren vid centralregistret. Numera står allt flera byråsekr</w:t>
      </w:r>
      <w:r>
        <w:rPr>
          <w:rFonts w:ascii="Times New Roman" w:eastAsia="Times New Roman" w:hAnsi="Times New Roman" w:cs="Times New Roman"/>
          <w:lang w:val="sv-SE"/>
        </w:rPr>
        <w:t>e</w:t>
      </w:r>
      <w:r>
        <w:rPr>
          <w:rFonts w:ascii="Times New Roman" w:eastAsia="Times New Roman" w:hAnsi="Times New Roman" w:cs="Times New Roman"/>
          <w:lang w:val="sv-SE"/>
        </w:rPr>
        <w:t xml:space="preserve">terare i arbetsavtalsförhållande till församlingen, och därför har bestämmelsen kompletterats med möjligheten att </w:t>
      </w:r>
      <w:proofErr w:type="gramStart"/>
      <w:r>
        <w:rPr>
          <w:rFonts w:ascii="Times New Roman" w:eastAsia="Times New Roman" w:hAnsi="Times New Roman" w:cs="Times New Roman"/>
          <w:lang w:val="sv-SE"/>
        </w:rPr>
        <w:t>förordna</w:t>
      </w:r>
      <w:proofErr w:type="gramEnd"/>
      <w:r>
        <w:rPr>
          <w:rFonts w:ascii="Times New Roman" w:eastAsia="Times New Roman" w:hAnsi="Times New Roman" w:cs="Times New Roman"/>
          <w:lang w:val="sv-SE"/>
        </w:rPr>
        <w:t xml:space="preserve"> även en arbetstagare för uppgiften.</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48 §. </w:t>
      </w:r>
      <w:r>
        <w:rPr>
          <w:rFonts w:ascii="Times New Roman" w:eastAsia="Times New Roman" w:hAnsi="Times New Roman" w:cs="Times New Roman"/>
          <w:lang w:val="sv-SE"/>
        </w:rPr>
        <w:t>I paragrafen föreskrivs om lämnande av uppgifter i en situation där beslutet om lämna</w:t>
      </w:r>
      <w:r>
        <w:rPr>
          <w:rFonts w:ascii="Times New Roman" w:eastAsia="Times New Roman" w:hAnsi="Times New Roman" w:cs="Times New Roman"/>
          <w:lang w:val="sv-SE"/>
        </w:rPr>
        <w:t>n</w:t>
      </w:r>
      <w:r>
        <w:rPr>
          <w:rFonts w:ascii="Times New Roman" w:eastAsia="Times New Roman" w:hAnsi="Times New Roman" w:cs="Times New Roman"/>
          <w:lang w:val="sv-SE"/>
        </w:rPr>
        <w:t>det fattas av kyrkostyrelsen i enlighet med kyrkolagen. Detta gäller lämnande av uppgifter via en teknisk anslutning och annat än utlä</w:t>
      </w:r>
      <w:r>
        <w:rPr>
          <w:rFonts w:ascii="Times New Roman" w:eastAsia="Times New Roman" w:hAnsi="Times New Roman" w:cs="Times New Roman"/>
          <w:lang w:val="sv-SE"/>
        </w:rPr>
        <w:t>m</w:t>
      </w:r>
      <w:r>
        <w:rPr>
          <w:rFonts w:ascii="Times New Roman" w:eastAsia="Times New Roman" w:hAnsi="Times New Roman" w:cs="Times New Roman"/>
          <w:lang w:val="sv-SE"/>
        </w:rPr>
        <w:t>nande av enstaka uppgifter om kyrkans me</w:t>
      </w:r>
      <w:r>
        <w:rPr>
          <w:rFonts w:ascii="Times New Roman" w:eastAsia="Times New Roman" w:hAnsi="Times New Roman" w:cs="Times New Roman"/>
          <w:lang w:val="sv-SE"/>
        </w:rPr>
        <w:t>d</w:t>
      </w:r>
      <w:r>
        <w:rPr>
          <w:rFonts w:ascii="Times New Roman" w:eastAsia="Times New Roman" w:hAnsi="Times New Roman" w:cs="Times New Roman"/>
          <w:lang w:val="sv-SE"/>
        </w:rPr>
        <w:t xml:space="preserve">lemmar. Kyrkostyrelsen kan lämna uppgifter eller avtala om lämnandet av uppgifter med centralregistret.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49 §. </w:t>
      </w:r>
      <w:r>
        <w:rPr>
          <w:rFonts w:ascii="Times New Roman" w:eastAsia="Times New Roman" w:hAnsi="Times New Roman" w:cs="Times New Roman"/>
          <w:lang w:val="sv-SE"/>
        </w:rPr>
        <w:t>Paragrafen reglerar förvaringen av m</w:t>
      </w:r>
      <w:r>
        <w:rPr>
          <w:rFonts w:ascii="Times New Roman" w:eastAsia="Times New Roman" w:hAnsi="Times New Roman" w:cs="Times New Roman"/>
          <w:lang w:val="sv-SE"/>
        </w:rPr>
        <w:t>a</w:t>
      </w:r>
      <w:r>
        <w:rPr>
          <w:rFonts w:ascii="Times New Roman" w:eastAsia="Times New Roman" w:hAnsi="Times New Roman" w:cs="Times New Roman"/>
          <w:lang w:val="sv-SE"/>
        </w:rPr>
        <w:t xml:space="preserve">nuella kyrkböcker och deponeringen av dem hos arkivverket. Enligt den föreslagna 50 § fungerar den kyrkliga samfälligheten som arkivbildare och gemensamma kyrkorådet fattar besluten om arkivväsendet. Därmed beslutar rådet också om deponeringen av dokument hos arkivverket.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lastRenderedPageBreak/>
        <w:t xml:space="preserve">50 §. </w:t>
      </w:r>
      <w:r>
        <w:rPr>
          <w:rFonts w:ascii="Times New Roman" w:eastAsia="Times New Roman" w:hAnsi="Times New Roman" w:cs="Times New Roman"/>
          <w:lang w:val="sv-SE"/>
        </w:rPr>
        <w:t>Enligt bestämmelsen är det den kyrkliga samfälligheten som är arkivbildare.  Resultatet av samfällighetens och dess församlingars ver</w:t>
      </w:r>
      <w:r>
        <w:rPr>
          <w:rFonts w:ascii="Times New Roman" w:eastAsia="Times New Roman" w:hAnsi="Times New Roman" w:cs="Times New Roman"/>
          <w:lang w:val="sv-SE"/>
        </w:rPr>
        <w:t>k</w:t>
      </w:r>
      <w:r>
        <w:rPr>
          <w:rFonts w:ascii="Times New Roman" w:eastAsia="Times New Roman" w:hAnsi="Times New Roman" w:cs="Times New Roman"/>
          <w:lang w:val="sv-SE"/>
        </w:rPr>
        <w:t>samhet är alltså ett gemensamt arkiv. På den kyrkliga samfällighetens ansvar ligger således också att verkställa normkraven på hanteringen av dokumentinformationen. Besluten om or</w:t>
      </w:r>
      <w:r>
        <w:rPr>
          <w:rFonts w:ascii="Times New Roman" w:eastAsia="Times New Roman" w:hAnsi="Times New Roman" w:cs="Times New Roman"/>
          <w:lang w:val="sv-SE"/>
        </w:rPr>
        <w:t>d</w:t>
      </w:r>
      <w:r>
        <w:rPr>
          <w:rFonts w:ascii="Times New Roman" w:eastAsia="Times New Roman" w:hAnsi="Times New Roman" w:cs="Times New Roman"/>
          <w:lang w:val="sv-SE"/>
        </w:rPr>
        <w:t>nandet av arkivväsendet fattas av gemensamma kyrkorådet.  Det beslutar också om vilka tjänst</w:t>
      </w:r>
      <w:r>
        <w:rPr>
          <w:rFonts w:ascii="Times New Roman" w:eastAsia="Times New Roman" w:hAnsi="Times New Roman" w:cs="Times New Roman"/>
          <w:lang w:val="sv-SE"/>
        </w:rPr>
        <w:t>e</w:t>
      </w:r>
      <w:r>
        <w:rPr>
          <w:rFonts w:ascii="Times New Roman" w:eastAsia="Times New Roman" w:hAnsi="Times New Roman" w:cs="Times New Roman"/>
          <w:lang w:val="sv-SE"/>
        </w:rPr>
        <w:t>innehavare och arbetstagare som ansvarar för arkivväsendet.</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51 §. </w:t>
      </w:r>
      <w:r>
        <w:rPr>
          <w:rFonts w:ascii="Times New Roman" w:eastAsia="Times New Roman" w:hAnsi="Times New Roman" w:cs="Times New Roman"/>
          <w:lang w:val="sv-SE"/>
        </w:rPr>
        <w:t>I paragrafen föreskrivs enligt förslaget om arkivutrymmet. För att garantera att han</w:t>
      </w:r>
      <w:r>
        <w:rPr>
          <w:rFonts w:ascii="Times New Roman" w:eastAsia="Times New Roman" w:hAnsi="Times New Roman" w:cs="Times New Roman"/>
          <w:lang w:val="sv-SE"/>
        </w:rPr>
        <w:t>d</w:t>
      </w:r>
      <w:r>
        <w:rPr>
          <w:rFonts w:ascii="Times New Roman" w:eastAsia="Times New Roman" w:hAnsi="Times New Roman" w:cs="Times New Roman"/>
          <w:lang w:val="sv-SE"/>
        </w:rPr>
        <w:t>lingarna fysiskt består ska de förvaras i utry</w:t>
      </w:r>
      <w:r>
        <w:rPr>
          <w:rFonts w:ascii="Times New Roman" w:eastAsia="Times New Roman" w:hAnsi="Times New Roman" w:cs="Times New Roman"/>
          <w:lang w:val="sv-SE"/>
        </w:rPr>
        <w:t>m</w:t>
      </w:r>
      <w:r>
        <w:rPr>
          <w:rFonts w:ascii="Times New Roman" w:eastAsia="Times New Roman" w:hAnsi="Times New Roman" w:cs="Times New Roman"/>
          <w:lang w:val="sv-SE"/>
        </w:rPr>
        <w:t>men där de är skyddade mot förstörelse och skada samt obehörig användning. Handlingar som förvaras bestående ska förvaras i utrymmen som har byggts eller renoverats till arkiv.  U</w:t>
      </w:r>
      <w:r>
        <w:rPr>
          <w:rFonts w:ascii="Times New Roman" w:eastAsia="Times New Roman" w:hAnsi="Times New Roman" w:cs="Times New Roman"/>
          <w:lang w:val="sv-SE"/>
        </w:rPr>
        <w:t>t</w:t>
      </w:r>
      <w:r>
        <w:rPr>
          <w:rFonts w:ascii="Times New Roman" w:eastAsia="Times New Roman" w:hAnsi="Times New Roman" w:cs="Times New Roman"/>
          <w:lang w:val="sv-SE"/>
        </w:rPr>
        <w:t>rymmen som byggts för material som ska förv</w:t>
      </w:r>
      <w:r>
        <w:rPr>
          <w:rFonts w:ascii="Times New Roman" w:eastAsia="Times New Roman" w:hAnsi="Times New Roman" w:cs="Times New Roman"/>
          <w:lang w:val="sv-SE"/>
        </w:rPr>
        <w:t>a</w:t>
      </w:r>
      <w:r>
        <w:rPr>
          <w:rFonts w:ascii="Times New Roman" w:eastAsia="Times New Roman" w:hAnsi="Times New Roman" w:cs="Times New Roman"/>
          <w:lang w:val="sv-SE"/>
        </w:rPr>
        <w:t>ras bestående kallas för slutarkiv.</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Innan ritningarna till den kyrkliga samfälli</w:t>
      </w:r>
      <w:r>
        <w:rPr>
          <w:rFonts w:ascii="Times New Roman" w:eastAsia="Times New Roman" w:hAnsi="Times New Roman" w:cs="Times New Roman"/>
          <w:lang w:val="sv-SE"/>
        </w:rPr>
        <w:t>g</w:t>
      </w:r>
      <w:r>
        <w:rPr>
          <w:rFonts w:ascii="Times New Roman" w:eastAsia="Times New Roman" w:hAnsi="Times New Roman" w:cs="Times New Roman"/>
          <w:lang w:val="sv-SE"/>
        </w:rPr>
        <w:t>hetens slutarkiv godkänns ska utlåtande om ritningarna begäras av kyrkostyrelsen. Bestä</w:t>
      </w:r>
      <w:r>
        <w:rPr>
          <w:rFonts w:ascii="Times New Roman" w:eastAsia="Times New Roman" w:hAnsi="Times New Roman" w:cs="Times New Roman"/>
          <w:lang w:val="sv-SE"/>
        </w:rPr>
        <w:t>m</w:t>
      </w:r>
      <w:r>
        <w:rPr>
          <w:rFonts w:ascii="Times New Roman" w:eastAsia="Times New Roman" w:hAnsi="Times New Roman" w:cs="Times New Roman"/>
          <w:lang w:val="sv-SE"/>
        </w:rPr>
        <w:t>melsen motsvarar till denna del den gällande bestämmelsen.</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52 §. </w:t>
      </w:r>
      <w:r>
        <w:rPr>
          <w:rFonts w:ascii="Times New Roman" w:eastAsia="Times New Roman" w:hAnsi="Times New Roman" w:cs="Times New Roman"/>
          <w:lang w:val="sv-SE"/>
        </w:rPr>
        <w:t>I paragrafen föreskrivs enligt förslaget om deponeringen hos arkivverket av arkivbild</w:t>
      </w:r>
      <w:r>
        <w:rPr>
          <w:rFonts w:ascii="Times New Roman" w:eastAsia="Times New Roman" w:hAnsi="Times New Roman" w:cs="Times New Roman"/>
          <w:lang w:val="sv-SE"/>
        </w:rPr>
        <w:t>a</w:t>
      </w:r>
      <w:r>
        <w:rPr>
          <w:rFonts w:ascii="Times New Roman" w:eastAsia="Times New Roman" w:hAnsi="Times New Roman" w:cs="Times New Roman"/>
          <w:lang w:val="sv-SE"/>
        </w:rPr>
        <w:t>rens, det vill säga den kyrkliga samfällighetens och dess församlingars, handlingar som ska förvaras bestående. Beslut om deponeringen fattas av gemensamma kyrkorådet. I bestämme</w:t>
      </w:r>
      <w:r>
        <w:rPr>
          <w:rFonts w:ascii="Times New Roman" w:eastAsia="Times New Roman" w:hAnsi="Times New Roman" w:cs="Times New Roman"/>
          <w:lang w:val="sv-SE"/>
        </w:rPr>
        <w:t>l</w:t>
      </w:r>
      <w:r>
        <w:rPr>
          <w:rFonts w:ascii="Times New Roman" w:eastAsia="Times New Roman" w:hAnsi="Times New Roman" w:cs="Times New Roman"/>
          <w:lang w:val="sv-SE"/>
        </w:rPr>
        <w:t>sen föreskrivs i motsats till den gällande lagen inte längre om någon åldersgräns så att endast handlingar som är äldre än vad gränsen anger kan överföras till arkivverket. Till exempel i fråga om administrativt arkivmaterial är det oändamålsenligt att föreskriva om en strikt å</w:t>
      </w:r>
      <w:r>
        <w:rPr>
          <w:rFonts w:ascii="Times New Roman" w:eastAsia="Times New Roman" w:hAnsi="Times New Roman" w:cs="Times New Roman"/>
          <w:lang w:val="sv-SE"/>
        </w:rPr>
        <w:t>l</w:t>
      </w:r>
      <w:r>
        <w:rPr>
          <w:rFonts w:ascii="Times New Roman" w:eastAsia="Times New Roman" w:hAnsi="Times New Roman" w:cs="Times New Roman"/>
          <w:lang w:val="sv-SE"/>
        </w:rPr>
        <w:t xml:space="preserve">dersgräns.  </w:t>
      </w:r>
    </w:p>
    <w:p w:rsidR="005604CD" w:rsidRPr="00B2310A" w:rsidRDefault="005604CD" w:rsidP="005604CD">
      <w:pPr>
        <w:spacing w:after="0" w:line="240" w:lineRule="auto"/>
        <w:jc w:val="both"/>
        <w:rPr>
          <w:rFonts w:ascii="Times New Roman" w:hAnsi="Times New Roman"/>
          <w:lang w:val="sv-SE"/>
        </w:rPr>
      </w:pPr>
    </w:p>
    <w:p w:rsidR="005604CD" w:rsidRPr="00B2310A" w:rsidRDefault="005604CD" w:rsidP="005604CD">
      <w:pPr>
        <w:spacing w:after="0" w:line="240" w:lineRule="auto"/>
        <w:jc w:val="both"/>
        <w:rPr>
          <w:rFonts w:ascii="Times New Roman" w:hAnsi="Times New Roman"/>
          <w:lang w:val="sv-SE"/>
        </w:rPr>
      </w:pPr>
      <w:r>
        <w:rPr>
          <w:rFonts w:ascii="Times New Roman" w:eastAsia="Times New Roman" w:hAnsi="Times New Roman" w:cs="Times New Roman"/>
          <w:lang w:val="sv-SE"/>
        </w:rPr>
        <w:t xml:space="preserve">9–17 kap </w:t>
      </w:r>
    </w:p>
    <w:p w:rsidR="005604CD" w:rsidRPr="00B2310A" w:rsidRDefault="005604CD" w:rsidP="005604CD">
      <w:pPr>
        <w:spacing w:after="0" w:line="240" w:lineRule="auto"/>
        <w:jc w:val="both"/>
        <w:rPr>
          <w:rFonts w:ascii="Times New Roman" w:hAnsi="Times New Roman"/>
          <w:lang w:val="sv-SE"/>
        </w:rPr>
      </w:pPr>
    </w:p>
    <w:p w:rsidR="005604CD" w:rsidRPr="00B2310A" w:rsidRDefault="005604CD" w:rsidP="005604CD">
      <w:pPr>
        <w:spacing w:after="0" w:line="240" w:lineRule="auto"/>
        <w:jc w:val="both"/>
        <w:rPr>
          <w:rFonts w:ascii="Times New Roman" w:hAnsi="Times New Roman"/>
          <w:lang w:val="sv-SE"/>
        </w:rPr>
      </w:pPr>
      <w:r>
        <w:rPr>
          <w:rFonts w:ascii="Times New Roman" w:eastAsia="Times New Roman" w:hAnsi="Times New Roman" w:cs="Times New Roman"/>
          <w:lang w:val="sv-SE"/>
        </w:rPr>
        <w:t xml:space="preserve">Kapitlen ska enligt förslaget strykas eftersom deras innehåll i sak till nödvändiga delar flyttas till de föreslagna 7 och 8 kap. </w:t>
      </w:r>
    </w:p>
    <w:p w:rsidR="005604CD" w:rsidRPr="00B2310A" w:rsidRDefault="005604CD" w:rsidP="005604CD">
      <w:pPr>
        <w:spacing w:after="0" w:line="240" w:lineRule="auto"/>
        <w:jc w:val="both"/>
        <w:rPr>
          <w:rFonts w:ascii="Times New Roman" w:hAnsi="Times New Roman"/>
          <w:lang w:val="sv-SE"/>
        </w:rPr>
      </w:pPr>
    </w:p>
    <w:p w:rsidR="005604CD" w:rsidRPr="00B2310A" w:rsidRDefault="005604CD" w:rsidP="005604CD">
      <w:pPr>
        <w:spacing w:after="0" w:line="240" w:lineRule="auto"/>
        <w:jc w:val="both"/>
        <w:rPr>
          <w:rFonts w:ascii="Times New Roman" w:hAnsi="Times New Roman"/>
          <w:b/>
          <w:lang w:val="sv-SE"/>
        </w:rPr>
      </w:pPr>
      <w:r>
        <w:rPr>
          <w:rFonts w:ascii="Times New Roman" w:eastAsia="Times New Roman" w:hAnsi="Times New Roman" w:cs="Times New Roman"/>
          <w:lang w:val="sv-SE"/>
        </w:rPr>
        <w:t xml:space="preserve">18 kap </w:t>
      </w:r>
      <w:r>
        <w:rPr>
          <w:rFonts w:ascii="Times New Roman" w:eastAsia="Times New Roman" w:hAnsi="Times New Roman" w:cs="Times New Roman"/>
          <w:b/>
          <w:bCs/>
          <w:lang w:val="sv-SE"/>
        </w:rPr>
        <w:t>Biskopsämbetet</w:t>
      </w:r>
    </w:p>
    <w:p w:rsidR="005604CD" w:rsidRPr="00B2310A" w:rsidRDefault="005604CD" w:rsidP="005604CD">
      <w:pPr>
        <w:spacing w:after="0" w:line="240" w:lineRule="auto"/>
        <w:jc w:val="both"/>
        <w:rPr>
          <w:rFonts w:ascii="Times New Roman" w:hAnsi="Times New Roman"/>
          <w:b/>
          <w:lang w:val="sv-SE"/>
        </w:rPr>
      </w:pP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1 §. </w:t>
      </w:r>
      <w:r>
        <w:rPr>
          <w:rFonts w:ascii="Times New Roman" w:eastAsia="Times New Roman" w:hAnsi="Times New Roman" w:cs="Times New Roman"/>
          <w:lang w:val="sv-SE"/>
        </w:rPr>
        <w:t xml:space="preserve">Paragrafens 1 mom. och 2 mom. 4 och 5 punkten föreslås bli </w:t>
      </w:r>
      <w:proofErr w:type="gramStart"/>
      <w:r>
        <w:rPr>
          <w:rFonts w:ascii="Times New Roman" w:eastAsia="Times New Roman" w:hAnsi="Times New Roman" w:cs="Times New Roman"/>
          <w:lang w:val="sv-SE"/>
        </w:rPr>
        <w:t>ändrade</w:t>
      </w:r>
      <w:proofErr w:type="gramEnd"/>
      <w:r>
        <w:rPr>
          <w:rFonts w:ascii="Times New Roman" w:eastAsia="Times New Roman" w:hAnsi="Times New Roman" w:cs="Times New Roman"/>
          <w:lang w:val="sv-SE"/>
        </w:rPr>
        <w:t xml:space="preserve"> så att de beaktar den föreslagna ändringen av församlingsstru</w:t>
      </w:r>
      <w:r>
        <w:rPr>
          <w:rFonts w:ascii="Times New Roman" w:eastAsia="Times New Roman" w:hAnsi="Times New Roman" w:cs="Times New Roman"/>
          <w:lang w:val="sv-SE"/>
        </w:rPr>
        <w:t>k</w:t>
      </w:r>
      <w:r>
        <w:rPr>
          <w:rFonts w:ascii="Times New Roman" w:eastAsia="Times New Roman" w:hAnsi="Times New Roman" w:cs="Times New Roman"/>
          <w:lang w:val="sv-SE"/>
        </w:rPr>
        <w:t xml:space="preserve">turen och förflyttandet av tjänsteinnehavare och arbetstagare till den kyrkliga samfälligheten.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4 §. </w:t>
      </w:r>
      <w:r>
        <w:rPr>
          <w:rFonts w:ascii="Times New Roman" w:eastAsia="Times New Roman" w:hAnsi="Times New Roman" w:cs="Times New Roman"/>
          <w:lang w:val="sv-SE"/>
        </w:rPr>
        <w:t>I paragrafen regleras förrättandet av bi</w:t>
      </w:r>
      <w:r>
        <w:rPr>
          <w:rFonts w:ascii="Times New Roman" w:eastAsia="Times New Roman" w:hAnsi="Times New Roman" w:cs="Times New Roman"/>
          <w:lang w:val="sv-SE"/>
        </w:rPr>
        <w:t>s</w:t>
      </w:r>
      <w:r>
        <w:rPr>
          <w:rFonts w:ascii="Times New Roman" w:eastAsia="Times New Roman" w:hAnsi="Times New Roman" w:cs="Times New Roman"/>
          <w:lang w:val="sv-SE"/>
        </w:rPr>
        <w:t>kopsvisitationer. Enligt paragrafens 1 mom. ska biskopen förrätta visitationer i stiftets försa</w:t>
      </w:r>
      <w:r>
        <w:rPr>
          <w:rFonts w:ascii="Times New Roman" w:eastAsia="Times New Roman" w:hAnsi="Times New Roman" w:cs="Times New Roman"/>
          <w:lang w:val="sv-SE"/>
        </w:rPr>
        <w:t>m</w:t>
      </w:r>
      <w:r>
        <w:rPr>
          <w:rFonts w:ascii="Times New Roman" w:eastAsia="Times New Roman" w:hAnsi="Times New Roman" w:cs="Times New Roman"/>
          <w:lang w:val="sv-SE"/>
        </w:rPr>
        <w:t>lingar och kyrkliga samfälligheter. Biskopsvis</w:t>
      </w:r>
      <w:r>
        <w:rPr>
          <w:rFonts w:ascii="Times New Roman" w:eastAsia="Times New Roman" w:hAnsi="Times New Roman" w:cs="Times New Roman"/>
          <w:lang w:val="sv-SE"/>
        </w:rPr>
        <w:t>i</w:t>
      </w:r>
      <w:r>
        <w:rPr>
          <w:rFonts w:ascii="Times New Roman" w:eastAsia="Times New Roman" w:hAnsi="Times New Roman" w:cs="Times New Roman"/>
          <w:lang w:val="sv-SE"/>
        </w:rPr>
        <w:lastRenderedPageBreak/>
        <w:t>tationerna har utvecklats i en riktning som st</w:t>
      </w:r>
      <w:r>
        <w:rPr>
          <w:rFonts w:ascii="Times New Roman" w:eastAsia="Times New Roman" w:hAnsi="Times New Roman" w:cs="Times New Roman"/>
          <w:lang w:val="sv-SE"/>
        </w:rPr>
        <w:t>ö</w:t>
      </w:r>
      <w:r>
        <w:rPr>
          <w:rFonts w:ascii="Times New Roman" w:eastAsia="Times New Roman" w:hAnsi="Times New Roman" w:cs="Times New Roman"/>
          <w:lang w:val="sv-SE"/>
        </w:rPr>
        <w:t>der församlingarnas och de kyrkliga samfälli</w:t>
      </w:r>
      <w:r>
        <w:rPr>
          <w:rFonts w:ascii="Times New Roman" w:eastAsia="Times New Roman" w:hAnsi="Times New Roman" w:cs="Times New Roman"/>
          <w:lang w:val="sv-SE"/>
        </w:rPr>
        <w:t>g</w:t>
      </w:r>
      <w:r>
        <w:rPr>
          <w:rFonts w:ascii="Times New Roman" w:eastAsia="Times New Roman" w:hAnsi="Times New Roman" w:cs="Times New Roman"/>
          <w:lang w:val="sv-SE"/>
        </w:rPr>
        <w:t>heternas verksamhet samtidigt som syftet är att främja deras förvaltning och ekonomi. Enligt förslaget ska detta även uttryckas i bestämme</w:t>
      </w:r>
      <w:r>
        <w:rPr>
          <w:rFonts w:ascii="Times New Roman" w:eastAsia="Times New Roman" w:hAnsi="Times New Roman" w:cs="Times New Roman"/>
          <w:lang w:val="sv-SE"/>
        </w:rPr>
        <w:t>l</w:t>
      </w:r>
      <w:r>
        <w:rPr>
          <w:rFonts w:ascii="Times New Roman" w:eastAsia="Times New Roman" w:hAnsi="Times New Roman" w:cs="Times New Roman"/>
          <w:lang w:val="sv-SE"/>
        </w:rPr>
        <w:t xml:space="preserve">sen i sak.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I paragrafens 2 mom. anges att biskopen b</w:t>
      </w:r>
      <w:r>
        <w:rPr>
          <w:rFonts w:ascii="Times New Roman" w:eastAsia="Times New Roman" w:hAnsi="Times New Roman" w:cs="Times New Roman"/>
          <w:lang w:val="sv-SE"/>
        </w:rPr>
        <w:t>e</w:t>
      </w:r>
      <w:r>
        <w:rPr>
          <w:rFonts w:ascii="Times New Roman" w:eastAsia="Times New Roman" w:hAnsi="Times New Roman" w:cs="Times New Roman"/>
          <w:lang w:val="sv-SE"/>
        </w:rPr>
        <w:t>stämmer tidpunkten, omfattningen och pr</w:t>
      </w:r>
      <w:r>
        <w:rPr>
          <w:rFonts w:ascii="Times New Roman" w:eastAsia="Times New Roman" w:hAnsi="Times New Roman" w:cs="Times New Roman"/>
          <w:lang w:val="sv-SE"/>
        </w:rPr>
        <w:t>o</w:t>
      </w:r>
      <w:r>
        <w:rPr>
          <w:rFonts w:ascii="Times New Roman" w:eastAsia="Times New Roman" w:hAnsi="Times New Roman" w:cs="Times New Roman"/>
          <w:lang w:val="sv-SE"/>
        </w:rPr>
        <w:t>grammet för visitationen. Biskopen kan fortsät</w:t>
      </w:r>
      <w:r>
        <w:rPr>
          <w:rFonts w:ascii="Times New Roman" w:eastAsia="Times New Roman" w:hAnsi="Times New Roman" w:cs="Times New Roman"/>
          <w:lang w:val="sv-SE"/>
        </w:rPr>
        <w:t>t</w:t>
      </w:r>
      <w:r>
        <w:rPr>
          <w:rFonts w:ascii="Times New Roman" w:eastAsia="Times New Roman" w:hAnsi="Times New Roman" w:cs="Times New Roman"/>
          <w:lang w:val="sv-SE"/>
        </w:rPr>
        <w:t>ningsvis förrätta särskilda visitationer till exe</w:t>
      </w:r>
      <w:r>
        <w:rPr>
          <w:rFonts w:ascii="Times New Roman" w:eastAsia="Times New Roman" w:hAnsi="Times New Roman" w:cs="Times New Roman"/>
          <w:lang w:val="sv-SE"/>
        </w:rPr>
        <w:t>m</w:t>
      </w:r>
      <w:r>
        <w:rPr>
          <w:rFonts w:ascii="Times New Roman" w:eastAsia="Times New Roman" w:hAnsi="Times New Roman" w:cs="Times New Roman"/>
          <w:lang w:val="sv-SE"/>
        </w:rPr>
        <w:t>pel i fråga om den kyrkliga samfällighetens ekonomiskötsel eller kyrkobokföring. Biskopen utser även sina biträden, som bland annat kan vara domkapitlets medlemmar och tjänsteinn</w:t>
      </w:r>
      <w:r>
        <w:rPr>
          <w:rFonts w:ascii="Times New Roman" w:eastAsia="Times New Roman" w:hAnsi="Times New Roman" w:cs="Times New Roman"/>
          <w:lang w:val="sv-SE"/>
        </w:rPr>
        <w:t>e</w:t>
      </w:r>
      <w:r>
        <w:rPr>
          <w:rFonts w:ascii="Times New Roman" w:eastAsia="Times New Roman" w:hAnsi="Times New Roman" w:cs="Times New Roman"/>
          <w:lang w:val="sv-SE"/>
        </w:rPr>
        <w:t xml:space="preserve">havare. Biskopen har också möjlighet att anlita experter som hjälp vid visitationerna.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Enligt paragrafens 3 mom. ansvarar försa</w:t>
      </w:r>
      <w:r>
        <w:rPr>
          <w:rFonts w:ascii="Times New Roman" w:eastAsia="Times New Roman" w:hAnsi="Times New Roman" w:cs="Times New Roman"/>
          <w:lang w:val="sv-SE"/>
        </w:rPr>
        <w:t>m</w:t>
      </w:r>
      <w:r>
        <w:rPr>
          <w:rFonts w:ascii="Times New Roman" w:eastAsia="Times New Roman" w:hAnsi="Times New Roman" w:cs="Times New Roman"/>
          <w:lang w:val="sv-SE"/>
        </w:rPr>
        <w:t>lingsrådet eller, i kyrkliga samfälligheter, g</w:t>
      </w:r>
      <w:r>
        <w:rPr>
          <w:rFonts w:ascii="Times New Roman" w:eastAsia="Times New Roman" w:hAnsi="Times New Roman" w:cs="Times New Roman"/>
          <w:lang w:val="sv-SE"/>
        </w:rPr>
        <w:t>e</w:t>
      </w:r>
      <w:r>
        <w:rPr>
          <w:rFonts w:ascii="Times New Roman" w:eastAsia="Times New Roman" w:hAnsi="Times New Roman" w:cs="Times New Roman"/>
          <w:lang w:val="sv-SE"/>
        </w:rPr>
        <w:t xml:space="preserve">mensamma kyrkorådet för att församlingen eller samfälligheten vidtar de åtgärder visitationen ger anledning till.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5, 7 och 8 §. </w:t>
      </w:r>
      <w:r>
        <w:rPr>
          <w:rFonts w:ascii="Times New Roman" w:eastAsia="Times New Roman" w:hAnsi="Times New Roman" w:cs="Times New Roman"/>
          <w:lang w:val="sv-SE"/>
        </w:rPr>
        <w:t>Paragraferna ska enligt förslaget strykas eftersom den föreslagna 4 § till nödvä</w:t>
      </w:r>
      <w:r>
        <w:rPr>
          <w:rFonts w:ascii="Times New Roman" w:eastAsia="Times New Roman" w:hAnsi="Times New Roman" w:cs="Times New Roman"/>
          <w:lang w:val="sv-SE"/>
        </w:rPr>
        <w:t>n</w:t>
      </w:r>
      <w:r>
        <w:rPr>
          <w:rFonts w:ascii="Times New Roman" w:eastAsia="Times New Roman" w:hAnsi="Times New Roman" w:cs="Times New Roman"/>
          <w:lang w:val="sv-SE"/>
        </w:rPr>
        <w:t xml:space="preserve">diga delar föreskriver om biskopsvisitationen.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9 §. </w:t>
      </w:r>
      <w:r>
        <w:rPr>
          <w:rFonts w:ascii="Times New Roman" w:eastAsia="Times New Roman" w:hAnsi="Times New Roman" w:cs="Times New Roman"/>
          <w:lang w:val="sv-SE"/>
        </w:rPr>
        <w:t>I paragrafens 2 mom. om stiftsdagar för</w:t>
      </w:r>
      <w:r>
        <w:rPr>
          <w:rFonts w:ascii="Times New Roman" w:eastAsia="Times New Roman" w:hAnsi="Times New Roman" w:cs="Times New Roman"/>
          <w:lang w:val="sv-SE"/>
        </w:rPr>
        <w:t>e</w:t>
      </w:r>
      <w:r>
        <w:rPr>
          <w:rFonts w:ascii="Times New Roman" w:eastAsia="Times New Roman" w:hAnsi="Times New Roman" w:cs="Times New Roman"/>
          <w:lang w:val="sv-SE"/>
        </w:rPr>
        <w:t>slås närmast tekniska ändringar som följer av reformen av församlingsstrukturen. Även den gällande hänvisningen till stiftelser och anstalter har ersatts med en hänvisning till sammanslu</w:t>
      </w:r>
      <w:r>
        <w:rPr>
          <w:rFonts w:ascii="Times New Roman" w:eastAsia="Times New Roman" w:hAnsi="Times New Roman" w:cs="Times New Roman"/>
          <w:lang w:val="sv-SE"/>
        </w:rPr>
        <w:t>t</w:t>
      </w:r>
      <w:r>
        <w:rPr>
          <w:rFonts w:ascii="Times New Roman" w:eastAsia="Times New Roman" w:hAnsi="Times New Roman" w:cs="Times New Roman"/>
          <w:lang w:val="sv-SE"/>
        </w:rPr>
        <w:t>ningar. Ur momentet har dessutom strukits den separata hänvisningen till ärkestiftet. Vid behov kan man genom domkapitlets interna förval</w:t>
      </w:r>
      <w:r>
        <w:rPr>
          <w:rFonts w:ascii="Times New Roman" w:eastAsia="Times New Roman" w:hAnsi="Times New Roman" w:cs="Times New Roman"/>
          <w:lang w:val="sv-SE"/>
        </w:rPr>
        <w:t>t</w:t>
      </w:r>
      <w:r>
        <w:rPr>
          <w:rFonts w:ascii="Times New Roman" w:eastAsia="Times New Roman" w:hAnsi="Times New Roman" w:cs="Times New Roman"/>
          <w:lang w:val="sv-SE"/>
        </w:rPr>
        <w:t xml:space="preserve">ningsstadga fastställa vilkendera av biskoparna som är sammankallare. </w:t>
      </w:r>
    </w:p>
    <w:p w:rsidR="005604CD" w:rsidRPr="00B2310A" w:rsidRDefault="005604CD" w:rsidP="005604CD">
      <w:pPr>
        <w:spacing w:after="0" w:line="240" w:lineRule="auto"/>
        <w:jc w:val="both"/>
        <w:rPr>
          <w:rFonts w:ascii="Times New Roman" w:hAnsi="Times New Roman"/>
          <w:lang w:val="sv-SE"/>
        </w:rPr>
      </w:pPr>
    </w:p>
    <w:p w:rsidR="005604CD" w:rsidRPr="00B2310A" w:rsidRDefault="005604CD" w:rsidP="005604CD">
      <w:pPr>
        <w:spacing w:after="0" w:line="240" w:lineRule="auto"/>
        <w:jc w:val="both"/>
        <w:rPr>
          <w:rFonts w:ascii="Times New Roman" w:hAnsi="Times New Roman"/>
          <w:lang w:val="sv-SE"/>
        </w:rPr>
      </w:pPr>
      <w:r>
        <w:rPr>
          <w:rFonts w:ascii="Times New Roman" w:eastAsia="Times New Roman" w:hAnsi="Times New Roman" w:cs="Times New Roman"/>
          <w:lang w:val="sv-SE"/>
        </w:rPr>
        <w:t xml:space="preserve">19 kap </w:t>
      </w:r>
      <w:r>
        <w:rPr>
          <w:rFonts w:ascii="Times New Roman" w:eastAsia="Times New Roman" w:hAnsi="Times New Roman" w:cs="Times New Roman"/>
          <w:b/>
          <w:bCs/>
          <w:lang w:val="sv-SE"/>
        </w:rPr>
        <w:t>Domkapitlet</w:t>
      </w:r>
    </w:p>
    <w:p w:rsidR="005604CD" w:rsidRPr="00B2310A" w:rsidRDefault="005604CD" w:rsidP="005604CD">
      <w:pPr>
        <w:spacing w:after="0" w:line="240" w:lineRule="auto"/>
        <w:jc w:val="both"/>
        <w:rPr>
          <w:rFonts w:ascii="Times New Roman" w:hAnsi="Times New Roman"/>
          <w:lang w:val="sv-SE"/>
        </w:rPr>
      </w:pP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Rubriken för kapitlet föreslås bli ändrad e</w:t>
      </w:r>
      <w:r>
        <w:rPr>
          <w:rFonts w:ascii="Times New Roman" w:eastAsia="Times New Roman" w:hAnsi="Times New Roman" w:cs="Times New Roman"/>
          <w:lang w:val="sv-SE"/>
        </w:rPr>
        <w:t>f</w:t>
      </w:r>
      <w:r>
        <w:rPr>
          <w:rFonts w:ascii="Times New Roman" w:eastAsia="Times New Roman" w:hAnsi="Times New Roman" w:cs="Times New Roman"/>
          <w:lang w:val="sv-SE"/>
        </w:rPr>
        <w:t xml:space="preserve">tersom kapitlet endast föreskriver om ändringar som preciserar domkapitlets förvaltning.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1 §. </w:t>
      </w:r>
      <w:r>
        <w:rPr>
          <w:rFonts w:ascii="Times New Roman" w:eastAsia="Times New Roman" w:hAnsi="Times New Roman" w:cs="Times New Roman"/>
          <w:lang w:val="sv-SE"/>
        </w:rPr>
        <w:t>I paragrafens 1 mom. 2 och 3 punkten samt 7 punkten föreslås närmast tekniska än</w:t>
      </w:r>
      <w:r>
        <w:rPr>
          <w:rFonts w:ascii="Times New Roman" w:eastAsia="Times New Roman" w:hAnsi="Times New Roman" w:cs="Times New Roman"/>
          <w:lang w:val="sv-SE"/>
        </w:rPr>
        <w:t>d</w:t>
      </w:r>
      <w:r>
        <w:rPr>
          <w:rFonts w:ascii="Times New Roman" w:eastAsia="Times New Roman" w:hAnsi="Times New Roman" w:cs="Times New Roman"/>
          <w:lang w:val="sv-SE"/>
        </w:rPr>
        <w:t>ringar till följd av reformen av församlingsstru</w:t>
      </w:r>
      <w:r>
        <w:rPr>
          <w:rFonts w:ascii="Times New Roman" w:eastAsia="Times New Roman" w:hAnsi="Times New Roman" w:cs="Times New Roman"/>
          <w:lang w:val="sv-SE"/>
        </w:rPr>
        <w:t>k</w:t>
      </w:r>
      <w:r>
        <w:rPr>
          <w:rFonts w:ascii="Times New Roman" w:eastAsia="Times New Roman" w:hAnsi="Times New Roman" w:cs="Times New Roman"/>
          <w:lang w:val="sv-SE"/>
        </w:rPr>
        <w:t xml:space="preserve">turen.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2 §. </w:t>
      </w:r>
      <w:r>
        <w:rPr>
          <w:rFonts w:ascii="Times New Roman" w:eastAsia="Times New Roman" w:hAnsi="Times New Roman" w:cs="Times New Roman"/>
          <w:lang w:val="sv-SE"/>
        </w:rPr>
        <w:t>I paragrafens 1 mom. föreskrivs om beh</w:t>
      </w:r>
      <w:r>
        <w:rPr>
          <w:rFonts w:ascii="Times New Roman" w:eastAsia="Times New Roman" w:hAnsi="Times New Roman" w:cs="Times New Roman"/>
          <w:lang w:val="sv-SE"/>
        </w:rPr>
        <w:t>ö</w:t>
      </w:r>
      <w:r>
        <w:rPr>
          <w:rFonts w:ascii="Times New Roman" w:eastAsia="Times New Roman" w:hAnsi="Times New Roman" w:cs="Times New Roman"/>
          <w:lang w:val="sv-SE"/>
        </w:rPr>
        <w:t>righetsvillkor för en prästassessor. Eftersom det enligt förslaget är den kyrkliga samfälligheten som är arbetsgivare ska detta beaktas i behöri</w:t>
      </w:r>
      <w:r>
        <w:rPr>
          <w:rFonts w:ascii="Times New Roman" w:eastAsia="Times New Roman" w:hAnsi="Times New Roman" w:cs="Times New Roman"/>
          <w:lang w:val="sv-SE"/>
        </w:rPr>
        <w:t>g</w:t>
      </w:r>
      <w:r>
        <w:rPr>
          <w:rFonts w:ascii="Times New Roman" w:eastAsia="Times New Roman" w:hAnsi="Times New Roman" w:cs="Times New Roman"/>
          <w:lang w:val="sv-SE"/>
        </w:rPr>
        <w:t xml:space="preserve">hetsvillkoren så att behöriga som prästassessor är stiftspräster som innehar en kyrkoherde- eller kaplanstjänst. </w:t>
      </w:r>
    </w:p>
    <w:p w:rsidR="005604CD" w:rsidRPr="00B2310A" w:rsidRDefault="005604CD" w:rsidP="005604CD">
      <w:pPr>
        <w:spacing w:after="0" w:line="240" w:lineRule="auto"/>
        <w:ind w:firstLine="170"/>
        <w:jc w:val="both"/>
        <w:rPr>
          <w:rFonts w:ascii="Times New Roman" w:hAnsi="Times New Roman"/>
          <w:lang w:val="sv-SE"/>
        </w:rPr>
      </w:pPr>
    </w:p>
    <w:p w:rsidR="005604CD" w:rsidRPr="00C73BB4" w:rsidRDefault="005604CD" w:rsidP="005604CD">
      <w:pPr>
        <w:pStyle w:val="Luettelokappale"/>
        <w:numPr>
          <w:ilvl w:val="0"/>
          <w:numId w:val="23"/>
        </w:numPr>
        <w:spacing w:after="0" w:line="240" w:lineRule="auto"/>
        <w:jc w:val="both"/>
        <w:rPr>
          <w:rFonts w:ascii="Times New Roman" w:hAnsi="Times New Roman"/>
        </w:rPr>
      </w:pPr>
      <w:r>
        <w:rPr>
          <w:rFonts w:ascii="Times New Roman" w:eastAsia="Times New Roman" w:hAnsi="Times New Roman" w:cs="Times New Roman"/>
          <w:lang w:val="sv-SE"/>
        </w:rPr>
        <w:t>Kontraktsprost</w:t>
      </w:r>
    </w:p>
    <w:p w:rsidR="005604CD" w:rsidRPr="00C73BB4" w:rsidRDefault="005604CD" w:rsidP="005604CD">
      <w:pPr>
        <w:spacing w:after="0" w:line="240" w:lineRule="auto"/>
        <w:jc w:val="both"/>
        <w:rPr>
          <w:rFonts w:ascii="Times New Roman" w:hAnsi="Times New Roman"/>
        </w:rPr>
      </w:pP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Prosterierna indras i och med strukturrefo</w:t>
      </w:r>
      <w:r>
        <w:rPr>
          <w:rFonts w:ascii="Times New Roman" w:eastAsia="Times New Roman" w:hAnsi="Times New Roman" w:cs="Times New Roman"/>
          <w:lang w:val="sv-SE"/>
        </w:rPr>
        <w:t>r</w:t>
      </w:r>
      <w:r>
        <w:rPr>
          <w:rFonts w:ascii="Times New Roman" w:eastAsia="Times New Roman" w:hAnsi="Times New Roman" w:cs="Times New Roman"/>
          <w:lang w:val="sv-SE"/>
        </w:rPr>
        <w:t xml:space="preserve">men. Det finns alltså inte längre något behov av </w:t>
      </w:r>
      <w:r>
        <w:rPr>
          <w:rFonts w:ascii="Times New Roman" w:eastAsia="Times New Roman" w:hAnsi="Times New Roman" w:cs="Times New Roman"/>
          <w:lang w:val="sv-SE"/>
        </w:rPr>
        <w:lastRenderedPageBreak/>
        <w:t xml:space="preserve">att föreskriva om kontraktsprostar. Rubriken för underkapitlet ska enligt förslaget strykas.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8–11 §. </w:t>
      </w:r>
      <w:r>
        <w:rPr>
          <w:rFonts w:ascii="Times New Roman" w:eastAsia="Times New Roman" w:hAnsi="Times New Roman" w:cs="Times New Roman"/>
          <w:lang w:val="sv-SE"/>
        </w:rPr>
        <w:t>Paragraferna om kontraktsprosten ska enligt förslaget strykas av ovan nämnda anle</w:t>
      </w:r>
      <w:r>
        <w:rPr>
          <w:rFonts w:ascii="Times New Roman" w:eastAsia="Times New Roman" w:hAnsi="Times New Roman" w:cs="Times New Roman"/>
          <w:lang w:val="sv-SE"/>
        </w:rPr>
        <w:t>d</w:t>
      </w:r>
      <w:r>
        <w:rPr>
          <w:rFonts w:ascii="Times New Roman" w:eastAsia="Times New Roman" w:hAnsi="Times New Roman" w:cs="Times New Roman"/>
          <w:lang w:val="sv-SE"/>
        </w:rPr>
        <w:t xml:space="preserve">ning. </w:t>
      </w:r>
    </w:p>
    <w:p w:rsidR="005604CD" w:rsidRPr="00B2310A" w:rsidRDefault="005604CD" w:rsidP="005604CD">
      <w:pPr>
        <w:spacing w:after="0" w:line="240" w:lineRule="auto"/>
        <w:jc w:val="both"/>
        <w:rPr>
          <w:rFonts w:ascii="Times New Roman" w:hAnsi="Times New Roman"/>
          <w:lang w:val="sv-SE"/>
        </w:rPr>
      </w:pPr>
    </w:p>
    <w:p w:rsidR="005604CD" w:rsidRPr="00B3383D" w:rsidRDefault="005604CD" w:rsidP="005604CD">
      <w:pPr>
        <w:spacing w:after="0" w:line="240" w:lineRule="auto"/>
        <w:jc w:val="both"/>
        <w:rPr>
          <w:rFonts w:ascii="Times New Roman" w:hAnsi="Times New Roman"/>
          <w:b/>
          <w:lang w:val="sv-SE"/>
        </w:rPr>
      </w:pPr>
      <w:r>
        <w:rPr>
          <w:rFonts w:ascii="Times New Roman" w:eastAsia="Times New Roman" w:hAnsi="Times New Roman" w:cs="Times New Roman"/>
          <w:lang w:val="sv-SE"/>
        </w:rPr>
        <w:t xml:space="preserve">22 kap </w:t>
      </w:r>
      <w:r>
        <w:rPr>
          <w:rFonts w:ascii="Times New Roman" w:eastAsia="Times New Roman" w:hAnsi="Times New Roman" w:cs="Times New Roman"/>
          <w:b/>
          <w:bCs/>
          <w:lang w:val="sv-SE"/>
        </w:rPr>
        <w:t>Kyrkostyrelsen och kyrkans centra</w:t>
      </w:r>
      <w:r>
        <w:rPr>
          <w:rFonts w:ascii="Times New Roman" w:eastAsia="Times New Roman" w:hAnsi="Times New Roman" w:cs="Times New Roman"/>
          <w:b/>
          <w:bCs/>
          <w:lang w:val="sv-SE"/>
        </w:rPr>
        <w:t>l</w:t>
      </w:r>
      <w:r>
        <w:rPr>
          <w:rFonts w:ascii="Times New Roman" w:eastAsia="Times New Roman" w:hAnsi="Times New Roman" w:cs="Times New Roman"/>
          <w:b/>
          <w:bCs/>
          <w:lang w:val="sv-SE"/>
        </w:rPr>
        <w:t xml:space="preserve">fond. </w:t>
      </w:r>
    </w:p>
    <w:p w:rsidR="005604CD" w:rsidRPr="00B3383D" w:rsidRDefault="005604CD" w:rsidP="005604CD">
      <w:pPr>
        <w:spacing w:after="0" w:line="240" w:lineRule="auto"/>
        <w:jc w:val="both"/>
        <w:rPr>
          <w:rFonts w:ascii="Times New Roman" w:hAnsi="Times New Roman"/>
          <w:b/>
          <w:lang w:val="sv-SE"/>
        </w:rPr>
      </w:pP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3 b och 3 d–3 g §. </w:t>
      </w:r>
      <w:r>
        <w:rPr>
          <w:rFonts w:ascii="Times New Roman" w:eastAsia="Times New Roman" w:hAnsi="Times New Roman" w:cs="Times New Roman"/>
          <w:lang w:val="sv-SE"/>
        </w:rPr>
        <w:t>Enligt förslaget ska alla församlingar höra till en kyrklig samfällighet. Den kyrkliga samfälligheten utgör i fortsät</w:t>
      </w:r>
      <w:r>
        <w:rPr>
          <w:rFonts w:ascii="Times New Roman" w:eastAsia="Times New Roman" w:hAnsi="Times New Roman" w:cs="Times New Roman"/>
          <w:lang w:val="sv-SE"/>
        </w:rPr>
        <w:t>t</w:t>
      </w:r>
      <w:r>
        <w:rPr>
          <w:rFonts w:ascii="Times New Roman" w:eastAsia="Times New Roman" w:hAnsi="Times New Roman" w:cs="Times New Roman"/>
          <w:lang w:val="sv-SE"/>
        </w:rPr>
        <w:t>ningen basen för den ekonomiska församling</w:t>
      </w:r>
      <w:r>
        <w:rPr>
          <w:rFonts w:ascii="Times New Roman" w:eastAsia="Times New Roman" w:hAnsi="Times New Roman" w:cs="Times New Roman"/>
          <w:lang w:val="sv-SE"/>
        </w:rPr>
        <w:t>s</w:t>
      </w:r>
      <w:r>
        <w:rPr>
          <w:rFonts w:ascii="Times New Roman" w:eastAsia="Times New Roman" w:hAnsi="Times New Roman" w:cs="Times New Roman"/>
          <w:lang w:val="sv-SE"/>
        </w:rPr>
        <w:t>enheten och dess uppgifter inkluderar därmed bland annat att sköta fördelningen av kyrkoskatt och andra inkomster mellan de församlingar som ingår i samfälligheten samt avgifterna till centralfonden. Av denna anledning föreslås närmast tekniska ändringar i 3 b § 1 mom., 3 d och 3 e § samt 3 f § 1 och 2 mom. och 3 g § 1 och 3 mom. Genom dessa ändringar stryks hä</w:t>
      </w:r>
      <w:r>
        <w:rPr>
          <w:rFonts w:ascii="Times New Roman" w:eastAsia="Times New Roman" w:hAnsi="Times New Roman" w:cs="Times New Roman"/>
          <w:lang w:val="sv-SE"/>
        </w:rPr>
        <w:t>n</w:t>
      </w:r>
      <w:r>
        <w:rPr>
          <w:rFonts w:ascii="Times New Roman" w:eastAsia="Times New Roman" w:hAnsi="Times New Roman" w:cs="Times New Roman"/>
          <w:lang w:val="sv-SE"/>
        </w:rPr>
        <w:t>visningarna till församlingarna som självstä</w:t>
      </w:r>
      <w:r>
        <w:rPr>
          <w:rFonts w:ascii="Times New Roman" w:eastAsia="Times New Roman" w:hAnsi="Times New Roman" w:cs="Times New Roman"/>
          <w:lang w:val="sv-SE"/>
        </w:rPr>
        <w:t>n</w:t>
      </w:r>
      <w:r>
        <w:rPr>
          <w:rFonts w:ascii="Times New Roman" w:eastAsia="Times New Roman" w:hAnsi="Times New Roman" w:cs="Times New Roman"/>
          <w:lang w:val="sv-SE"/>
        </w:rPr>
        <w:t xml:space="preserve">diga ekonomiska enheter. </w:t>
      </w:r>
    </w:p>
    <w:p w:rsidR="005604CD" w:rsidRPr="00B2310A" w:rsidRDefault="005604CD" w:rsidP="005604CD">
      <w:pPr>
        <w:spacing w:after="0" w:line="240" w:lineRule="auto"/>
        <w:jc w:val="both"/>
        <w:rPr>
          <w:rFonts w:ascii="Times New Roman" w:hAnsi="Times New Roman"/>
          <w:color w:val="0070C0"/>
          <w:lang w:val="sv-SE"/>
        </w:rPr>
      </w:pPr>
    </w:p>
    <w:p w:rsidR="005604CD" w:rsidRPr="00B3383D" w:rsidRDefault="005604CD" w:rsidP="005604CD">
      <w:pPr>
        <w:spacing w:after="0" w:line="240" w:lineRule="auto"/>
        <w:jc w:val="both"/>
        <w:rPr>
          <w:rFonts w:ascii="Times New Roman" w:hAnsi="Times New Roman"/>
          <w:b/>
          <w:lang w:val="sv-SE"/>
        </w:rPr>
      </w:pPr>
      <w:r>
        <w:rPr>
          <w:rFonts w:ascii="Times New Roman" w:eastAsia="Times New Roman" w:hAnsi="Times New Roman" w:cs="Times New Roman"/>
          <w:lang w:val="sv-SE"/>
        </w:rPr>
        <w:t xml:space="preserve">23 kap </w:t>
      </w:r>
      <w:r>
        <w:rPr>
          <w:rFonts w:ascii="Times New Roman" w:eastAsia="Times New Roman" w:hAnsi="Times New Roman" w:cs="Times New Roman"/>
          <w:b/>
          <w:bCs/>
          <w:lang w:val="sv-SE"/>
        </w:rPr>
        <w:t>Kompletterande bestämmelser</w:t>
      </w:r>
    </w:p>
    <w:p w:rsidR="005604CD" w:rsidRPr="00B3383D" w:rsidRDefault="005604CD" w:rsidP="005604CD">
      <w:pPr>
        <w:spacing w:after="0" w:line="240" w:lineRule="auto"/>
        <w:jc w:val="both"/>
        <w:rPr>
          <w:rFonts w:ascii="Times New Roman" w:hAnsi="Times New Roman"/>
          <w:b/>
          <w:lang w:val="sv-SE"/>
        </w:rPr>
      </w:pP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6 §. </w:t>
      </w:r>
      <w:r>
        <w:rPr>
          <w:rFonts w:ascii="Times New Roman" w:eastAsia="Times New Roman" w:hAnsi="Times New Roman" w:cs="Times New Roman"/>
          <w:lang w:val="sv-SE"/>
        </w:rPr>
        <w:t>I paragrafens 1 mom. föreslås ändringar till följd av församlingsstrukturreformen. Enligt den föreslagna 8 kap. 49 § är det den kyrkliga samfälligheten som är arkivbildare och som också ansvarar för handlingsmaterialet i sluta</w:t>
      </w:r>
      <w:r>
        <w:rPr>
          <w:rFonts w:ascii="Times New Roman" w:eastAsia="Times New Roman" w:hAnsi="Times New Roman" w:cs="Times New Roman"/>
          <w:lang w:val="sv-SE"/>
        </w:rPr>
        <w:t>r</w:t>
      </w:r>
      <w:r>
        <w:rPr>
          <w:rFonts w:ascii="Times New Roman" w:eastAsia="Times New Roman" w:hAnsi="Times New Roman" w:cs="Times New Roman"/>
          <w:lang w:val="sv-SE"/>
        </w:rPr>
        <w:t>kivet. Församlingarna ska dock fortsättningsvis ha handarkiv. Föremål som har anknytning till kyrkan och begravningsplatsen är ofta i försa</w:t>
      </w:r>
      <w:r>
        <w:rPr>
          <w:rFonts w:ascii="Times New Roman" w:eastAsia="Times New Roman" w:hAnsi="Times New Roman" w:cs="Times New Roman"/>
          <w:lang w:val="sv-SE"/>
        </w:rPr>
        <w:t>m</w:t>
      </w:r>
      <w:r>
        <w:rPr>
          <w:rFonts w:ascii="Times New Roman" w:eastAsia="Times New Roman" w:hAnsi="Times New Roman" w:cs="Times New Roman"/>
          <w:lang w:val="sv-SE"/>
        </w:rPr>
        <w:t xml:space="preserve">lingens </w:t>
      </w:r>
      <w:proofErr w:type="gramStart"/>
      <w:r>
        <w:rPr>
          <w:rFonts w:ascii="Times New Roman" w:eastAsia="Times New Roman" w:hAnsi="Times New Roman" w:cs="Times New Roman"/>
          <w:lang w:val="sv-SE"/>
        </w:rPr>
        <w:t>besittning</w:t>
      </w:r>
      <w:proofErr w:type="gramEnd"/>
      <w:r>
        <w:rPr>
          <w:rFonts w:ascii="Times New Roman" w:eastAsia="Times New Roman" w:hAnsi="Times New Roman" w:cs="Times New Roman"/>
          <w:lang w:val="sv-SE"/>
        </w:rPr>
        <w:t xml:space="preserve"> även om de i fortsättningen ägs av den kyrkliga samfälligheten. Av denna orsak kan det anses motiverat att ha kvar fö</w:t>
      </w:r>
      <w:r>
        <w:rPr>
          <w:rFonts w:ascii="Times New Roman" w:eastAsia="Times New Roman" w:hAnsi="Times New Roman" w:cs="Times New Roman"/>
          <w:lang w:val="sv-SE"/>
        </w:rPr>
        <w:t>r</w:t>
      </w:r>
      <w:r>
        <w:rPr>
          <w:rFonts w:ascii="Times New Roman" w:eastAsia="Times New Roman" w:hAnsi="Times New Roman" w:cs="Times New Roman"/>
          <w:lang w:val="sv-SE"/>
        </w:rPr>
        <w:t>samlingen parallellt med samfälligheten i b</w:t>
      </w:r>
      <w:r>
        <w:rPr>
          <w:rFonts w:ascii="Times New Roman" w:eastAsia="Times New Roman" w:hAnsi="Times New Roman" w:cs="Times New Roman"/>
          <w:lang w:val="sv-SE"/>
        </w:rPr>
        <w:t>e</w:t>
      </w:r>
      <w:r>
        <w:rPr>
          <w:rFonts w:ascii="Times New Roman" w:eastAsia="Times New Roman" w:hAnsi="Times New Roman" w:cs="Times New Roman"/>
          <w:lang w:val="sv-SE"/>
        </w:rPr>
        <w:t xml:space="preserve">stämmelsen. </w:t>
      </w:r>
    </w:p>
    <w:p w:rsidR="005604CD" w:rsidRPr="00B2310A" w:rsidRDefault="005604CD" w:rsidP="005604CD">
      <w:pPr>
        <w:spacing w:after="0" w:line="240" w:lineRule="auto"/>
        <w:ind w:firstLine="170"/>
        <w:jc w:val="both"/>
        <w:rPr>
          <w:rFonts w:ascii="Times New Roman" w:eastAsia="Calibri" w:hAnsi="Times New Roman" w:cs="Times New Roman"/>
          <w:lang w:val="sv-SE"/>
        </w:rPr>
      </w:pPr>
      <w:r>
        <w:rPr>
          <w:rFonts w:ascii="Times New Roman" w:eastAsia="Times New Roman" w:hAnsi="Times New Roman" w:cs="Times New Roman"/>
          <w:b/>
          <w:bCs/>
          <w:lang w:val="sv-SE"/>
        </w:rPr>
        <w:t xml:space="preserve">8 och 9 §. </w:t>
      </w:r>
      <w:r>
        <w:rPr>
          <w:rFonts w:ascii="Times New Roman" w:eastAsia="Times New Roman" w:hAnsi="Times New Roman" w:cs="Times New Roman"/>
          <w:lang w:val="sv-SE"/>
        </w:rPr>
        <w:t xml:space="preserve">Kontraktsprostarnas tjänster indras i och med strukturreformen. Bestämmelserna om kontraktsprostens sigill och stämpel är onödiga, varför det föreslås att 8 § 2 mom. upphävs och 9 § 2 punkten ändras. </w:t>
      </w:r>
    </w:p>
    <w:p w:rsidR="005604CD" w:rsidRPr="00B2310A" w:rsidRDefault="005604CD" w:rsidP="005604CD">
      <w:pPr>
        <w:spacing w:after="0" w:line="240" w:lineRule="auto"/>
        <w:ind w:firstLine="170"/>
        <w:jc w:val="both"/>
        <w:rPr>
          <w:rFonts w:ascii="Times New Roman" w:hAnsi="Times New Roman"/>
          <w:lang w:val="sv-SE"/>
        </w:rPr>
      </w:pPr>
    </w:p>
    <w:p w:rsidR="005604CD" w:rsidRPr="00B3383D" w:rsidRDefault="005604CD" w:rsidP="005604CD">
      <w:pPr>
        <w:spacing w:after="0" w:line="240" w:lineRule="auto"/>
        <w:ind w:left="510" w:hanging="510"/>
        <w:jc w:val="both"/>
        <w:rPr>
          <w:rFonts w:ascii="Times New Roman" w:hAnsi="Times New Roman"/>
          <w:b/>
          <w:lang w:val="sv-SE"/>
        </w:rPr>
      </w:pPr>
      <w:r>
        <w:rPr>
          <w:rFonts w:ascii="Times New Roman" w:eastAsia="Times New Roman" w:hAnsi="Times New Roman" w:cs="Times New Roman"/>
          <w:b/>
          <w:bCs/>
          <w:lang w:val="sv-SE"/>
        </w:rPr>
        <w:t xml:space="preserve">1.3 </w:t>
      </w:r>
      <w:r>
        <w:rPr>
          <w:rFonts w:ascii="Times New Roman" w:eastAsia="Times New Roman" w:hAnsi="Times New Roman" w:cs="Times New Roman"/>
          <w:b/>
          <w:bCs/>
          <w:lang w:val="sv-SE"/>
        </w:rPr>
        <w:tab/>
        <w:t>Motivering till förslaget om ändring av valordningen för kyrkan</w:t>
      </w:r>
    </w:p>
    <w:p w:rsidR="005604CD" w:rsidRPr="00B3383D" w:rsidRDefault="005604CD" w:rsidP="005604CD">
      <w:pPr>
        <w:spacing w:after="0" w:line="240" w:lineRule="auto"/>
        <w:jc w:val="both"/>
        <w:rPr>
          <w:rFonts w:ascii="Times New Roman" w:hAnsi="Times New Roman"/>
          <w:b/>
          <w:lang w:val="sv-SE"/>
        </w:rPr>
      </w:pPr>
    </w:p>
    <w:p w:rsidR="005604CD" w:rsidRPr="00B3383D" w:rsidRDefault="005604CD" w:rsidP="005604CD">
      <w:pPr>
        <w:spacing w:after="0" w:line="240" w:lineRule="auto"/>
        <w:jc w:val="both"/>
        <w:rPr>
          <w:rFonts w:ascii="Times New Roman" w:hAnsi="Times New Roman"/>
          <w:b/>
          <w:lang w:val="sv-SE"/>
        </w:rPr>
      </w:pPr>
      <w:r>
        <w:rPr>
          <w:rFonts w:ascii="Times New Roman" w:eastAsia="Times New Roman" w:hAnsi="Times New Roman" w:cs="Times New Roman"/>
          <w:lang w:val="sv-SE"/>
        </w:rPr>
        <w:t xml:space="preserve">2 kap </w:t>
      </w:r>
      <w:r>
        <w:rPr>
          <w:rFonts w:ascii="Times New Roman" w:eastAsia="Times New Roman" w:hAnsi="Times New Roman" w:cs="Times New Roman"/>
          <w:b/>
          <w:bCs/>
          <w:lang w:val="sv-SE"/>
        </w:rPr>
        <w:t>Församlingsval</w:t>
      </w:r>
    </w:p>
    <w:p w:rsidR="005604CD" w:rsidRPr="00B3383D" w:rsidRDefault="005604CD" w:rsidP="005604CD">
      <w:pPr>
        <w:spacing w:after="0" w:line="240" w:lineRule="auto"/>
        <w:jc w:val="both"/>
        <w:rPr>
          <w:rFonts w:ascii="Times New Roman" w:hAnsi="Times New Roman"/>
          <w:b/>
          <w:lang w:val="sv-SE"/>
        </w:rPr>
      </w:pP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4, 12, 13,14, 19, 20, 23, 26, 39, 50, 52, 54 och 55 §. </w:t>
      </w:r>
      <w:r>
        <w:rPr>
          <w:rFonts w:ascii="Times New Roman" w:eastAsia="Times New Roman" w:hAnsi="Times New Roman" w:cs="Times New Roman"/>
          <w:lang w:val="sv-SE"/>
        </w:rPr>
        <w:t>Till följd av den föreslagna strukturrefo</w:t>
      </w:r>
      <w:r>
        <w:rPr>
          <w:rFonts w:ascii="Times New Roman" w:eastAsia="Times New Roman" w:hAnsi="Times New Roman" w:cs="Times New Roman"/>
          <w:lang w:val="sv-SE"/>
        </w:rPr>
        <w:t>r</w:t>
      </w:r>
      <w:r>
        <w:rPr>
          <w:rFonts w:ascii="Times New Roman" w:eastAsia="Times New Roman" w:hAnsi="Times New Roman" w:cs="Times New Roman"/>
          <w:lang w:val="sv-SE"/>
        </w:rPr>
        <w:t>men har församlingarna inte längre kyrkoful</w:t>
      </w:r>
      <w:r>
        <w:rPr>
          <w:rFonts w:ascii="Times New Roman" w:eastAsia="Times New Roman" w:hAnsi="Times New Roman" w:cs="Times New Roman"/>
          <w:lang w:val="sv-SE"/>
        </w:rPr>
        <w:t>l</w:t>
      </w:r>
      <w:r>
        <w:rPr>
          <w:rFonts w:ascii="Times New Roman" w:eastAsia="Times New Roman" w:hAnsi="Times New Roman" w:cs="Times New Roman"/>
          <w:lang w:val="sv-SE"/>
        </w:rPr>
        <w:t xml:space="preserve">mäktige. Av denna anledning föreslås det att hänvisningarna till kyrkofullmäktige i 4 § 1 mom., 12 § 1 mom., 13 §, 14 § 1 mom., 19 § 3 </w:t>
      </w:r>
      <w:r>
        <w:rPr>
          <w:rFonts w:ascii="Times New Roman" w:eastAsia="Times New Roman" w:hAnsi="Times New Roman" w:cs="Times New Roman"/>
          <w:lang w:val="sv-SE"/>
        </w:rPr>
        <w:lastRenderedPageBreak/>
        <w:t>mom., 20 § 3 mom., 23 § 2 mom., 26 § 1 mom., 39 § 2 mom., 50 § 1 mom., 52 § 2 mom., rubr</w:t>
      </w:r>
      <w:r>
        <w:rPr>
          <w:rFonts w:ascii="Times New Roman" w:eastAsia="Times New Roman" w:hAnsi="Times New Roman" w:cs="Times New Roman"/>
          <w:lang w:val="sv-SE"/>
        </w:rPr>
        <w:t>i</w:t>
      </w:r>
      <w:r>
        <w:rPr>
          <w:rFonts w:ascii="Times New Roman" w:eastAsia="Times New Roman" w:hAnsi="Times New Roman" w:cs="Times New Roman"/>
          <w:lang w:val="sv-SE"/>
        </w:rPr>
        <w:t xml:space="preserve">ken till 54 § och 54 § 1 mom. samt 55 § 1 mom. 1 punkten ska strykas. Samtidigt föreslås det att hänvisningen till pastorsexpeditionen i 52 § 1 mom. ska strykas.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16 och 24 §. </w:t>
      </w:r>
      <w:r>
        <w:rPr>
          <w:rFonts w:ascii="Times New Roman" w:eastAsia="Times New Roman" w:hAnsi="Times New Roman" w:cs="Times New Roman"/>
          <w:lang w:val="sv-SE"/>
        </w:rPr>
        <w:t>Enligt den föreslagna 7 kap. 47 § i kyrkolagen ordnar den kyrkliga samfällighe</w:t>
      </w:r>
      <w:r>
        <w:rPr>
          <w:rFonts w:ascii="Times New Roman" w:eastAsia="Times New Roman" w:hAnsi="Times New Roman" w:cs="Times New Roman"/>
          <w:lang w:val="sv-SE"/>
        </w:rPr>
        <w:t>t</w:t>
      </w:r>
      <w:r>
        <w:rPr>
          <w:rFonts w:ascii="Times New Roman" w:eastAsia="Times New Roman" w:hAnsi="Times New Roman" w:cs="Times New Roman"/>
          <w:lang w:val="sv-SE"/>
        </w:rPr>
        <w:t>ens församlingar kyrkobokföringen genom ett centralregister. Församlingarna har inte längre pastorsexpeditioner, även om de i anslutning till församlingskansliet även kan erbjuda kyrkobo</w:t>
      </w:r>
      <w:r>
        <w:rPr>
          <w:rFonts w:ascii="Times New Roman" w:eastAsia="Times New Roman" w:hAnsi="Times New Roman" w:cs="Times New Roman"/>
          <w:lang w:val="sv-SE"/>
        </w:rPr>
        <w:t>k</w:t>
      </w:r>
      <w:r>
        <w:rPr>
          <w:rFonts w:ascii="Times New Roman" w:eastAsia="Times New Roman" w:hAnsi="Times New Roman" w:cs="Times New Roman"/>
          <w:lang w:val="sv-SE"/>
        </w:rPr>
        <w:t xml:space="preserve">föringstjänster. Av denna anledning föreslås det att hänvisningarna till pastorsexpeditionen i 16 § och 24 § 1 mom. 1 punkten ska strykas.  </w:t>
      </w:r>
    </w:p>
    <w:p w:rsidR="005604CD" w:rsidRPr="00B2310A" w:rsidRDefault="005604CD" w:rsidP="005604CD">
      <w:pPr>
        <w:spacing w:after="0" w:line="240" w:lineRule="auto"/>
        <w:ind w:firstLine="170"/>
        <w:jc w:val="both"/>
        <w:rPr>
          <w:rFonts w:ascii="Times New Roman" w:hAnsi="Times New Roman"/>
          <w:color w:val="0070C0"/>
          <w:lang w:val="sv-SE"/>
        </w:rPr>
      </w:pPr>
      <w:r>
        <w:rPr>
          <w:rFonts w:ascii="Times New Roman" w:eastAsia="Times New Roman" w:hAnsi="Times New Roman" w:cs="Times New Roman"/>
          <w:b/>
          <w:bCs/>
          <w:lang w:val="sv-SE"/>
        </w:rPr>
        <w:t xml:space="preserve">53 §. </w:t>
      </w:r>
      <w:r>
        <w:rPr>
          <w:rFonts w:ascii="Times New Roman" w:eastAsia="Times New Roman" w:hAnsi="Times New Roman" w:cs="Times New Roman"/>
          <w:i/>
          <w:iCs/>
          <w:lang w:val="sv-SE"/>
        </w:rPr>
        <w:t xml:space="preserve">Arkivering av valhandlingar. </w:t>
      </w:r>
      <w:r>
        <w:rPr>
          <w:rFonts w:ascii="Times New Roman" w:eastAsia="Times New Roman" w:hAnsi="Times New Roman" w:cs="Times New Roman"/>
          <w:lang w:val="sv-SE"/>
        </w:rPr>
        <w:t>Enligt den föreslagna 8 kap. 49 § i kyrkoordningen är den kyrkliga samfälligheten och dess församlingar en arkivbildare. I praktiken ansvarar den kyr</w:t>
      </w:r>
      <w:r>
        <w:rPr>
          <w:rFonts w:ascii="Times New Roman" w:eastAsia="Times New Roman" w:hAnsi="Times New Roman" w:cs="Times New Roman"/>
          <w:lang w:val="sv-SE"/>
        </w:rPr>
        <w:t>k</w:t>
      </w:r>
      <w:r>
        <w:rPr>
          <w:rFonts w:ascii="Times New Roman" w:eastAsia="Times New Roman" w:hAnsi="Times New Roman" w:cs="Times New Roman"/>
          <w:lang w:val="sv-SE"/>
        </w:rPr>
        <w:t>liga samfälligheten för slutarkivet och det material som deponeras där. I paragrafens 1 mom. anges att förvaringen av röstningsmaterial ligger på den kyrkliga samfällighetens ansvar. Samtidigt föreslås en ny paragrafrubrik.</w:t>
      </w:r>
      <w:r>
        <w:rPr>
          <w:rFonts w:ascii="Times New Roman" w:eastAsia="Times New Roman" w:hAnsi="Times New Roman" w:cs="Times New Roman"/>
          <w:color w:val="0070C0"/>
          <w:lang w:val="sv-SE"/>
        </w:rPr>
        <w:t xml:space="preserve">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57 §. </w:t>
      </w:r>
      <w:r>
        <w:rPr>
          <w:rFonts w:ascii="Times New Roman" w:eastAsia="Times New Roman" w:hAnsi="Times New Roman" w:cs="Times New Roman"/>
          <w:i/>
          <w:iCs/>
          <w:lang w:val="sv-SE"/>
        </w:rPr>
        <w:t>Församlingsval under det år som för</w:t>
      </w:r>
      <w:r>
        <w:rPr>
          <w:rFonts w:ascii="Times New Roman" w:eastAsia="Times New Roman" w:hAnsi="Times New Roman" w:cs="Times New Roman"/>
          <w:i/>
          <w:iCs/>
          <w:lang w:val="sv-SE"/>
        </w:rPr>
        <w:t>e</w:t>
      </w:r>
      <w:r>
        <w:rPr>
          <w:rFonts w:ascii="Times New Roman" w:eastAsia="Times New Roman" w:hAnsi="Times New Roman" w:cs="Times New Roman"/>
          <w:i/>
          <w:iCs/>
          <w:lang w:val="sv-SE"/>
        </w:rPr>
        <w:t>går en ändring i församlingsindelningen.</w:t>
      </w:r>
      <w:r>
        <w:rPr>
          <w:rFonts w:ascii="Times New Roman" w:eastAsia="Times New Roman" w:hAnsi="Times New Roman" w:cs="Times New Roman"/>
          <w:b/>
          <w:bCs/>
          <w:lang w:val="sv-SE"/>
        </w:rPr>
        <w:t xml:space="preserve"> </w:t>
      </w:r>
      <w:r>
        <w:rPr>
          <w:rFonts w:ascii="Times New Roman" w:eastAsia="Times New Roman" w:hAnsi="Times New Roman" w:cs="Times New Roman"/>
          <w:lang w:val="sv-SE"/>
        </w:rPr>
        <w:t>I den föreslagna 3 kap. 10 § i kyrkolagen definieras vad som avses med församlingsindelning. I p</w:t>
      </w:r>
      <w:r>
        <w:rPr>
          <w:rFonts w:ascii="Times New Roman" w:eastAsia="Times New Roman" w:hAnsi="Times New Roman" w:cs="Times New Roman"/>
          <w:lang w:val="sv-SE"/>
        </w:rPr>
        <w:t>a</w:t>
      </w:r>
      <w:r>
        <w:rPr>
          <w:rFonts w:ascii="Times New Roman" w:eastAsia="Times New Roman" w:hAnsi="Times New Roman" w:cs="Times New Roman"/>
          <w:lang w:val="sv-SE"/>
        </w:rPr>
        <w:t>ragrafen och dess rubrik föreslås därför just</w:t>
      </w:r>
      <w:r>
        <w:rPr>
          <w:rFonts w:ascii="Times New Roman" w:eastAsia="Times New Roman" w:hAnsi="Times New Roman" w:cs="Times New Roman"/>
          <w:lang w:val="sv-SE"/>
        </w:rPr>
        <w:t>e</w:t>
      </w:r>
      <w:r>
        <w:rPr>
          <w:rFonts w:ascii="Times New Roman" w:eastAsia="Times New Roman" w:hAnsi="Times New Roman" w:cs="Times New Roman"/>
          <w:lang w:val="sv-SE"/>
        </w:rPr>
        <w:t xml:space="preserve">ringar av ordalydelsen. </w:t>
      </w:r>
    </w:p>
    <w:p w:rsidR="005604CD" w:rsidRPr="00B3383D" w:rsidRDefault="005604CD" w:rsidP="005604CD">
      <w:pPr>
        <w:spacing w:after="0" w:line="240" w:lineRule="auto"/>
        <w:jc w:val="both"/>
        <w:rPr>
          <w:rFonts w:ascii="Times New Roman" w:hAnsi="Times New Roman"/>
          <w:color w:val="0070C0"/>
          <w:lang w:val="sv-SE"/>
        </w:rPr>
      </w:pPr>
    </w:p>
    <w:p w:rsidR="005604CD" w:rsidRPr="00B3383D" w:rsidRDefault="005604CD" w:rsidP="005604CD">
      <w:pPr>
        <w:spacing w:after="0" w:line="240" w:lineRule="auto"/>
        <w:jc w:val="both"/>
        <w:rPr>
          <w:rFonts w:ascii="Times New Roman" w:hAnsi="Times New Roman"/>
          <w:b/>
          <w:lang w:val="sv-SE"/>
        </w:rPr>
      </w:pPr>
      <w:r>
        <w:rPr>
          <w:rFonts w:ascii="Times New Roman" w:eastAsia="Times New Roman" w:hAnsi="Times New Roman" w:cs="Times New Roman"/>
          <w:lang w:val="sv-SE"/>
        </w:rPr>
        <w:t xml:space="preserve">4 kap </w:t>
      </w:r>
      <w:r>
        <w:rPr>
          <w:rFonts w:ascii="Times New Roman" w:eastAsia="Times New Roman" w:hAnsi="Times New Roman" w:cs="Times New Roman"/>
          <w:b/>
          <w:bCs/>
          <w:lang w:val="sv-SE"/>
        </w:rPr>
        <w:t>Val som förrättas i stiftet</w:t>
      </w:r>
    </w:p>
    <w:p w:rsidR="005604CD" w:rsidRPr="00B3383D" w:rsidRDefault="005604CD" w:rsidP="005604CD">
      <w:pPr>
        <w:spacing w:after="0" w:line="240" w:lineRule="auto"/>
        <w:jc w:val="both"/>
        <w:rPr>
          <w:rFonts w:ascii="Times New Roman" w:hAnsi="Times New Roman"/>
          <w:b/>
          <w:lang w:val="sv-SE"/>
        </w:rPr>
      </w:pP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70 §. </w:t>
      </w:r>
      <w:r>
        <w:rPr>
          <w:rFonts w:ascii="Times New Roman" w:eastAsia="Times New Roman" w:hAnsi="Times New Roman" w:cs="Times New Roman"/>
          <w:i/>
          <w:iCs/>
          <w:lang w:val="sv-SE"/>
        </w:rPr>
        <w:t xml:space="preserve">Stiftets valnämnd och indelning av stiftet i röstningsområden. </w:t>
      </w:r>
      <w:r>
        <w:rPr>
          <w:rFonts w:ascii="Times New Roman" w:eastAsia="Times New Roman" w:hAnsi="Times New Roman" w:cs="Times New Roman"/>
          <w:lang w:val="sv-SE"/>
        </w:rPr>
        <w:t>Enligt bestämmelserna i gällande valordningar för kyrkan förrättas val av prästmedlemmar till stiftsfullmäktige och präs</w:t>
      </w:r>
      <w:r>
        <w:rPr>
          <w:rFonts w:ascii="Times New Roman" w:eastAsia="Times New Roman" w:hAnsi="Times New Roman" w:cs="Times New Roman"/>
          <w:lang w:val="sv-SE"/>
        </w:rPr>
        <w:t>t</w:t>
      </w:r>
      <w:r>
        <w:rPr>
          <w:rFonts w:ascii="Times New Roman" w:eastAsia="Times New Roman" w:hAnsi="Times New Roman" w:cs="Times New Roman"/>
          <w:lang w:val="sv-SE"/>
        </w:rPr>
        <w:t>delegater till kyrkomötet per prosteri under le</w:t>
      </w:r>
      <w:r>
        <w:rPr>
          <w:rFonts w:ascii="Times New Roman" w:eastAsia="Times New Roman" w:hAnsi="Times New Roman" w:cs="Times New Roman"/>
          <w:lang w:val="sv-SE"/>
        </w:rPr>
        <w:t>d</w:t>
      </w:r>
      <w:r>
        <w:rPr>
          <w:rFonts w:ascii="Times New Roman" w:eastAsia="Times New Roman" w:hAnsi="Times New Roman" w:cs="Times New Roman"/>
          <w:lang w:val="sv-SE"/>
        </w:rPr>
        <w:t xml:space="preserve">ning av kontraktsprostarna. Enligt förslaget indras prosterierna och i fortsättningen finns då heller inga kontraktsprostar.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Paragrafen ska enligt förslaget få ett nytt 3 mom. som reglerar indelningen av stiftet i rös</w:t>
      </w:r>
      <w:r>
        <w:rPr>
          <w:rFonts w:ascii="Times New Roman" w:eastAsia="Times New Roman" w:hAnsi="Times New Roman" w:cs="Times New Roman"/>
          <w:lang w:val="sv-SE"/>
        </w:rPr>
        <w:t>t</w:t>
      </w:r>
      <w:r>
        <w:rPr>
          <w:rFonts w:ascii="Times New Roman" w:eastAsia="Times New Roman" w:hAnsi="Times New Roman" w:cs="Times New Roman"/>
          <w:lang w:val="sv-SE"/>
        </w:rPr>
        <w:t>ningsområden. Domkapitlet beslutar om inde</w:t>
      </w:r>
      <w:r>
        <w:rPr>
          <w:rFonts w:ascii="Times New Roman" w:eastAsia="Times New Roman" w:hAnsi="Times New Roman" w:cs="Times New Roman"/>
          <w:lang w:val="sv-SE"/>
        </w:rPr>
        <w:t>l</w:t>
      </w:r>
      <w:r>
        <w:rPr>
          <w:rFonts w:ascii="Times New Roman" w:eastAsia="Times New Roman" w:hAnsi="Times New Roman" w:cs="Times New Roman"/>
          <w:lang w:val="sv-SE"/>
        </w:rPr>
        <w:t>ningen av röstningsområden i september året före valåret. Till varje röstningsområde hör en eller flera kyrkliga samfälligheter. En försa</w:t>
      </w:r>
      <w:r>
        <w:rPr>
          <w:rFonts w:ascii="Times New Roman" w:eastAsia="Times New Roman" w:hAnsi="Times New Roman" w:cs="Times New Roman"/>
          <w:lang w:val="sv-SE"/>
        </w:rPr>
        <w:t>m</w:t>
      </w:r>
      <w:r>
        <w:rPr>
          <w:rFonts w:ascii="Times New Roman" w:eastAsia="Times New Roman" w:hAnsi="Times New Roman" w:cs="Times New Roman"/>
          <w:lang w:val="sv-SE"/>
        </w:rPr>
        <w:t>ling i stiftet som hör till ett annat stifts kyrkliga samfällighet ingår efter förordnande av domk</w:t>
      </w:r>
      <w:r>
        <w:rPr>
          <w:rFonts w:ascii="Times New Roman" w:eastAsia="Times New Roman" w:hAnsi="Times New Roman" w:cs="Times New Roman"/>
          <w:lang w:val="sv-SE"/>
        </w:rPr>
        <w:t>a</w:t>
      </w:r>
      <w:r>
        <w:rPr>
          <w:rFonts w:ascii="Times New Roman" w:eastAsia="Times New Roman" w:hAnsi="Times New Roman" w:cs="Times New Roman"/>
          <w:lang w:val="sv-SE"/>
        </w:rPr>
        <w:t>pitlet i närmaste röstningsområde. Röstningso</w:t>
      </w:r>
      <w:r>
        <w:rPr>
          <w:rFonts w:ascii="Times New Roman" w:eastAsia="Times New Roman" w:hAnsi="Times New Roman" w:cs="Times New Roman"/>
          <w:lang w:val="sv-SE"/>
        </w:rPr>
        <w:t>m</w:t>
      </w:r>
      <w:r>
        <w:rPr>
          <w:rFonts w:ascii="Times New Roman" w:eastAsia="Times New Roman" w:hAnsi="Times New Roman" w:cs="Times New Roman"/>
          <w:lang w:val="sv-SE"/>
        </w:rPr>
        <w:t>rådena ska fastställas på ett ändamålsenligt sätt så att prästerna har möjlighet att delta i valm</w:t>
      </w:r>
      <w:r>
        <w:rPr>
          <w:rFonts w:ascii="Times New Roman" w:eastAsia="Times New Roman" w:hAnsi="Times New Roman" w:cs="Times New Roman"/>
          <w:lang w:val="sv-SE"/>
        </w:rPr>
        <w:t>ö</w:t>
      </w:r>
      <w:r>
        <w:rPr>
          <w:rFonts w:ascii="Times New Roman" w:eastAsia="Times New Roman" w:hAnsi="Times New Roman" w:cs="Times New Roman"/>
          <w:lang w:val="sv-SE"/>
        </w:rPr>
        <w:t xml:space="preserve">tena. Samtidigt ska de också fastställas så att valhemligheten kan säkerställas.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lastRenderedPageBreak/>
        <w:t>Dessutom ska domkapitlet utse en av rös</w:t>
      </w:r>
      <w:r>
        <w:rPr>
          <w:rFonts w:ascii="Times New Roman" w:eastAsia="Times New Roman" w:hAnsi="Times New Roman" w:cs="Times New Roman"/>
          <w:lang w:val="sv-SE"/>
        </w:rPr>
        <w:t>t</w:t>
      </w:r>
      <w:r>
        <w:rPr>
          <w:rFonts w:ascii="Times New Roman" w:eastAsia="Times New Roman" w:hAnsi="Times New Roman" w:cs="Times New Roman"/>
          <w:lang w:val="sv-SE"/>
        </w:rPr>
        <w:t>ningsområdets samfällighetsprostar eller l</w:t>
      </w:r>
      <w:r>
        <w:rPr>
          <w:rFonts w:ascii="Times New Roman" w:eastAsia="Times New Roman" w:hAnsi="Times New Roman" w:cs="Times New Roman"/>
          <w:lang w:val="sv-SE"/>
        </w:rPr>
        <w:t>e</w:t>
      </w:r>
      <w:r>
        <w:rPr>
          <w:rFonts w:ascii="Times New Roman" w:eastAsia="Times New Roman" w:hAnsi="Times New Roman" w:cs="Times New Roman"/>
          <w:lang w:val="sv-SE"/>
        </w:rPr>
        <w:t xml:space="preserve">dande kyrkoherdar till valförrättare.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71, 73, 79 och 80 §. </w:t>
      </w:r>
      <w:r>
        <w:rPr>
          <w:rFonts w:ascii="Times New Roman" w:eastAsia="Times New Roman" w:hAnsi="Times New Roman" w:cs="Times New Roman"/>
          <w:lang w:val="sv-SE"/>
        </w:rPr>
        <w:t xml:space="preserve">Till följd av ovan nämnda ändring i valförrättningen föreslås ändringar i 71 § 1 mom., 73 § 2 mom., 79 § 1 mom. och 80 § 1 mom.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72 §. </w:t>
      </w:r>
      <w:r>
        <w:rPr>
          <w:rFonts w:ascii="Times New Roman" w:eastAsia="Times New Roman" w:hAnsi="Times New Roman" w:cs="Times New Roman"/>
          <w:i/>
          <w:iCs/>
          <w:lang w:val="sv-SE"/>
        </w:rPr>
        <w:t xml:space="preserve">Röstetal vid val av lekmannamedlemmar och lekmannaombud. </w:t>
      </w:r>
      <w:r>
        <w:rPr>
          <w:rFonts w:ascii="Times New Roman" w:eastAsia="Times New Roman" w:hAnsi="Times New Roman" w:cs="Times New Roman"/>
          <w:lang w:val="sv-SE"/>
        </w:rPr>
        <w:t>Enligt den föreslagna 3 kap. 2 § i kyrkolagen ersätts uttrycket fol</w:t>
      </w:r>
      <w:r>
        <w:rPr>
          <w:rFonts w:ascii="Times New Roman" w:eastAsia="Times New Roman" w:hAnsi="Times New Roman" w:cs="Times New Roman"/>
          <w:lang w:val="sv-SE"/>
        </w:rPr>
        <w:t>k</w:t>
      </w:r>
      <w:r>
        <w:rPr>
          <w:rFonts w:ascii="Times New Roman" w:eastAsia="Times New Roman" w:hAnsi="Times New Roman" w:cs="Times New Roman"/>
          <w:lang w:val="sv-SE"/>
        </w:rPr>
        <w:t>mängd med uttrycket närvarande medlemmar. Av denna anledning föreslås ändringar i par</w:t>
      </w:r>
      <w:r>
        <w:rPr>
          <w:rFonts w:ascii="Times New Roman" w:eastAsia="Times New Roman" w:hAnsi="Times New Roman" w:cs="Times New Roman"/>
          <w:lang w:val="sv-SE"/>
        </w:rPr>
        <w:t>a</w:t>
      </w:r>
      <w:r>
        <w:rPr>
          <w:rFonts w:ascii="Times New Roman" w:eastAsia="Times New Roman" w:hAnsi="Times New Roman" w:cs="Times New Roman"/>
          <w:lang w:val="sv-SE"/>
        </w:rPr>
        <w:t>grafens ordalydelse. Samtidigt föreslås det att hänvisningarna till kyrkofullmäktige ska str</w:t>
      </w:r>
      <w:r>
        <w:rPr>
          <w:rFonts w:ascii="Times New Roman" w:eastAsia="Times New Roman" w:hAnsi="Times New Roman" w:cs="Times New Roman"/>
          <w:lang w:val="sv-SE"/>
        </w:rPr>
        <w:t>y</w:t>
      </w:r>
      <w:r>
        <w:rPr>
          <w:rFonts w:ascii="Times New Roman" w:eastAsia="Times New Roman" w:hAnsi="Times New Roman" w:cs="Times New Roman"/>
          <w:lang w:val="sv-SE"/>
        </w:rPr>
        <w:t xml:space="preserve">kas.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81 §. </w:t>
      </w:r>
      <w:r>
        <w:rPr>
          <w:rFonts w:ascii="Times New Roman" w:eastAsia="Times New Roman" w:hAnsi="Times New Roman" w:cs="Times New Roman"/>
          <w:i/>
          <w:iCs/>
          <w:lang w:val="sv-SE"/>
        </w:rPr>
        <w:t xml:space="preserve">Förberedande åtgärder för valmöten. </w:t>
      </w:r>
      <w:r>
        <w:rPr>
          <w:rFonts w:ascii="Times New Roman" w:eastAsia="Times New Roman" w:hAnsi="Times New Roman" w:cs="Times New Roman"/>
          <w:lang w:val="sv-SE"/>
        </w:rPr>
        <w:t>I och med den föreslagna reformen har försa</w:t>
      </w:r>
      <w:r>
        <w:rPr>
          <w:rFonts w:ascii="Times New Roman" w:eastAsia="Times New Roman" w:hAnsi="Times New Roman" w:cs="Times New Roman"/>
          <w:lang w:val="sv-SE"/>
        </w:rPr>
        <w:t>m</w:t>
      </w:r>
      <w:r>
        <w:rPr>
          <w:rFonts w:ascii="Times New Roman" w:eastAsia="Times New Roman" w:hAnsi="Times New Roman" w:cs="Times New Roman"/>
          <w:lang w:val="sv-SE"/>
        </w:rPr>
        <w:t>lingarna inte längre kyrkofullmäktige. Av denna anledning föreslås det att hänvisningen till ky</w:t>
      </w:r>
      <w:r>
        <w:rPr>
          <w:rFonts w:ascii="Times New Roman" w:eastAsia="Times New Roman" w:hAnsi="Times New Roman" w:cs="Times New Roman"/>
          <w:lang w:val="sv-SE"/>
        </w:rPr>
        <w:t>r</w:t>
      </w:r>
      <w:r>
        <w:rPr>
          <w:rFonts w:ascii="Times New Roman" w:eastAsia="Times New Roman" w:hAnsi="Times New Roman" w:cs="Times New Roman"/>
          <w:lang w:val="sv-SE"/>
        </w:rPr>
        <w:t xml:space="preserve">kofullmäktiges ordförande i paragrafens 2 </w:t>
      </w:r>
      <w:r w:rsidR="00FD4BF8">
        <w:rPr>
          <w:rFonts w:ascii="Times New Roman" w:eastAsia="Times New Roman" w:hAnsi="Times New Roman" w:cs="Times New Roman"/>
          <w:lang w:val="sv-SE"/>
        </w:rPr>
        <w:t>mom.</w:t>
      </w:r>
      <w:r>
        <w:rPr>
          <w:rFonts w:ascii="Times New Roman" w:eastAsia="Times New Roman" w:hAnsi="Times New Roman" w:cs="Times New Roman"/>
          <w:lang w:val="sv-SE"/>
        </w:rPr>
        <w:t xml:space="preserve"> ska strykas. I paragrafens 3 mom. föreslås en korrigering så att det motsvarar ändringen i va</w:t>
      </w:r>
      <w:r>
        <w:rPr>
          <w:rFonts w:ascii="Times New Roman" w:eastAsia="Times New Roman" w:hAnsi="Times New Roman" w:cs="Times New Roman"/>
          <w:lang w:val="sv-SE"/>
        </w:rPr>
        <w:t>l</w:t>
      </w:r>
      <w:r>
        <w:rPr>
          <w:rFonts w:ascii="Times New Roman" w:eastAsia="Times New Roman" w:hAnsi="Times New Roman" w:cs="Times New Roman"/>
          <w:lang w:val="sv-SE"/>
        </w:rPr>
        <w:t xml:space="preserve">förrättningen.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87 §. </w:t>
      </w:r>
      <w:r>
        <w:rPr>
          <w:rFonts w:ascii="Times New Roman" w:eastAsia="Times New Roman" w:hAnsi="Times New Roman" w:cs="Times New Roman"/>
          <w:i/>
          <w:iCs/>
          <w:lang w:val="sv-SE"/>
        </w:rPr>
        <w:t>Inledande av valåtgärder och bestä</w:t>
      </w:r>
      <w:r>
        <w:rPr>
          <w:rFonts w:ascii="Times New Roman" w:eastAsia="Times New Roman" w:hAnsi="Times New Roman" w:cs="Times New Roman"/>
          <w:i/>
          <w:iCs/>
          <w:lang w:val="sv-SE"/>
        </w:rPr>
        <w:t>m</w:t>
      </w:r>
      <w:r>
        <w:rPr>
          <w:rFonts w:ascii="Times New Roman" w:eastAsia="Times New Roman" w:hAnsi="Times New Roman" w:cs="Times New Roman"/>
          <w:i/>
          <w:iCs/>
          <w:lang w:val="sv-SE"/>
        </w:rPr>
        <w:t xml:space="preserve">ning av antalet röstberättigade. </w:t>
      </w:r>
      <w:r>
        <w:rPr>
          <w:rFonts w:ascii="Times New Roman" w:eastAsia="Times New Roman" w:hAnsi="Times New Roman" w:cs="Times New Roman"/>
          <w:lang w:val="sv-SE"/>
        </w:rPr>
        <w:t>Enligt de gä</w:t>
      </w:r>
      <w:r>
        <w:rPr>
          <w:rFonts w:ascii="Times New Roman" w:eastAsia="Times New Roman" w:hAnsi="Times New Roman" w:cs="Times New Roman"/>
          <w:lang w:val="sv-SE"/>
        </w:rPr>
        <w:t>l</w:t>
      </w:r>
      <w:r>
        <w:rPr>
          <w:rFonts w:ascii="Times New Roman" w:eastAsia="Times New Roman" w:hAnsi="Times New Roman" w:cs="Times New Roman"/>
          <w:lang w:val="sv-SE"/>
        </w:rPr>
        <w:t>lande bestämmelserna i valordningen för kyrkan förrättas biskopsval i stiftet prosterivis under ledning av kontraktsprosten. I paragrafen för</w:t>
      </w:r>
      <w:r>
        <w:rPr>
          <w:rFonts w:ascii="Times New Roman" w:eastAsia="Times New Roman" w:hAnsi="Times New Roman" w:cs="Times New Roman"/>
          <w:lang w:val="sv-SE"/>
        </w:rPr>
        <w:t>e</w:t>
      </w:r>
      <w:r>
        <w:rPr>
          <w:rFonts w:ascii="Times New Roman" w:eastAsia="Times New Roman" w:hAnsi="Times New Roman" w:cs="Times New Roman"/>
          <w:lang w:val="sv-SE"/>
        </w:rPr>
        <w:t>slås att domkapitlet även i biskopsval när det bestämmer tidpunkten för valet ska dela in sti</w:t>
      </w:r>
      <w:r>
        <w:rPr>
          <w:rFonts w:ascii="Times New Roman" w:eastAsia="Times New Roman" w:hAnsi="Times New Roman" w:cs="Times New Roman"/>
          <w:lang w:val="sv-SE"/>
        </w:rPr>
        <w:t>f</w:t>
      </w:r>
      <w:r>
        <w:rPr>
          <w:rFonts w:ascii="Times New Roman" w:eastAsia="Times New Roman" w:hAnsi="Times New Roman" w:cs="Times New Roman"/>
          <w:lang w:val="sv-SE"/>
        </w:rPr>
        <w:t>tet i röstningsområden och utse valförrättarna. Vid röstningsområdesindelningen tillämpas det föreslagna 70 § 3 mom. Domkapitlet bestämmer efter eget övervägande om det finns behov av att ändra en tidigare fastställd indelning i rös</w:t>
      </w:r>
      <w:r>
        <w:rPr>
          <w:rFonts w:ascii="Times New Roman" w:eastAsia="Times New Roman" w:hAnsi="Times New Roman" w:cs="Times New Roman"/>
          <w:lang w:val="sv-SE"/>
        </w:rPr>
        <w:t>t</w:t>
      </w:r>
      <w:r>
        <w:rPr>
          <w:rFonts w:ascii="Times New Roman" w:eastAsia="Times New Roman" w:hAnsi="Times New Roman" w:cs="Times New Roman"/>
          <w:lang w:val="sv-SE"/>
        </w:rPr>
        <w:t xml:space="preserve">ningsområden.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I paragrafens 2 mom. föreskrivs om domk</w:t>
      </w:r>
      <w:r>
        <w:rPr>
          <w:rFonts w:ascii="Times New Roman" w:eastAsia="Times New Roman" w:hAnsi="Times New Roman" w:cs="Times New Roman"/>
          <w:lang w:val="sv-SE"/>
        </w:rPr>
        <w:t>a</w:t>
      </w:r>
      <w:r>
        <w:rPr>
          <w:rFonts w:ascii="Times New Roman" w:eastAsia="Times New Roman" w:hAnsi="Times New Roman" w:cs="Times New Roman"/>
          <w:lang w:val="sv-SE"/>
        </w:rPr>
        <w:t>pitlets skyldighet att lämna uppgifter. Ändringar till följd av valförrättandet ska enligt förslaget göras i paragrafens 3 och 4 mom. men inga andra ändringar i sak.</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88, 92 och 93 §. </w:t>
      </w:r>
      <w:r>
        <w:rPr>
          <w:rFonts w:ascii="Times New Roman" w:eastAsia="Times New Roman" w:hAnsi="Times New Roman" w:cs="Times New Roman"/>
          <w:lang w:val="sv-SE"/>
        </w:rPr>
        <w:t>I 92 1 mom. 4 punkten samt 88 och 93 § föreslås närmast tekniska justerin</w:t>
      </w:r>
      <w:r>
        <w:rPr>
          <w:rFonts w:ascii="Times New Roman" w:eastAsia="Times New Roman" w:hAnsi="Times New Roman" w:cs="Times New Roman"/>
          <w:lang w:val="sv-SE"/>
        </w:rPr>
        <w:t>g</w:t>
      </w:r>
      <w:r>
        <w:rPr>
          <w:rFonts w:ascii="Times New Roman" w:eastAsia="Times New Roman" w:hAnsi="Times New Roman" w:cs="Times New Roman"/>
          <w:lang w:val="sv-SE"/>
        </w:rPr>
        <w:t xml:space="preserve">ar till följd av ändringen i valförrättandet. </w:t>
      </w:r>
    </w:p>
    <w:p w:rsidR="005604CD" w:rsidRPr="00B2310A" w:rsidRDefault="005604CD" w:rsidP="005604CD">
      <w:pPr>
        <w:spacing w:after="0" w:line="240" w:lineRule="auto"/>
        <w:jc w:val="both"/>
        <w:rPr>
          <w:rFonts w:ascii="Times New Roman" w:hAnsi="Times New Roman"/>
          <w:lang w:val="sv-SE"/>
        </w:rPr>
      </w:pPr>
    </w:p>
    <w:p w:rsidR="005604CD" w:rsidRPr="00B2310A" w:rsidRDefault="005604CD" w:rsidP="005604CD">
      <w:pPr>
        <w:spacing w:after="0" w:line="240" w:lineRule="auto"/>
        <w:jc w:val="both"/>
        <w:rPr>
          <w:rFonts w:ascii="Times New Roman" w:hAnsi="Times New Roman"/>
          <w:i/>
          <w:lang w:val="sv-SE"/>
        </w:rPr>
      </w:pPr>
      <w:r>
        <w:rPr>
          <w:rFonts w:ascii="Times New Roman" w:eastAsia="Times New Roman" w:hAnsi="Times New Roman" w:cs="Times New Roman"/>
          <w:i/>
          <w:iCs/>
          <w:lang w:val="sv-SE"/>
        </w:rPr>
        <w:t>Val av prästassessor i domkapitlet</w:t>
      </w:r>
    </w:p>
    <w:p w:rsidR="005604CD" w:rsidRPr="00B2310A" w:rsidRDefault="005604CD" w:rsidP="005604CD">
      <w:pPr>
        <w:spacing w:after="0" w:line="240" w:lineRule="auto"/>
        <w:jc w:val="both"/>
        <w:rPr>
          <w:rFonts w:ascii="Times New Roman" w:hAnsi="Times New Roman"/>
          <w:i/>
          <w:lang w:val="sv-SE"/>
        </w:rPr>
      </w:pPr>
    </w:p>
    <w:p w:rsidR="005604CD" w:rsidRPr="00B2310A" w:rsidRDefault="005604CD" w:rsidP="005604CD">
      <w:pPr>
        <w:spacing w:after="0" w:line="240" w:lineRule="auto"/>
        <w:ind w:firstLine="170"/>
        <w:jc w:val="both"/>
        <w:rPr>
          <w:rFonts w:ascii="Times New Roman" w:hAnsi="Times New Roman"/>
          <w:i/>
          <w:lang w:val="sv-SE"/>
        </w:rPr>
      </w:pPr>
      <w:r>
        <w:rPr>
          <w:rFonts w:ascii="Times New Roman" w:eastAsia="Times New Roman" w:hAnsi="Times New Roman" w:cs="Times New Roman"/>
          <w:lang w:val="sv-SE"/>
        </w:rPr>
        <w:t>Mellanrubriken ovan till paragraf 97 ska enligt förslaget ändras så att den inte längre nämner kontraktsprostar, eftersom förslaget är att pro</w:t>
      </w:r>
      <w:r>
        <w:rPr>
          <w:rFonts w:ascii="Times New Roman" w:eastAsia="Times New Roman" w:hAnsi="Times New Roman" w:cs="Times New Roman"/>
          <w:lang w:val="sv-SE"/>
        </w:rPr>
        <w:t>s</w:t>
      </w:r>
      <w:r>
        <w:rPr>
          <w:rFonts w:ascii="Times New Roman" w:eastAsia="Times New Roman" w:hAnsi="Times New Roman" w:cs="Times New Roman"/>
          <w:lang w:val="sv-SE"/>
        </w:rPr>
        <w:t>terierna och därmed även kontraktsprostarnas tjänster ska indras.</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97 §. </w:t>
      </w:r>
      <w:r>
        <w:rPr>
          <w:rFonts w:ascii="Times New Roman" w:eastAsia="Times New Roman" w:hAnsi="Times New Roman" w:cs="Times New Roman"/>
          <w:i/>
          <w:iCs/>
          <w:lang w:val="sv-SE"/>
        </w:rPr>
        <w:t xml:space="preserve">Tidpunkt för valet och valförrättarna. </w:t>
      </w:r>
      <w:r>
        <w:rPr>
          <w:rFonts w:ascii="Times New Roman" w:eastAsia="Times New Roman" w:hAnsi="Times New Roman" w:cs="Times New Roman"/>
          <w:lang w:val="sv-SE"/>
        </w:rPr>
        <w:t>Paragrafen föreslås bli ändrad så att den endast reglerar val av prästassessor i domkapitlet. För valet indelar domkapitlet stiftet i röstningso</w:t>
      </w:r>
      <w:r>
        <w:rPr>
          <w:rFonts w:ascii="Times New Roman" w:eastAsia="Times New Roman" w:hAnsi="Times New Roman" w:cs="Times New Roman"/>
          <w:lang w:val="sv-SE"/>
        </w:rPr>
        <w:t>m</w:t>
      </w:r>
      <w:r>
        <w:rPr>
          <w:rFonts w:ascii="Times New Roman" w:eastAsia="Times New Roman" w:hAnsi="Times New Roman" w:cs="Times New Roman"/>
          <w:lang w:val="sv-SE"/>
        </w:rPr>
        <w:lastRenderedPageBreak/>
        <w:t xml:space="preserve">råden i enlighet med det föreslagna 70 § 3 mom. Domkapitlet utser också valförrättarna.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b/>
          <w:bCs/>
          <w:lang w:val="sv-SE"/>
        </w:rPr>
        <w:t xml:space="preserve">98 §. </w:t>
      </w:r>
      <w:r>
        <w:rPr>
          <w:rFonts w:ascii="Times New Roman" w:eastAsia="Times New Roman" w:hAnsi="Times New Roman" w:cs="Times New Roman"/>
          <w:i/>
          <w:iCs/>
          <w:lang w:val="sv-SE"/>
        </w:rPr>
        <w:t xml:space="preserve">Förrättande av val av prästassessor. </w:t>
      </w:r>
      <w:r>
        <w:rPr>
          <w:rFonts w:ascii="Times New Roman" w:eastAsia="Times New Roman" w:hAnsi="Times New Roman" w:cs="Times New Roman"/>
          <w:lang w:val="sv-SE"/>
        </w:rPr>
        <w:t xml:space="preserve"> Paragrafen och rubriken till paragrafen föreslås bli ändrade så att de endast reglerar förrättande av val av prästassessor i domkapitlet. </w:t>
      </w:r>
    </w:p>
    <w:p w:rsidR="005604CD" w:rsidRPr="00B2310A" w:rsidRDefault="005604CD" w:rsidP="005604CD">
      <w:pPr>
        <w:spacing w:after="0" w:line="240" w:lineRule="auto"/>
        <w:jc w:val="both"/>
        <w:rPr>
          <w:rFonts w:ascii="Times New Roman" w:hAnsi="Times New Roman"/>
          <w:lang w:val="sv-SE"/>
        </w:rPr>
      </w:pPr>
    </w:p>
    <w:p w:rsidR="005604CD" w:rsidRPr="00B2310A" w:rsidRDefault="005604CD" w:rsidP="005604CD">
      <w:pPr>
        <w:spacing w:after="0" w:line="240" w:lineRule="auto"/>
        <w:jc w:val="both"/>
        <w:rPr>
          <w:rFonts w:ascii="Times New Roman" w:hAnsi="Times New Roman"/>
          <w:lang w:val="sv-SE"/>
        </w:rPr>
      </w:pPr>
      <w:r>
        <w:rPr>
          <w:rFonts w:ascii="Times New Roman" w:eastAsia="Times New Roman" w:hAnsi="Times New Roman" w:cs="Times New Roman"/>
          <w:b/>
          <w:bCs/>
          <w:lang w:val="sv-SE"/>
        </w:rPr>
        <w:t>2 Ikraftträdande</w:t>
      </w:r>
    </w:p>
    <w:p w:rsidR="005604CD" w:rsidRPr="00B2310A" w:rsidRDefault="005604CD" w:rsidP="005604CD">
      <w:pPr>
        <w:spacing w:after="0" w:line="240" w:lineRule="auto"/>
        <w:jc w:val="both"/>
        <w:rPr>
          <w:rFonts w:ascii="Times New Roman" w:hAnsi="Times New Roman"/>
          <w:lang w:val="sv-SE"/>
        </w:rPr>
      </w:pP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Ändringarna i kyrkolagen, kyrkoordningen och valordningen för kyrkan är avsedda att träda i kraft så snart som möjligt efter att de har go</w:t>
      </w:r>
      <w:r>
        <w:rPr>
          <w:rFonts w:ascii="Times New Roman" w:eastAsia="Times New Roman" w:hAnsi="Times New Roman" w:cs="Times New Roman"/>
          <w:lang w:val="sv-SE"/>
        </w:rPr>
        <w:t>d</w:t>
      </w:r>
      <w:r>
        <w:rPr>
          <w:rFonts w:ascii="Times New Roman" w:eastAsia="Times New Roman" w:hAnsi="Times New Roman" w:cs="Times New Roman"/>
          <w:lang w:val="sv-SE"/>
        </w:rPr>
        <w:t xml:space="preserve">känts. </w:t>
      </w:r>
    </w:p>
    <w:p w:rsidR="005604CD" w:rsidRPr="00B2310A" w:rsidRDefault="005604CD" w:rsidP="005604CD">
      <w:pPr>
        <w:spacing w:after="0" w:line="240" w:lineRule="auto"/>
        <w:ind w:firstLine="170"/>
        <w:jc w:val="both"/>
        <w:rPr>
          <w:rFonts w:ascii="Times New Roman" w:hAnsi="Times New Roman"/>
          <w:lang w:val="sv-SE"/>
        </w:rPr>
      </w:pPr>
    </w:p>
    <w:p w:rsidR="005604CD" w:rsidRPr="00B2310A" w:rsidRDefault="005604CD" w:rsidP="005604CD">
      <w:pPr>
        <w:spacing w:after="0" w:line="240" w:lineRule="auto"/>
        <w:ind w:firstLine="170"/>
        <w:jc w:val="both"/>
        <w:rPr>
          <w:rFonts w:ascii="Times New Roman" w:hAnsi="Times New Roman"/>
          <w:lang w:val="sv-SE"/>
        </w:rPr>
      </w:pPr>
    </w:p>
    <w:p w:rsidR="005604CD" w:rsidRPr="00B2310A" w:rsidRDefault="005604CD" w:rsidP="005604CD">
      <w:pPr>
        <w:spacing w:after="0" w:line="240" w:lineRule="auto"/>
        <w:ind w:firstLine="170"/>
        <w:jc w:val="both"/>
        <w:rPr>
          <w:rFonts w:ascii="Times New Roman" w:hAnsi="Times New Roman"/>
          <w:lang w:val="sv-SE"/>
        </w:rPr>
      </w:pPr>
    </w:p>
    <w:p w:rsidR="005604CD" w:rsidRPr="00B2310A" w:rsidRDefault="005604CD" w:rsidP="005604CD">
      <w:pPr>
        <w:spacing w:after="0" w:line="240" w:lineRule="auto"/>
        <w:jc w:val="both"/>
        <w:rPr>
          <w:rFonts w:ascii="Times New Roman" w:hAnsi="Times New Roman"/>
          <w:b/>
          <w:lang w:val="sv-SE"/>
        </w:rPr>
      </w:pPr>
      <w:r>
        <w:rPr>
          <w:rFonts w:ascii="Times New Roman" w:eastAsia="Times New Roman" w:hAnsi="Times New Roman" w:cs="Times New Roman"/>
          <w:b/>
          <w:bCs/>
          <w:lang w:val="sv-SE"/>
        </w:rPr>
        <w:t>3 Förhållande till grundlagen samt lagstif</w:t>
      </w:r>
      <w:r>
        <w:rPr>
          <w:rFonts w:ascii="Times New Roman" w:eastAsia="Times New Roman" w:hAnsi="Times New Roman" w:cs="Times New Roman"/>
          <w:b/>
          <w:bCs/>
          <w:lang w:val="sv-SE"/>
        </w:rPr>
        <w:t>t</w:t>
      </w:r>
      <w:r>
        <w:rPr>
          <w:rFonts w:ascii="Times New Roman" w:eastAsia="Times New Roman" w:hAnsi="Times New Roman" w:cs="Times New Roman"/>
          <w:b/>
          <w:bCs/>
          <w:lang w:val="sv-SE"/>
        </w:rPr>
        <w:t>ningsordning</w:t>
      </w:r>
    </w:p>
    <w:p w:rsidR="005604CD" w:rsidRPr="00B2310A" w:rsidRDefault="005604CD" w:rsidP="005604CD">
      <w:pPr>
        <w:spacing w:after="0" w:line="240" w:lineRule="auto"/>
        <w:jc w:val="both"/>
        <w:rPr>
          <w:rFonts w:ascii="Times New Roman" w:hAnsi="Times New Roman"/>
          <w:b/>
          <w:lang w:val="sv-SE"/>
        </w:rPr>
      </w:pP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Förslaget gäller reformen av församlingarnas förvaltningsstruktur.  Enligt grundlagens 76 § 1 mom. finns bestämmelser om kyrkans organisa</w:t>
      </w:r>
      <w:r>
        <w:rPr>
          <w:rFonts w:ascii="Times New Roman" w:eastAsia="Times New Roman" w:hAnsi="Times New Roman" w:cs="Times New Roman"/>
          <w:lang w:val="sv-SE"/>
        </w:rPr>
        <w:t>t</w:t>
      </w:r>
      <w:r>
        <w:rPr>
          <w:rFonts w:ascii="Times New Roman" w:eastAsia="Times New Roman" w:hAnsi="Times New Roman" w:cs="Times New Roman"/>
          <w:lang w:val="sv-SE"/>
        </w:rPr>
        <w:t>ion och förvaltning i kyrkolagen. I kyrkoor</w:t>
      </w:r>
      <w:r>
        <w:rPr>
          <w:rFonts w:ascii="Times New Roman" w:eastAsia="Times New Roman" w:hAnsi="Times New Roman" w:cs="Times New Roman"/>
          <w:lang w:val="sv-SE"/>
        </w:rPr>
        <w:t>d</w:t>
      </w:r>
      <w:r>
        <w:rPr>
          <w:rFonts w:ascii="Times New Roman" w:eastAsia="Times New Roman" w:hAnsi="Times New Roman" w:cs="Times New Roman"/>
          <w:lang w:val="sv-SE"/>
        </w:rPr>
        <w:t>ningen, som utfärdats med stöd av 2 kap. 1 § 2 mom. i kyrkolagen, kan ges närmare bestä</w:t>
      </w:r>
      <w:r>
        <w:rPr>
          <w:rFonts w:ascii="Times New Roman" w:eastAsia="Times New Roman" w:hAnsi="Times New Roman" w:cs="Times New Roman"/>
          <w:lang w:val="sv-SE"/>
        </w:rPr>
        <w:t>m</w:t>
      </w:r>
      <w:r>
        <w:rPr>
          <w:rFonts w:ascii="Times New Roman" w:eastAsia="Times New Roman" w:hAnsi="Times New Roman" w:cs="Times New Roman"/>
          <w:lang w:val="sv-SE"/>
        </w:rPr>
        <w:t>melser om kyrkans förvaltning.  Enligt förslaget regleras beslutanderätten i församlings- och samfällighetsförvaltningens organ och deras uppgifter i kyrkolagen, medan bestämmelser om organen och de föreslagna kompletterande b</w:t>
      </w:r>
      <w:r>
        <w:rPr>
          <w:rFonts w:ascii="Times New Roman" w:eastAsia="Times New Roman" w:hAnsi="Times New Roman" w:cs="Times New Roman"/>
          <w:lang w:val="sv-SE"/>
        </w:rPr>
        <w:t>e</w:t>
      </w:r>
      <w:r>
        <w:rPr>
          <w:rFonts w:ascii="Times New Roman" w:eastAsia="Times New Roman" w:hAnsi="Times New Roman" w:cs="Times New Roman"/>
          <w:lang w:val="sv-SE"/>
        </w:rPr>
        <w:t xml:space="preserve">stämmelserna tas in i kyrkoordningen.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I förarbetena till grundlagen eller i grundlag</w:t>
      </w:r>
      <w:r>
        <w:rPr>
          <w:rFonts w:ascii="Times New Roman" w:eastAsia="Times New Roman" w:hAnsi="Times New Roman" w:cs="Times New Roman"/>
          <w:lang w:val="sv-SE"/>
        </w:rPr>
        <w:t>s</w:t>
      </w:r>
      <w:r>
        <w:rPr>
          <w:rFonts w:ascii="Times New Roman" w:eastAsia="Times New Roman" w:hAnsi="Times New Roman" w:cs="Times New Roman"/>
          <w:lang w:val="sv-SE"/>
        </w:rPr>
        <w:t>utskottets utlåtandepraxis anges inte närmare i vilken utsträckning grundlagens 76 § 1 mom. förutsätter reglering på lagnivå i ärenden som gäller kyrkans organisation och förvaltning eller i vilken utsträckning dessa frågor kan regleras i kyrkoordningen. Det egentliga syftet med b</w:t>
      </w:r>
      <w:r>
        <w:rPr>
          <w:rFonts w:ascii="Times New Roman" w:eastAsia="Times New Roman" w:hAnsi="Times New Roman" w:cs="Times New Roman"/>
          <w:lang w:val="sv-SE"/>
        </w:rPr>
        <w:t>e</w:t>
      </w:r>
      <w:r>
        <w:rPr>
          <w:rFonts w:ascii="Times New Roman" w:eastAsia="Times New Roman" w:hAnsi="Times New Roman" w:cs="Times New Roman"/>
          <w:lang w:val="sv-SE"/>
        </w:rPr>
        <w:t>stämmelsen har ansetts vara att reglera förhå</w:t>
      </w:r>
      <w:r>
        <w:rPr>
          <w:rFonts w:ascii="Times New Roman" w:eastAsia="Times New Roman" w:hAnsi="Times New Roman" w:cs="Times New Roman"/>
          <w:lang w:val="sv-SE"/>
        </w:rPr>
        <w:t>l</w:t>
      </w:r>
      <w:r>
        <w:rPr>
          <w:rFonts w:ascii="Times New Roman" w:eastAsia="Times New Roman" w:hAnsi="Times New Roman" w:cs="Times New Roman"/>
          <w:lang w:val="sv-SE"/>
        </w:rPr>
        <w:t>landet mellan allmän lag och kyrkolag, var gränsen går för vad man kan reglera i kyrkol</w:t>
      </w:r>
      <w:r>
        <w:rPr>
          <w:rFonts w:ascii="Times New Roman" w:eastAsia="Times New Roman" w:hAnsi="Times New Roman" w:cs="Times New Roman"/>
          <w:lang w:val="sv-SE"/>
        </w:rPr>
        <w:t>a</w:t>
      </w:r>
      <w:r>
        <w:rPr>
          <w:rFonts w:ascii="Times New Roman" w:eastAsia="Times New Roman" w:hAnsi="Times New Roman" w:cs="Times New Roman"/>
          <w:lang w:val="sv-SE"/>
        </w:rPr>
        <w:t xml:space="preserve">gen.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När den gällande kyrkolagen stiftades ansåg riksdagens grundlagsutskott (GrUU 20/1993 rd) att kyrkans specialställning enligt statsförfat</w:t>
      </w:r>
      <w:r>
        <w:rPr>
          <w:rFonts w:ascii="Times New Roman" w:eastAsia="Times New Roman" w:hAnsi="Times New Roman" w:cs="Times New Roman"/>
          <w:lang w:val="sv-SE"/>
        </w:rPr>
        <w:t>t</w:t>
      </w:r>
      <w:r>
        <w:rPr>
          <w:rFonts w:ascii="Times New Roman" w:eastAsia="Times New Roman" w:hAnsi="Times New Roman" w:cs="Times New Roman"/>
          <w:lang w:val="sv-SE"/>
        </w:rPr>
        <w:t>ningen utgjorde grund för att kyrkomötet fick den omfattande normgivningsmakten i frågor som gäller självstyrelsesamfundets förvaltning och verksamhet. Kyrkans autonomi skyddas dessutom av grundlagens 11 § om religions- och samvetsfrihet och av religionsfrihetslagen (453/2003), vars syfte är att trygga utövandet av den religionsfrihet som föreskrivs i grundlagen. Grundlagsutskottet har i sitt utlåtande om reg</w:t>
      </w:r>
      <w:r>
        <w:rPr>
          <w:rFonts w:ascii="Times New Roman" w:eastAsia="Times New Roman" w:hAnsi="Times New Roman" w:cs="Times New Roman"/>
          <w:lang w:val="sv-SE"/>
        </w:rPr>
        <w:t>e</w:t>
      </w:r>
      <w:r>
        <w:rPr>
          <w:rFonts w:ascii="Times New Roman" w:eastAsia="Times New Roman" w:hAnsi="Times New Roman" w:cs="Times New Roman"/>
          <w:lang w:val="sv-SE"/>
        </w:rPr>
        <w:t>ringens proposition om ortodoxa kyrkan (GrUU 28/2006 rd) motiverat delegeringen av normgi</w:t>
      </w:r>
      <w:r>
        <w:rPr>
          <w:rFonts w:ascii="Times New Roman" w:eastAsia="Times New Roman" w:hAnsi="Times New Roman" w:cs="Times New Roman"/>
          <w:lang w:val="sv-SE"/>
        </w:rPr>
        <w:t>v</w:t>
      </w:r>
      <w:r>
        <w:rPr>
          <w:rFonts w:ascii="Times New Roman" w:eastAsia="Times New Roman" w:hAnsi="Times New Roman" w:cs="Times New Roman"/>
          <w:lang w:val="sv-SE"/>
        </w:rPr>
        <w:lastRenderedPageBreak/>
        <w:t>ningsmakten i fråga om kyrkans egen verksa</w:t>
      </w:r>
      <w:r>
        <w:rPr>
          <w:rFonts w:ascii="Times New Roman" w:eastAsia="Times New Roman" w:hAnsi="Times New Roman" w:cs="Times New Roman"/>
          <w:lang w:val="sv-SE"/>
        </w:rPr>
        <w:t>m</w:t>
      </w:r>
      <w:r>
        <w:rPr>
          <w:rFonts w:ascii="Times New Roman" w:eastAsia="Times New Roman" w:hAnsi="Times New Roman" w:cs="Times New Roman"/>
          <w:lang w:val="sv-SE"/>
        </w:rPr>
        <w:t>het och förvaltning till kyrkomötet med den religionsfrihet som garanteras av grundlagens 11 §, vilken ger religiösa samfund en viss intern autonomi och rätt att besluta om sina egna ang</w:t>
      </w:r>
      <w:r>
        <w:rPr>
          <w:rFonts w:ascii="Times New Roman" w:eastAsia="Times New Roman" w:hAnsi="Times New Roman" w:cs="Times New Roman"/>
          <w:lang w:val="sv-SE"/>
        </w:rPr>
        <w:t>e</w:t>
      </w:r>
      <w:r>
        <w:rPr>
          <w:rFonts w:ascii="Times New Roman" w:eastAsia="Times New Roman" w:hAnsi="Times New Roman" w:cs="Times New Roman"/>
          <w:lang w:val="sv-SE"/>
        </w:rPr>
        <w:t>lägenheter. Av kyrkans autonoma ställning fö</w:t>
      </w:r>
      <w:r>
        <w:rPr>
          <w:rFonts w:ascii="Times New Roman" w:eastAsia="Times New Roman" w:hAnsi="Times New Roman" w:cs="Times New Roman"/>
          <w:lang w:val="sv-SE"/>
        </w:rPr>
        <w:t>l</w:t>
      </w:r>
      <w:r>
        <w:rPr>
          <w:rFonts w:ascii="Times New Roman" w:eastAsia="Times New Roman" w:hAnsi="Times New Roman" w:cs="Times New Roman"/>
          <w:lang w:val="sv-SE"/>
        </w:rPr>
        <w:t>jer att kyrkans förvaltning kan regleras på ett allmännare plan i kyrkoordningen. I gränsdra</w:t>
      </w:r>
      <w:r>
        <w:rPr>
          <w:rFonts w:ascii="Times New Roman" w:eastAsia="Times New Roman" w:hAnsi="Times New Roman" w:cs="Times New Roman"/>
          <w:lang w:val="sv-SE"/>
        </w:rPr>
        <w:t>g</w:t>
      </w:r>
      <w:r>
        <w:rPr>
          <w:rFonts w:ascii="Times New Roman" w:eastAsia="Times New Roman" w:hAnsi="Times New Roman" w:cs="Times New Roman"/>
          <w:lang w:val="sv-SE"/>
        </w:rPr>
        <w:t>ningen mellan kyrkolagen och kyrkoordningen ska 80 § i grundlagen och skyddet av de grun</w:t>
      </w:r>
      <w:r>
        <w:rPr>
          <w:rFonts w:ascii="Times New Roman" w:eastAsia="Times New Roman" w:hAnsi="Times New Roman" w:cs="Times New Roman"/>
          <w:lang w:val="sv-SE"/>
        </w:rPr>
        <w:t>d</w:t>
      </w:r>
      <w:r>
        <w:rPr>
          <w:rFonts w:ascii="Times New Roman" w:eastAsia="Times New Roman" w:hAnsi="Times New Roman" w:cs="Times New Roman"/>
          <w:lang w:val="sv-SE"/>
        </w:rPr>
        <w:t>läggande fri- och rättigheterna beaktas. Dessa fastställer vad kyrkolagen åtminstone ska r</w:t>
      </w:r>
      <w:r>
        <w:rPr>
          <w:rFonts w:ascii="Times New Roman" w:eastAsia="Times New Roman" w:hAnsi="Times New Roman" w:cs="Times New Roman"/>
          <w:lang w:val="sv-SE"/>
        </w:rPr>
        <w:t>e</w:t>
      </w:r>
      <w:r>
        <w:rPr>
          <w:rFonts w:ascii="Times New Roman" w:eastAsia="Times New Roman" w:hAnsi="Times New Roman" w:cs="Times New Roman"/>
          <w:lang w:val="sv-SE"/>
        </w:rPr>
        <w:t xml:space="preserve">glera i förhållande till kyrkoordningen.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Enligt grundlagens principer om delegering av lagstiftningsbehörighet kan en myndighet g</w:t>
      </w:r>
      <w:r>
        <w:rPr>
          <w:rFonts w:ascii="Times New Roman" w:eastAsia="Times New Roman" w:hAnsi="Times New Roman" w:cs="Times New Roman"/>
          <w:lang w:val="sv-SE"/>
        </w:rPr>
        <w:t>e</w:t>
      </w:r>
      <w:r>
        <w:rPr>
          <w:rFonts w:ascii="Times New Roman" w:eastAsia="Times New Roman" w:hAnsi="Times New Roman" w:cs="Times New Roman"/>
          <w:lang w:val="sv-SE"/>
        </w:rPr>
        <w:t>nom lag bemyndigas att utfärda rättsnormer i bestämda frågor, om det med hänsyn till för</w:t>
      </w:r>
      <w:r>
        <w:rPr>
          <w:rFonts w:ascii="Times New Roman" w:eastAsia="Times New Roman" w:hAnsi="Times New Roman" w:cs="Times New Roman"/>
          <w:lang w:val="sv-SE"/>
        </w:rPr>
        <w:t>e</w:t>
      </w:r>
      <w:r>
        <w:rPr>
          <w:rFonts w:ascii="Times New Roman" w:eastAsia="Times New Roman" w:hAnsi="Times New Roman" w:cs="Times New Roman"/>
          <w:lang w:val="sv-SE"/>
        </w:rPr>
        <w:t>målet för regleringen finns särskilda skäl och regleringens betydelse i sak inte kräver att den sker genom lag eller förordning. Tillämpning</w:t>
      </w:r>
      <w:r>
        <w:rPr>
          <w:rFonts w:ascii="Times New Roman" w:eastAsia="Times New Roman" w:hAnsi="Times New Roman" w:cs="Times New Roman"/>
          <w:lang w:val="sv-SE"/>
        </w:rPr>
        <w:t>s</w:t>
      </w:r>
      <w:r>
        <w:rPr>
          <w:rFonts w:ascii="Times New Roman" w:eastAsia="Times New Roman" w:hAnsi="Times New Roman" w:cs="Times New Roman"/>
          <w:lang w:val="sv-SE"/>
        </w:rPr>
        <w:t>området för bemyndigandet ska vara exakt a</w:t>
      </w:r>
      <w:r>
        <w:rPr>
          <w:rFonts w:ascii="Times New Roman" w:eastAsia="Times New Roman" w:hAnsi="Times New Roman" w:cs="Times New Roman"/>
          <w:lang w:val="sv-SE"/>
        </w:rPr>
        <w:t>v</w:t>
      </w:r>
      <w:r>
        <w:rPr>
          <w:rFonts w:ascii="Times New Roman" w:eastAsia="Times New Roman" w:hAnsi="Times New Roman" w:cs="Times New Roman"/>
          <w:lang w:val="sv-SE"/>
        </w:rPr>
        <w:t>gränsat. I det föreslagna 7 kap. 4 § 3 mom. i kyrkolagen regleras arbetsordningen som styr församlingsrådets sammanträdespraxis och i det föreslagna 7 kap. 14 § arbetsordningen för g</w:t>
      </w:r>
      <w:r>
        <w:rPr>
          <w:rFonts w:ascii="Times New Roman" w:eastAsia="Times New Roman" w:hAnsi="Times New Roman" w:cs="Times New Roman"/>
          <w:lang w:val="sv-SE"/>
        </w:rPr>
        <w:t>e</w:t>
      </w:r>
      <w:r>
        <w:rPr>
          <w:rFonts w:ascii="Times New Roman" w:eastAsia="Times New Roman" w:hAnsi="Times New Roman" w:cs="Times New Roman"/>
          <w:lang w:val="sv-SE"/>
        </w:rPr>
        <w:t>mensamma kyrkofullmäktige.  Dessutom inn</w:t>
      </w:r>
      <w:r>
        <w:rPr>
          <w:rFonts w:ascii="Times New Roman" w:eastAsia="Times New Roman" w:hAnsi="Times New Roman" w:cs="Times New Roman"/>
          <w:lang w:val="sv-SE"/>
        </w:rPr>
        <w:t>e</w:t>
      </w:r>
      <w:r>
        <w:rPr>
          <w:rFonts w:ascii="Times New Roman" w:eastAsia="Times New Roman" w:hAnsi="Times New Roman" w:cs="Times New Roman"/>
          <w:lang w:val="sv-SE"/>
        </w:rPr>
        <w:t>håller 7 kap. bestämmelser om församlingarnas och de kyrkliga samfälligheternas reglementen och instruktioner. I reglementena och instruk</w:t>
      </w:r>
      <w:r>
        <w:rPr>
          <w:rFonts w:ascii="Times New Roman" w:eastAsia="Times New Roman" w:hAnsi="Times New Roman" w:cs="Times New Roman"/>
          <w:lang w:val="sv-SE"/>
        </w:rPr>
        <w:t>t</w:t>
      </w:r>
      <w:r>
        <w:rPr>
          <w:rFonts w:ascii="Times New Roman" w:eastAsia="Times New Roman" w:hAnsi="Times New Roman" w:cs="Times New Roman"/>
          <w:lang w:val="sv-SE"/>
        </w:rPr>
        <w:t>ionerna samt arbetsordningarna handlar det om regler för den interna förvaltningsstyrningen vilkas innehåll beskrivits på lagnivå. Även den kyrkliga samfällighetens grundstadga, vars i</w:t>
      </w:r>
      <w:r>
        <w:rPr>
          <w:rFonts w:ascii="Times New Roman" w:eastAsia="Times New Roman" w:hAnsi="Times New Roman" w:cs="Times New Roman"/>
          <w:lang w:val="sv-SE"/>
        </w:rPr>
        <w:t>n</w:t>
      </w:r>
      <w:r>
        <w:rPr>
          <w:rFonts w:ascii="Times New Roman" w:eastAsia="Times New Roman" w:hAnsi="Times New Roman" w:cs="Times New Roman"/>
          <w:lang w:val="sv-SE"/>
        </w:rPr>
        <w:t>nehåll bland annat regleras i den föreslagna 7 kap 9 § i kyrkolagen, inkluderar en bestämmelse om den kyrkliga samfällighetens interna förval</w:t>
      </w:r>
      <w:r>
        <w:rPr>
          <w:rFonts w:ascii="Times New Roman" w:eastAsia="Times New Roman" w:hAnsi="Times New Roman" w:cs="Times New Roman"/>
          <w:lang w:val="sv-SE"/>
        </w:rPr>
        <w:t>t</w:t>
      </w:r>
      <w:r>
        <w:rPr>
          <w:rFonts w:ascii="Times New Roman" w:eastAsia="Times New Roman" w:hAnsi="Times New Roman" w:cs="Times New Roman"/>
          <w:lang w:val="sv-SE"/>
        </w:rPr>
        <w:t xml:space="preserve">ning som reglerar arbetsfördelningen mellan församlingarna och samfälligheterna som ett komplement till lagen.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Enligt de gällande bestämmelserna har kyrk</w:t>
      </w:r>
      <w:r>
        <w:rPr>
          <w:rFonts w:ascii="Times New Roman" w:eastAsia="Times New Roman" w:hAnsi="Times New Roman" w:cs="Times New Roman"/>
          <w:lang w:val="sv-SE"/>
        </w:rPr>
        <w:t>o</w:t>
      </w:r>
      <w:r>
        <w:rPr>
          <w:rFonts w:ascii="Times New Roman" w:eastAsia="Times New Roman" w:hAnsi="Times New Roman" w:cs="Times New Roman"/>
          <w:lang w:val="sv-SE"/>
        </w:rPr>
        <w:t>styrelsen i egenskap av kyrkans centralförval</w:t>
      </w:r>
      <w:r>
        <w:rPr>
          <w:rFonts w:ascii="Times New Roman" w:eastAsia="Times New Roman" w:hAnsi="Times New Roman" w:cs="Times New Roman"/>
          <w:lang w:val="sv-SE"/>
        </w:rPr>
        <w:t>t</w:t>
      </w:r>
      <w:r>
        <w:rPr>
          <w:rFonts w:ascii="Times New Roman" w:eastAsia="Times New Roman" w:hAnsi="Times New Roman" w:cs="Times New Roman"/>
          <w:lang w:val="sv-SE"/>
        </w:rPr>
        <w:t>ningsmyndighet behörighet att meddela anvi</w:t>
      </w:r>
      <w:r>
        <w:rPr>
          <w:rFonts w:ascii="Times New Roman" w:eastAsia="Times New Roman" w:hAnsi="Times New Roman" w:cs="Times New Roman"/>
          <w:lang w:val="sv-SE"/>
        </w:rPr>
        <w:t>s</w:t>
      </w:r>
      <w:r>
        <w:rPr>
          <w:rFonts w:ascii="Times New Roman" w:eastAsia="Times New Roman" w:hAnsi="Times New Roman" w:cs="Times New Roman"/>
          <w:lang w:val="sv-SE"/>
        </w:rPr>
        <w:t>ningar om församlingarnas förvaltning. Riksd</w:t>
      </w:r>
      <w:r>
        <w:rPr>
          <w:rFonts w:ascii="Times New Roman" w:eastAsia="Times New Roman" w:hAnsi="Times New Roman" w:cs="Times New Roman"/>
          <w:lang w:val="sv-SE"/>
        </w:rPr>
        <w:t>a</w:t>
      </w:r>
      <w:r>
        <w:rPr>
          <w:rFonts w:ascii="Times New Roman" w:eastAsia="Times New Roman" w:hAnsi="Times New Roman" w:cs="Times New Roman"/>
          <w:lang w:val="sv-SE"/>
        </w:rPr>
        <w:t>gens grundlagsutskott har fastställt att en my</w:t>
      </w:r>
      <w:r>
        <w:rPr>
          <w:rFonts w:ascii="Times New Roman" w:eastAsia="Times New Roman" w:hAnsi="Times New Roman" w:cs="Times New Roman"/>
          <w:lang w:val="sv-SE"/>
        </w:rPr>
        <w:t>n</w:t>
      </w:r>
      <w:r>
        <w:rPr>
          <w:rFonts w:ascii="Times New Roman" w:eastAsia="Times New Roman" w:hAnsi="Times New Roman" w:cs="Times New Roman"/>
          <w:lang w:val="sv-SE"/>
        </w:rPr>
        <w:t>dighet får utfärda anvisningar inom sin lagfästa uppgift även utan särskilt bemyndigande. Enligt grundlagsutskottet bidrar bestämmelser i lag som gäller utfärdandet av anvisningar dessutom till att fördunkla gränsen mellan förpliktande rättsnormer i myndighetsbestämmelser som utfärdas med stöd av lag och anvisningar av rekommenderande karaktär (GrUU 6/2006 rd och GrUU 17/2004 rd). Enligt förslaget stryks de bestämmelser som reglerar kyrkostyrelsens behörighet att meddela anvisningar om försa</w:t>
      </w:r>
      <w:r>
        <w:rPr>
          <w:rFonts w:ascii="Times New Roman" w:eastAsia="Times New Roman" w:hAnsi="Times New Roman" w:cs="Times New Roman"/>
          <w:lang w:val="sv-SE"/>
        </w:rPr>
        <w:t>m</w:t>
      </w:r>
      <w:r>
        <w:rPr>
          <w:rFonts w:ascii="Times New Roman" w:eastAsia="Times New Roman" w:hAnsi="Times New Roman" w:cs="Times New Roman"/>
          <w:lang w:val="sv-SE"/>
        </w:rPr>
        <w:t xml:space="preserve">lingsförvaltningen.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lastRenderedPageBreak/>
        <w:t>I 14 § 3 mom. i grundlagen åläggs det al</w:t>
      </w:r>
      <w:r>
        <w:rPr>
          <w:rFonts w:ascii="Times New Roman" w:eastAsia="Times New Roman" w:hAnsi="Times New Roman" w:cs="Times New Roman"/>
          <w:lang w:val="sv-SE"/>
        </w:rPr>
        <w:t>l</w:t>
      </w:r>
      <w:r>
        <w:rPr>
          <w:rFonts w:ascii="Times New Roman" w:eastAsia="Times New Roman" w:hAnsi="Times New Roman" w:cs="Times New Roman"/>
          <w:lang w:val="sv-SE"/>
        </w:rPr>
        <w:t>männa en skyldighet att främja den enskildes möjligheter att delta i samhälleligt beslutsfa</w:t>
      </w:r>
      <w:r>
        <w:rPr>
          <w:rFonts w:ascii="Times New Roman" w:eastAsia="Times New Roman" w:hAnsi="Times New Roman" w:cs="Times New Roman"/>
          <w:lang w:val="sv-SE"/>
        </w:rPr>
        <w:t>t</w:t>
      </w:r>
      <w:r>
        <w:rPr>
          <w:rFonts w:ascii="Times New Roman" w:eastAsia="Times New Roman" w:hAnsi="Times New Roman" w:cs="Times New Roman"/>
          <w:lang w:val="sv-SE"/>
        </w:rPr>
        <w:t>tande.  I den föreslagna 7 kap. 6 § i kyrkolagen regleras församlingsmedlemmarnas möjligheter att delta i och påverka församlingens verksa</w:t>
      </w:r>
      <w:r>
        <w:rPr>
          <w:rFonts w:ascii="Times New Roman" w:eastAsia="Times New Roman" w:hAnsi="Times New Roman" w:cs="Times New Roman"/>
          <w:lang w:val="sv-SE"/>
        </w:rPr>
        <w:t>m</w:t>
      </w:r>
      <w:r>
        <w:rPr>
          <w:rFonts w:ascii="Times New Roman" w:eastAsia="Times New Roman" w:hAnsi="Times New Roman" w:cs="Times New Roman"/>
          <w:lang w:val="sv-SE"/>
        </w:rPr>
        <w:t>het.  Den föreslagna bestämmelsen är ny och ålägger i större utsträckning än tidigare försa</w:t>
      </w:r>
      <w:r>
        <w:rPr>
          <w:rFonts w:ascii="Times New Roman" w:eastAsia="Times New Roman" w:hAnsi="Times New Roman" w:cs="Times New Roman"/>
          <w:lang w:val="sv-SE"/>
        </w:rPr>
        <w:t>m</w:t>
      </w:r>
      <w:r>
        <w:rPr>
          <w:rFonts w:ascii="Times New Roman" w:eastAsia="Times New Roman" w:hAnsi="Times New Roman" w:cs="Times New Roman"/>
          <w:lang w:val="sv-SE"/>
        </w:rPr>
        <w:t>lingarnas församlingsråd att ta hänsyn till sina medlemmars synpunkter när församlingsver</w:t>
      </w:r>
      <w:r>
        <w:rPr>
          <w:rFonts w:ascii="Times New Roman" w:eastAsia="Times New Roman" w:hAnsi="Times New Roman" w:cs="Times New Roman"/>
          <w:lang w:val="sv-SE"/>
        </w:rPr>
        <w:t>k</w:t>
      </w:r>
      <w:r>
        <w:rPr>
          <w:rFonts w:ascii="Times New Roman" w:eastAsia="Times New Roman" w:hAnsi="Times New Roman" w:cs="Times New Roman"/>
          <w:lang w:val="sv-SE"/>
        </w:rPr>
        <w:t>samheten utvecklas. Även församlingsmedle</w:t>
      </w:r>
      <w:r>
        <w:rPr>
          <w:rFonts w:ascii="Times New Roman" w:eastAsia="Times New Roman" w:hAnsi="Times New Roman" w:cs="Times New Roman"/>
          <w:lang w:val="sv-SE"/>
        </w:rPr>
        <w:t>m</w:t>
      </w:r>
      <w:r>
        <w:rPr>
          <w:rFonts w:ascii="Times New Roman" w:eastAsia="Times New Roman" w:hAnsi="Times New Roman" w:cs="Times New Roman"/>
          <w:lang w:val="sv-SE"/>
        </w:rPr>
        <w:t>marnas initiativrätt ska enligt förslaget regleras på lagnivå. Enligt den föreslagna 7 kap. 7 § i kyrkolagen är det också möjligt att bilda delo</w:t>
      </w:r>
      <w:r>
        <w:rPr>
          <w:rFonts w:ascii="Times New Roman" w:eastAsia="Times New Roman" w:hAnsi="Times New Roman" w:cs="Times New Roman"/>
          <w:lang w:val="sv-SE"/>
        </w:rPr>
        <w:t>m</w:t>
      </w:r>
      <w:r>
        <w:rPr>
          <w:rFonts w:ascii="Times New Roman" w:eastAsia="Times New Roman" w:hAnsi="Times New Roman" w:cs="Times New Roman"/>
          <w:lang w:val="sv-SE"/>
        </w:rPr>
        <w:t>rådesförvaltning för ett församlingsinternt o</w:t>
      </w:r>
      <w:r>
        <w:rPr>
          <w:rFonts w:ascii="Times New Roman" w:eastAsia="Times New Roman" w:hAnsi="Times New Roman" w:cs="Times New Roman"/>
          <w:lang w:val="sv-SE"/>
        </w:rPr>
        <w:t>m</w:t>
      </w:r>
      <w:r>
        <w:rPr>
          <w:rFonts w:ascii="Times New Roman" w:eastAsia="Times New Roman" w:hAnsi="Times New Roman" w:cs="Times New Roman"/>
          <w:lang w:val="sv-SE"/>
        </w:rPr>
        <w:t xml:space="preserve">råde där lokala förtroendevalda kan planera och fullgöra kyrkans och församlingens uppgift.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Enligt 80 § i grundlagen ska bestämmelser om grunderna för individens rättigheter och sky</w:t>
      </w:r>
      <w:r>
        <w:rPr>
          <w:rFonts w:ascii="Times New Roman" w:eastAsia="Times New Roman" w:hAnsi="Times New Roman" w:cs="Times New Roman"/>
          <w:lang w:val="sv-SE"/>
        </w:rPr>
        <w:t>l</w:t>
      </w:r>
      <w:r>
        <w:rPr>
          <w:rFonts w:ascii="Times New Roman" w:eastAsia="Times New Roman" w:hAnsi="Times New Roman" w:cs="Times New Roman"/>
          <w:lang w:val="sv-SE"/>
        </w:rPr>
        <w:t>digheter utfärdas genom lag. Ändringen i kyrk</w:t>
      </w:r>
      <w:r>
        <w:rPr>
          <w:rFonts w:ascii="Times New Roman" w:eastAsia="Times New Roman" w:hAnsi="Times New Roman" w:cs="Times New Roman"/>
          <w:lang w:val="sv-SE"/>
        </w:rPr>
        <w:t>o</w:t>
      </w:r>
      <w:r>
        <w:rPr>
          <w:rFonts w:ascii="Times New Roman" w:eastAsia="Times New Roman" w:hAnsi="Times New Roman" w:cs="Times New Roman"/>
          <w:lang w:val="sv-SE"/>
        </w:rPr>
        <w:t>lagen (1008/2012) av bestämmelserna om ky</w:t>
      </w:r>
      <w:r>
        <w:rPr>
          <w:rFonts w:ascii="Times New Roman" w:eastAsia="Times New Roman" w:hAnsi="Times New Roman" w:cs="Times New Roman"/>
          <w:lang w:val="sv-SE"/>
        </w:rPr>
        <w:t>r</w:t>
      </w:r>
      <w:r>
        <w:rPr>
          <w:rFonts w:ascii="Times New Roman" w:eastAsia="Times New Roman" w:hAnsi="Times New Roman" w:cs="Times New Roman"/>
          <w:lang w:val="sv-SE"/>
        </w:rPr>
        <w:t>kans tjänsteinnehavare och arbetstagare trädde i kraft i juni 2013. Enligt förslaget ändras b</w:t>
      </w:r>
      <w:r>
        <w:rPr>
          <w:rFonts w:ascii="Times New Roman" w:eastAsia="Times New Roman" w:hAnsi="Times New Roman" w:cs="Times New Roman"/>
          <w:lang w:val="sv-SE"/>
        </w:rPr>
        <w:t>e</w:t>
      </w:r>
      <w:r>
        <w:rPr>
          <w:rFonts w:ascii="Times New Roman" w:eastAsia="Times New Roman" w:hAnsi="Times New Roman" w:cs="Times New Roman"/>
          <w:lang w:val="sv-SE"/>
        </w:rPr>
        <w:t>stämmelserna om tjänsteinnehavarnas och a</w:t>
      </w:r>
      <w:r>
        <w:rPr>
          <w:rFonts w:ascii="Times New Roman" w:eastAsia="Times New Roman" w:hAnsi="Times New Roman" w:cs="Times New Roman"/>
          <w:lang w:val="sv-SE"/>
        </w:rPr>
        <w:t>r</w:t>
      </w:r>
      <w:r>
        <w:rPr>
          <w:rFonts w:ascii="Times New Roman" w:eastAsia="Times New Roman" w:hAnsi="Times New Roman" w:cs="Times New Roman"/>
          <w:lang w:val="sv-SE"/>
        </w:rPr>
        <w:t>betstagarnas rättigheter och skyldigheter till de delar som strukturreformen förutsätter. Bev</w:t>
      </w:r>
      <w:r>
        <w:rPr>
          <w:rFonts w:ascii="Times New Roman" w:eastAsia="Times New Roman" w:hAnsi="Times New Roman" w:cs="Times New Roman"/>
          <w:lang w:val="sv-SE"/>
        </w:rPr>
        <w:t>a</w:t>
      </w:r>
      <w:r>
        <w:rPr>
          <w:rFonts w:ascii="Times New Roman" w:eastAsia="Times New Roman" w:hAnsi="Times New Roman" w:cs="Times New Roman"/>
          <w:lang w:val="sv-SE"/>
        </w:rPr>
        <w:t xml:space="preserve">randet av förmånerna för församlingens och de </w:t>
      </w:r>
      <w:r>
        <w:rPr>
          <w:rFonts w:ascii="Times New Roman" w:eastAsia="Times New Roman" w:hAnsi="Times New Roman" w:cs="Times New Roman"/>
          <w:lang w:val="sv-SE"/>
        </w:rPr>
        <w:lastRenderedPageBreak/>
        <w:t>kyrkliga samfälligheternas tjänsteinnehavare vid en nyindelning av församlingarna regleras enligt förslaget i 3 kap. 18 § i kyrkolagen och vid en reform av församlingsstrukturen i den för</w:t>
      </w:r>
      <w:r>
        <w:rPr>
          <w:rFonts w:ascii="Times New Roman" w:eastAsia="Times New Roman" w:hAnsi="Times New Roman" w:cs="Times New Roman"/>
          <w:lang w:val="sv-SE"/>
        </w:rPr>
        <w:t>e</w:t>
      </w:r>
      <w:r>
        <w:rPr>
          <w:rFonts w:ascii="Times New Roman" w:eastAsia="Times New Roman" w:hAnsi="Times New Roman" w:cs="Times New Roman"/>
          <w:lang w:val="sv-SE"/>
        </w:rPr>
        <w:t>slagna 26 §. Vid organisationsändringar har arbetstagare och tjänsteinnehavare rätt att övergå till den nya arbetsgivarens tjänst, vis</w:t>
      </w:r>
      <w:r>
        <w:rPr>
          <w:rFonts w:ascii="Times New Roman" w:eastAsia="Times New Roman" w:hAnsi="Times New Roman" w:cs="Times New Roman"/>
          <w:lang w:val="sv-SE"/>
        </w:rPr>
        <w:t>s</w:t>
      </w:r>
      <w:r>
        <w:rPr>
          <w:rFonts w:ascii="Times New Roman" w:eastAsia="Times New Roman" w:hAnsi="Times New Roman" w:cs="Times New Roman"/>
          <w:lang w:val="sv-SE"/>
        </w:rPr>
        <w:t xml:space="preserve">tidsanställda till slutdatumet för anställningen.    </w:t>
      </w:r>
    </w:p>
    <w:p w:rsidR="005604CD" w:rsidRPr="00B2310A"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I 21 § i grundlagen föreskrivs om rättsskydd och enligt den ska rätten att söka ändring try</w:t>
      </w:r>
      <w:r>
        <w:rPr>
          <w:rFonts w:ascii="Times New Roman" w:eastAsia="Times New Roman" w:hAnsi="Times New Roman" w:cs="Times New Roman"/>
          <w:lang w:val="sv-SE"/>
        </w:rPr>
        <w:t>g</w:t>
      </w:r>
      <w:r>
        <w:rPr>
          <w:rFonts w:ascii="Times New Roman" w:eastAsia="Times New Roman" w:hAnsi="Times New Roman" w:cs="Times New Roman"/>
          <w:lang w:val="sv-SE"/>
        </w:rPr>
        <w:t>gas genom lag. De föreslagna ändringarna i 24</w:t>
      </w:r>
      <w:r w:rsidR="00207522">
        <w:rPr>
          <w:rFonts w:ascii="Times New Roman" w:eastAsia="Times New Roman" w:hAnsi="Times New Roman" w:cs="Times New Roman"/>
          <w:lang w:val="sv-SE"/>
        </w:rPr>
        <w:t> </w:t>
      </w:r>
      <w:bookmarkStart w:id="0" w:name="_GoBack"/>
      <w:bookmarkEnd w:id="0"/>
      <w:r>
        <w:rPr>
          <w:rFonts w:ascii="Times New Roman" w:eastAsia="Times New Roman" w:hAnsi="Times New Roman" w:cs="Times New Roman"/>
          <w:lang w:val="sv-SE"/>
        </w:rPr>
        <w:t>kap. i kyrkolagen hänför sig i huvudsak till ändringsbehovet som föranleds av den nya fö</w:t>
      </w:r>
      <w:r>
        <w:rPr>
          <w:rFonts w:ascii="Times New Roman" w:eastAsia="Times New Roman" w:hAnsi="Times New Roman" w:cs="Times New Roman"/>
          <w:lang w:val="sv-SE"/>
        </w:rPr>
        <w:t>r</w:t>
      </w:r>
      <w:r>
        <w:rPr>
          <w:rFonts w:ascii="Times New Roman" w:eastAsia="Times New Roman" w:hAnsi="Times New Roman" w:cs="Times New Roman"/>
          <w:lang w:val="sv-SE"/>
        </w:rPr>
        <w:t>valtningsstrukturen. Samtidigt har bestämme</w:t>
      </w:r>
      <w:r>
        <w:rPr>
          <w:rFonts w:ascii="Times New Roman" w:eastAsia="Times New Roman" w:hAnsi="Times New Roman" w:cs="Times New Roman"/>
          <w:lang w:val="sv-SE"/>
        </w:rPr>
        <w:t>l</w:t>
      </w:r>
      <w:r>
        <w:rPr>
          <w:rFonts w:ascii="Times New Roman" w:eastAsia="Times New Roman" w:hAnsi="Times New Roman" w:cs="Times New Roman"/>
          <w:lang w:val="sv-SE"/>
        </w:rPr>
        <w:t>sen om rättsskydd i gällande 17 kap. i kyrkol</w:t>
      </w:r>
      <w:r>
        <w:rPr>
          <w:rFonts w:ascii="Times New Roman" w:eastAsia="Times New Roman" w:hAnsi="Times New Roman" w:cs="Times New Roman"/>
          <w:lang w:val="sv-SE"/>
        </w:rPr>
        <w:t>a</w:t>
      </w:r>
      <w:r>
        <w:rPr>
          <w:rFonts w:ascii="Times New Roman" w:eastAsia="Times New Roman" w:hAnsi="Times New Roman" w:cs="Times New Roman"/>
          <w:lang w:val="sv-SE"/>
        </w:rPr>
        <w:t>gen flyttats till 24 kap. som reglerar rättssky</w:t>
      </w:r>
      <w:r>
        <w:rPr>
          <w:rFonts w:ascii="Times New Roman" w:eastAsia="Times New Roman" w:hAnsi="Times New Roman" w:cs="Times New Roman"/>
          <w:lang w:val="sv-SE"/>
        </w:rPr>
        <w:t>d</w:t>
      </w:r>
      <w:r>
        <w:rPr>
          <w:rFonts w:ascii="Times New Roman" w:eastAsia="Times New Roman" w:hAnsi="Times New Roman" w:cs="Times New Roman"/>
          <w:lang w:val="sv-SE"/>
        </w:rPr>
        <w:t xml:space="preserve">det.  </w:t>
      </w:r>
    </w:p>
    <w:p w:rsidR="005604CD" w:rsidRPr="00B3383D" w:rsidRDefault="005604CD" w:rsidP="005604CD">
      <w:pPr>
        <w:spacing w:after="0" w:line="240" w:lineRule="auto"/>
        <w:ind w:firstLine="170"/>
        <w:jc w:val="both"/>
        <w:rPr>
          <w:rFonts w:ascii="Times New Roman" w:hAnsi="Times New Roman"/>
          <w:lang w:val="sv-SE"/>
        </w:rPr>
      </w:pPr>
      <w:r>
        <w:rPr>
          <w:rFonts w:ascii="Times New Roman" w:eastAsia="Times New Roman" w:hAnsi="Times New Roman" w:cs="Times New Roman"/>
          <w:lang w:val="sv-SE"/>
        </w:rPr>
        <w:t>Förslaget kan inte anses inkludera bestämme</w:t>
      </w:r>
      <w:r>
        <w:rPr>
          <w:rFonts w:ascii="Times New Roman" w:eastAsia="Times New Roman" w:hAnsi="Times New Roman" w:cs="Times New Roman"/>
          <w:lang w:val="sv-SE"/>
        </w:rPr>
        <w:t>l</w:t>
      </w:r>
      <w:r>
        <w:rPr>
          <w:rFonts w:ascii="Times New Roman" w:eastAsia="Times New Roman" w:hAnsi="Times New Roman" w:cs="Times New Roman"/>
          <w:lang w:val="sv-SE"/>
        </w:rPr>
        <w:t>ser som strider mot grundlagen, varför ändrin</w:t>
      </w:r>
      <w:r>
        <w:rPr>
          <w:rFonts w:ascii="Times New Roman" w:eastAsia="Times New Roman" w:hAnsi="Times New Roman" w:cs="Times New Roman"/>
          <w:lang w:val="sv-SE"/>
        </w:rPr>
        <w:t>g</w:t>
      </w:r>
      <w:r>
        <w:rPr>
          <w:rFonts w:ascii="Times New Roman" w:eastAsia="Times New Roman" w:hAnsi="Times New Roman" w:cs="Times New Roman"/>
          <w:lang w:val="sv-SE"/>
        </w:rPr>
        <w:t>en av kyrkolagen kan behandlas i normal la</w:t>
      </w:r>
      <w:r>
        <w:rPr>
          <w:rFonts w:ascii="Times New Roman" w:eastAsia="Times New Roman" w:hAnsi="Times New Roman" w:cs="Times New Roman"/>
          <w:lang w:val="sv-SE"/>
        </w:rPr>
        <w:t>g</w:t>
      </w:r>
      <w:r>
        <w:rPr>
          <w:rFonts w:ascii="Times New Roman" w:eastAsia="Times New Roman" w:hAnsi="Times New Roman" w:cs="Times New Roman"/>
          <w:lang w:val="sv-SE"/>
        </w:rPr>
        <w:t xml:space="preserve">stiftningsordning. </w:t>
      </w:r>
    </w:p>
    <w:p w:rsidR="005604CD" w:rsidRPr="00B3383D" w:rsidRDefault="005604CD" w:rsidP="005604CD">
      <w:pPr>
        <w:spacing w:after="0" w:line="240" w:lineRule="auto"/>
        <w:ind w:firstLine="170"/>
        <w:jc w:val="both"/>
        <w:rPr>
          <w:rFonts w:ascii="Times New Roman" w:hAnsi="Times New Roman"/>
          <w:lang w:val="sv-SE"/>
        </w:rPr>
      </w:pPr>
    </w:p>
    <w:p w:rsidR="005604CD" w:rsidRPr="00B3383D" w:rsidRDefault="005604CD" w:rsidP="005604CD">
      <w:pPr>
        <w:spacing w:after="0" w:line="240" w:lineRule="auto"/>
        <w:ind w:firstLine="170"/>
        <w:jc w:val="both"/>
        <w:rPr>
          <w:rFonts w:ascii="Times New Roman" w:hAnsi="Times New Roman"/>
          <w:lang w:val="sv-SE"/>
        </w:rPr>
        <w:sectPr w:rsidR="005604CD" w:rsidRPr="00B3383D" w:rsidSect="005604CD">
          <w:type w:val="continuous"/>
          <w:pgSz w:w="11906" w:h="16838"/>
          <w:pgMar w:top="737" w:right="1304" w:bottom="1304" w:left="1304" w:header="709" w:footer="709" w:gutter="0"/>
          <w:cols w:num="2" w:space="708"/>
          <w:docGrid w:linePitch="360"/>
        </w:sectPr>
      </w:pPr>
      <w:r>
        <w:rPr>
          <w:rFonts w:ascii="Times New Roman" w:eastAsia="Times New Roman" w:hAnsi="Times New Roman" w:cs="Times New Roman"/>
          <w:lang w:val="sv-SE"/>
        </w:rPr>
        <w:t xml:space="preserve">Med stöd av det som anförts ovan föreläggs kyrkomötet följande förslag till ändring av kyrkolagen, kyrkoordningen och valordningen för kyrkan: </w:t>
      </w:r>
    </w:p>
    <w:p w:rsidR="005604CD" w:rsidRPr="00B3383D" w:rsidRDefault="005604CD" w:rsidP="005604CD">
      <w:pPr>
        <w:rPr>
          <w:lang w:val="sv-SE"/>
        </w:rPr>
      </w:pPr>
    </w:p>
    <w:p w:rsidR="005604CD" w:rsidRPr="00B3383D" w:rsidRDefault="005604CD" w:rsidP="00066219">
      <w:pPr>
        <w:rPr>
          <w:rFonts w:ascii="Times New Roman" w:hAnsi="Times New Roman"/>
          <w:b/>
          <w:color w:val="0070C0"/>
          <w:lang w:val="sv-SE"/>
        </w:rPr>
      </w:pPr>
    </w:p>
    <w:sectPr w:rsidR="005604CD" w:rsidRPr="00B3383D" w:rsidSect="00177B8A">
      <w:type w:val="continuous"/>
      <w:pgSz w:w="11906" w:h="16838"/>
      <w:pgMar w:top="737"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201" w:rsidRDefault="006C4201" w:rsidP="00207719">
      <w:pPr>
        <w:spacing w:after="0" w:line="240" w:lineRule="auto"/>
      </w:pPr>
      <w:r>
        <w:separator/>
      </w:r>
    </w:p>
  </w:endnote>
  <w:endnote w:type="continuationSeparator" w:id="0">
    <w:p w:rsidR="006C4201" w:rsidRDefault="006C4201" w:rsidP="0020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201" w:rsidRDefault="006C4201" w:rsidP="00207719">
      <w:pPr>
        <w:spacing w:after="0" w:line="240" w:lineRule="auto"/>
      </w:pPr>
      <w:r>
        <w:separator/>
      </w:r>
    </w:p>
  </w:footnote>
  <w:footnote w:type="continuationSeparator" w:id="0">
    <w:p w:rsidR="006C4201" w:rsidRDefault="006C4201" w:rsidP="002077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725141"/>
      <w:docPartObj>
        <w:docPartGallery w:val="Page Numbers (Top of Page)"/>
        <w:docPartUnique/>
      </w:docPartObj>
    </w:sdtPr>
    <w:sdtEndPr/>
    <w:sdtContent>
      <w:p w:rsidR="006C4201" w:rsidRDefault="00B2310A">
        <w:pPr>
          <w:pStyle w:val="Yltunniste"/>
          <w:jc w:val="right"/>
        </w:pPr>
        <w:r>
          <w:fldChar w:fldCharType="begin"/>
        </w:r>
        <w:r>
          <w:instrText>PAGE   \* MERGEFORMAT</w:instrText>
        </w:r>
        <w:r>
          <w:fldChar w:fldCharType="separate"/>
        </w:r>
        <w:r w:rsidR="00207522">
          <w:rPr>
            <w:noProof/>
          </w:rPr>
          <w:t>77</w:t>
        </w:r>
        <w:r>
          <w:rPr>
            <w:noProof/>
          </w:rPr>
          <w:fldChar w:fldCharType="end"/>
        </w:r>
      </w:p>
    </w:sdtContent>
  </w:sdt>
  <w:p w:rsidR="006C4201" w:rsidRDefault="006C4201">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237"/>
    <w:multiLevelType w:val="hybridMultilevel"/>
    <w:tmpl w:val="143A37FA"/>
    <w:lvl w:ilvl="0" w:tplc="6F92C918">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
    <w:nsid w:val="0518146A"/>
    <w:multiLevelType w:val="hybridMultilevel"/>
    <w:tmpl w:val="0E18067E"/>
    <w:lvl w:ilvl="0" w:tplc="E536E2F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
    <w:nsid w:val="0AAF7BBA"/>
    <w:multiLevelType w:val="hybridMultilevel"/>
    <w:tmpl w:val="B85AFC62"/>
    <w:lvl w:ilvl="0" w:tplc="DCFA1AA0">
      <w:start w:val="1"/>
      <w:numFmt w:val="upp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
    <w:nsid w:val="0DF22B94"/>
    <w:multiLevelType w:val="hybridMultilevel"/>
    <w:tmpl w:val="AFB8D62E"/>
    <w:lvl w:ilvl="0" w:tplc="3184027C">
      <w:start w:val="3"/>
      <w:numFmt w:val="bullet"/>
      <w:lvlText w:val="-"/>
      <w:lvlJc w:val="left"/>
      <w:pPr>
        <w:ind w:left="530" w:hanging="360"/>
      </w:pPr>
      <w:rPr>
        <w:rFonts w:ascii="Times New Roman" w:eastAsiaTheme="minorHAnsi" w:hAnsi="Times New Roman" w:cs="Times New Roman" w:hint="default"/>
        <w:sz w:val="22"/>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4">
    <w:nsid w:val="0F0C03AD"/>
    <w:multiLevelType w:val="hybridMultilevel"/>
    <w:tmpl w:val="CB5E61F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198A098E"/>
    <w:multiLevelType w:val="hybridMultilevel"/>
    <w:tmpl w:val="DCDED368"/>
    <w:lvl w:ilvl="0" w:tplc="4D6E07E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6">
    <w:nsid w:val="1C6B7790"/>
    <w:multiLevelType w:val="hybridMultilevel"/>
    <w:tmpl w:val="60308F8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230D5E25"/>
    <w:multiLevelType w:val="hybridMultilevel"/>
    <w:tmpl w:val="FEC441D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262F1369"/>
    <w:multiLevelType w:val="hybridMultilevel"/>
    <w:tmpl w:val="2B40B6E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2927029E"/>
    <w:multiLevelType w:val="hybridMultilevel"/>
    <w:tmpl w:val="C6622AB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nsid w:val="2A88527D"/>
    <w:multiLevelType w:val="hybridMultilevel"/>
    <w:tmpl w:val="2170499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2C6E37BD"/>
    <w:multiLevelType w:val="hybridMultilevel"/>
    <w:tmpl w:val="E4927BE4"/>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3267512D"/>
    <w:multiLevelType w:val="hybridMultilevel"/>
    <w:tmpl w:val="0174FC5A"/>
    <w:lvl w:ilvl="0" w:tplc="579EDA44">
      <w:start w:val="2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nsid w:val="32FF3029"/>
    <w:multiLevelType w:val="hybridMultilevel"/>
    <w:tmpl w:val="BBCAEDC0"/>
    <w:lvl w:ilvl="0" w:tplc="A2B0E84E">
      <w:start w:val="1"/>
      <w:numFmt w:val="lowerLetter"/>
      <w:lvlText w:val="%1."/>
      <w:lvlJc w:val="left"/>
      <w:pPr>
        <w:ind w:left="530" w:hanging="360"/>
      </w:pPr>
      <w:rPr>
        <w:rFonts w:hint="default"/>
        <w:b w:val="0"/>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4">
    <w:nsid w:val="34710698"/>
    <w:multiLevelType w:val="hybridMultilevel"/>
    <w:tmpl w:val="E78A377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352F0971"/>
    <w:multiLevelType w:val="hybridMultilevel"/>
    <w:tmpl w:val="46E4E57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35C61918"/>
    <w:multiLevelType w:val="hybridMultilevel"/>
    <w:tmpl w:val="A0B614FC"/>
    <w:lvl w:ilvl="0" w:tplc="8EA23DC2">
      <w:start w:val="2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nsid w:val="35EC6D7D"/>
    <w:multiLevelType w:val="hybridMultilevel"/>
    <w:tmpl w:val="98601F4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nsid w:val="3CBA6F1F"/>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nsid w:val="3DD3148B"/>
    <w:multiLevelType w:val="hybridMultilevel"/>
    <w:tmpl w:val="E1E48AD4"/>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nsid w:val="40682192"/>
    <w:multiLevelType w:val="hybridMultilevel"/>
    <w:tmpl w:val="CADCE25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nsid w:val="428B09CB"/>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nsid w:val="4EFC505A"/>
    <w:multiLevelType w:val="hybridMultilevel"/>
    <w:tmpl w:val="DE5877E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nsid w:val="551E2208"/>
    <w:multiLevelType w:val="hybridMultilevel"/>
    <w:tmpl w:val="D2C6AC5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nsid w:val="556F59DE"/>
    <w:multiLevelType w:val="hybridMultilevel"/>
    <w:tmpl w:val="DEE22F4C"/>
    <w:lvl w:ilvl="0" w:tplc="6F5483E2">
      <w:start w:val="1"/>
      <w:numFmt w:val="upperLetter"/>
      <w:lvlText w:val="%1."/>
      <w:lvlJc w:val="left"/>
      <w:pPr>
        <w:ind w:left="890" w:hanging="360"/>
      </w:pPr>
      <w:rPr>
        <w:rFonts w:hint="default"/>
        <w:b w:val="0"/>
      </w:r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25">
    <w:nsid w:val="562810FD"/>
    <w:multiLevelType w:val="hybridMultilevel"/>
    <w:tmpl w:val="D520AF5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nsid w:val="5ABE6F46"/>
    <w:multiLevelType w:val="hybridMultilevel"/>
    <w:tmpl w:val="C2EE9CE2"/>
    <w:lvl w:ilvl="0" w:tplc="BC04776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7">
    <w:nsid w:val="5AD430E6"/>
    <w:multiLevelType w:val="hybridMultilevel"/>
    <w:tmpl w:val="7A904BF4"/>
    <w:lvl w:ilvl="0" w:tplc="292862EC">
      <w:start w:val="3"/>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nsid w:val="5B4826D0"/>
    <w:multiLevelType w:val="hybridMultilevel"/>
    <w:tmpl w:val="07CEECF0"/>
    <w:lvl w:ilvl="0" w:tplc="B140614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9">
    <w:nsid w:val="5E6641C1"/>
    <w:multiLevelType w:val="hybridMultilevel"/>
    <w:tmpl w:val="57E8E886"/>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nsid w:val="5E8F7168"/>
    <w:multiLevelType w:val="multilevel"/>
    <w:tmpl w:val="E4BED2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ECE3F0B"/>
    <w:multiLevelType w:val="hybridMultilevel"/>
    <w:tmpl w:val="96920D1A"/>
    <w:lvl w:ilvl="0" w:tplc="6292D262">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abstractNum w:abstractNumId="32">
    <w:nsid w:val="613A3250"/>
    <w:multiLevelType w:val="hybridMultilevel"/>
    <w:tmpl w:val="26D4D852"/>
    <w:lvl w:ilvl="0" w:tplc="52F269DA">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33">
    <w:nsid w:val="62BC05FF"/>
    <w:multiLevelType w:val="hybridMultilevel"/>
    <w:tmpl w:val="4126D156"/>
    <w:lvl w:ilvl="0" w:tplc="040B0015">
      <w:start w:val="2"/>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nsid w:val="65F120BC"/>
    <w:multiLevelType w:val="hybridMultilevel"/>
    <w:tmpl w:val="6772F1DA"/>
    <w:lvl w:ilvl="0" w:tplc="B834178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5">
    <w:nsid w:val="6B2D6EC3"/>
    <w:multiLevelType w:val="hybridMultilevel"/>
    <w:tmpl w:val="53684978"/>
    <w:lvl w:ilvl="0" w:tplc="DF5670F2">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abstractNum w:abstractNumId="36">
    <w:nsid w:val="6D121B60"/>
    <w:multiLevelType w:val="hybridMultilevel"/>
    <w:tmpl w:val="9FDA0094"/>
    <w:lvl w:ilvl="0" w:tplc="F3E8C650">
      <w:start w:val="2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nsid w:val="72F610B6"/>
    <w:multiLevelType w:val="hybridMultilevel"/>
    <w:tmpl w:val="C61A63D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0"/>
  </w:num>
  <w:num w:numId="2">
    <w:abstractNumId w:val="11"/>
  </w:num>
  <w:num w:numId="3">
    <w:abstractNumId w:val="21"/>
  </w:num>
  <w:num w:numId="4">
    <w:abstractNumId w:val="18"/>
  </w:num>
  <w:num w:numId="5">
    <w:abstractNumId w:val="7"/>
  </w:num>
  <w:num w:numId="6">
    <w:abstractNumId w:val="9"/>
  </w:num>
  <w:num w:numId="7">
    <w:abstractNumId w:val="20"/>
  </w:num>
  <w:num w:numId="8">
    <w:abstractNumId w:val="26"/>
  </w:num>
  <w:num w:numId="9">
    <w:abstractNumId w:val="19"/>
  </w:num>
  <w:num w:numId="10">
    <w:abstractNumId w:val="6"/>
  </w:num>
  <w:num w:numId="11">
    <w:abstractNumId w:val="13"/>
  </w:num>
  <w:num w:numId="12">
    <w:abstractNumId w:val="14"/>
  </w:num>
  <w:num w:numId="13">
    <w:abstractNumId w:val="4"/>
  </w:num>
  <w:num w:numId="14">
    <w:abstractNumId w:val="33"/>
  </w:num>
  <w:num w:numId="15">
    <w:abstractNumId w:val="8"/>
  </w:num>
  <w:num w:numId="16">
    <w:abstractNumId w:val="15"/>
  </w:num>
  <w:num w:numId="17">
    <w:abstractNumId w:val="22"/>
  </w:num>
  <w:num w:numId="18">
    <w:abstractNumId w:val="17"/>
  </w:num>
  <w:num w:numId="19">
    <w:abstractNumId w:val="2"/>
  </w:num>
  <w:num w:numId="20">
    <w:abstractNumId w:val="37"/>
  </w:num>
  <w:num w:numId="21">
    <w:abstractNumId w:val="23"/>
  </w:num>
  <w:num w:numId="22">
    <w:abstractNumId w:val="34"/>
  </w:num>
  <w:num w:numId="23">
    <w:abstractNumId w:val="29"/>
  </w:num>
  <w:num w:numId="24">
    <w:abstractNumId w:val="28"/>
  </w:num>
  <w:num w:numId="25">
    <w:abstractNumId w:val="1"/>
  </w:num>
  <w:num w:numId="26">
    <w:abstractNumId w:val="0"/>
  </w:num>
  <w:num w:numId="27">
    <w:abstractNumId w:val="5"/>
  </w:num>
  <w:num w:numId="28">
    <w:abstractNumId w:val="36"/>
  </w:num>
  <w:num w:numId="29">
    <w:abstractNumId w:val="12"/>
  </w:num>
  <w:num w:numId="30">
    <w:abstractNumId w:val="16"/>
  </w:num>
  <w:num w:numId="31">
    <w:abstractNumId w:val="32"/>
  </w:num>
  <w:num w:numId="32">
    <w:abstractNumId w:val="27"/>
  </w:num>
  <w:num w:numId="33">
    <w:abstractNumId w:val="3"/>
  </w:num>
  <w:num w:numId="34">
    <w:abstractNumId w:val="31"/>
  </w:num>
  <w:num w:numId="35">
    <w:abstractNumId w:val="35"/>
  </w:num>
  <w:num w:numId="36">
    <w:abstractNumId w:val="10"/>
  </w:num>
  <w:num w:numId="37">
    <w:abstractNumId w:val="2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proofState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412611"/>
    <w:rsid w:val="000003BC"/>
    <w:rsid w:val="00000519"/>
    <w:rsid w:val="000007EC"/>
    <w:rsid w:val="00000C8E"/>
    <w:rsid w:val="00000DEE"/>
    <w:rsid w:val="00001F36"/>
    <w:rsid w:val="00003957"/>
    <w:rsid w:val="00003FD2"/>
    <w:rsid w:val="000043DD"/>
    <w:rsid w:val="000051DD"/>
    <w:rsid w:val="00006B97"/>
    <w:rsid w:val="00007417"/>
    <w:rsid w:val="00010C03"/>
    <w:rsid w:val="00011DEB"/>
    <w:rsid w:val="00011EF9"/>
    <w:rsid w:val="00013E7F"/>
    <w:rsid w:val="0001518A"/>
    <w:rsid w:val="000158AA"/>
    <w:rsid w:val="0001619F"/>
    <w:rsid w:val="00016688"/>
    <w:rsid w:val="00017D84"/>
    <w:rsid w:val="00020A25"/>
    <w:rsid w:val="00021581"/>
    <w:rsid w:val="00021A49"/>
    <w:rsid w:val="0002248A"/>
    <w:rsid w:val="000238AF"/>
    <w:rsid w:val="000241E4"/>
    <w:rsid w:val="0002508E"/>
    <w:rsid w:val="00025B5F"/>
    <w:rsid w:val="000267D2"/>
    <w:rsid w:val="000269E9"/>
    <w:rsid w:val="00027A08"/>
    <w:rsid w:val="0003133B"/>
    <w:rsid w:val="0003216F"/>
    <w:rsid w:val="00033E43"/>
    <w:rsid w:val="0003478D"/>
    <w:rsid w:val="00044ABF"/>
    <w:rsid w:val="00044EBA"/>
    <w:rsid w:val="00046AAF"/>
    <w:rsid w:val="00047734"/>
    <w:rsid w:val="00047B74"/>
    <w:rsid w:val="000501E6"/>
    <w:rsid w:val="00050523"/>
    <w:rsid w:val="0005279D"/>
    <w:rsid w:val="00052F79"/>
    <w:rsid w:val="0005352B"/>
    <w:rsid w:val="000539F5"/>
    <w:rsid w:val="00055165"/>
    <w:rsid w:val="00064063"/>
    <w:rsid w:val="00065907"/>
    <w:rsid w:val="00066050"/>
    <w:rsid w:val="00066219"/>
    <w:rsid w:val="000673DC"/>
    <w:rsid w:val="00067A74"/>
    <w:rsid w:val="00067D64"/>
    <w:rsid w:val="0007034B"/>
    <w:rsid w:val="00070AC8"/>
    <w:rsid w:val="00073F51"/>
    <w:rsid w:val="000756A7"/>
    <w:rsid w:val="00075D77"/>
    <w:rsid w:val="00076480"/>
    <w:rsid w:val="0007680D"/>
    <w:rsid w:val="00077207"/>
    <w:rsid w:val="00077675"/>
    <w:rsid w:val="00077D49"/>
    <w:rsid w:val="00077ECD"/>
    <w:rsid w:val="0008089D"/>
    <w:rsid w:val="00080C5D"/>
    <w:rsid w:val="00082CD5"/>
    <w:rsid w:val="0008346D"/>
    <w:rsid w:val="00084E89"/>
    <w:rsid w:val="000858DB"/>
    <w:rsid w:val="00085C61"/>
    <w:rsid w:val="00086334"/>
    <w:rsid w:val="00090AE5"/>
    <w:rsid w:val="000918F7"/>
    <w:rsid w:val="00094192"/>
    <w:rsid w:val="00094CED"/>
    <w:rsid w:val="000968DD"/>
    <w:rsid w:val="00096B0C"/>
    <w:rsid w:val="00096C93"/>
    <w:rsid w:val="0009734C"/>
    <w:rsid w:val="000A1C81"/>
    <w:rsid w:val="000A20DA"/>
    <w:rsid w:val="000A361A"/>
    <w:rsid w:val="000A373E"/>
    <w:rsid w:val="000A39BD"/>
    <w:rsid w:val="000A3A63"/>
    <w:rsid w:val="000A3AAA"/>
    <w:rsid w:val="000A3C13"/>
    <w:rsid w:val="000A40B8"/>
    <w:rsid w:val="000A5304"/>
    <w:rsid w:val="000A6B2E"/>
    <w:rsid w:val="000B05A6"/>
    <w:rsid w:val="000B0F33"/>
    <w:rsid w:val="000B1C85"/>
    <w:rsid w:val="000B309C"/>
    <w:rsid w:val="000B3580"/>
    <w:rsid w:val="000B37DD"/>
    <w:rsid w:val="000B6010"/>
    <w:rsid w:val="000B7C82"/>
    <w:rsid w:val="000B7ECE"/>
    <w:rsid w:val="000C0D7B"/>
    <w:rsid w:val="000C130B"/>
    <w:rsid w:val="000C23A4"/>
    <w:rsid w:val="000C3C71"/>
    <w:rsid w:val="000C3C94"/>
    <w:rsid w:val="000D2701"/>
    <w:rsid w:val="000D2E68"/>
    <w:rsid w:val="000D2ECC"/>
    <w:rsid w:val="000D3079"/>
    <w:rsid w:val="000D3A4F"/>
    <w:rsid w:val="000D7BA1"/>
    <w:rsid w:val="000E0EA9"/>
    <w:rsid w:val="000E2842"/>
    <w:rsid w:val="000E5029"/>
    <w:rsid w:val="000E524F"/>
    <w:rsid w:val="000E6A69"/>
    <w:rsid w:val="000E6C79"/>
    <w:rsid w:val="000E7D47"/>
    <w:rsid w:val="000E7F56"/>
    <w:rsid w:val="000F02F2"/>
    <w:rsid w:val="000F113A"/>
    <w:rsid w:val="000F3A3D"/>
    <w:rsid w:val="000F4990"/>
    <w:rsid w:val="000F6C3A"/>
    <w:rsid w:val="000F7DC1"/>
    <w:rsid w:val="000F7F85"/>
    <w:rsid w:val="00100455"/>
    <w:rsid w:val="00102C5E"/>
    <w:rsid w:val="001032D9"/>
    <w:rsid w:val="001038B5"/>
    <w:rsid w:val="00105101"/>
    <w:rsid w:val="001055CC"/>
    <w:rsid w:val="001063E0"/>
    <w:rsid w:val="00110F74"/>
    <w:rsid w:val="00111847"/>
    <w:rsid w:val="00114416"/>
    <w:rsid w:val="00114B10"/>
    <w:rsid w:val="00115278"/>
    <w:rsid w:val="001160CD"/>
    <w:rsid w:val="00117364"/>
    <w:rsid w:val="0011738F"/>
    <w:rsid w:val="001208E5"/>
    <w:rsid w:val="00122D71"/>
    <w:rsid w:val="00122FAC"/>
    <w:rsid w:val="00124396"/>
    <w:rsid w:val="0012464D"/>
    <w:rsid w:val="001254CE"/>
    <w:rsid w:val="00131523"/>
    <w:rsid w:val="00131FC7"/>
    <w:rsid w:val="00132CAB"/>
    <w:rsid w:val="00132D0F"/>
    <w:rsid w:val="0013312C"/>
    <w:rsid w:val="00137CDE"/>
    <w:rsid w:val="00141331"/>
    <w:rsid w:val="001418AD"/>
    <w:rsid w:val="00144D51"/>
    <w:rsid w:val="001453AA"/>
    <w:rsid w:val="00145B01"/>
    <w:rsid w:val="00151917"/>
    <w:rsid w:val="001531A7"/>
    <w:rsid w:val="00154682"/>
    <w:rsid w:val="00156695"/>
    <w:rsid w:val="00160007"/>
    <w:rsid w:val="001600AD"/>
    <w:rsid w:val="00160EFE"/>
    <w:rsid w:val="00162367"/>
    <w:rsid w:val="00164B50"/>
    <w:rsid w:val="001652D9"/>
    <w:rsid w:val="00167013"/>
    <w:rsid w:val="001673E6"/>
    <w:rsid w:val="00167BD6"/>
    <w:rsid w:val="00167DAD"/>
    <w:rsid w:val="00167EA2"/>
    <w:rsid w:val="00170864"/>
    <w:rsid w:val="00170B0B"/>
    <w:rsid w:val="0017119E"/>
    <w:rsid w:val="00172F95"/>
    <w:rsid w:val="00175AE4"/>
    <w:rsid w:val="00176278"/>
    <w:rsid w:val="00176EAE"/>
    <w:rsid w:val="001777BD"/>
    <w:rsid w:val="00177B8A"/>
    <w:rsid w:val="00180125"/>
    <w:rsid w:val="00180437"/>
    <w:rsid w:val="00181FF2"/>
    <w:rsid w:val="0018224E"/>
    <w:rsid w:val="00183F1F"/>
    <w:rsid w:val="0018438D"/>
    <w:rsid w:val="0018458A"/>
    <w:rsid w:val="00184FD7"/>
    <w:rsid w:val="00185B2B"/>
    <w:rsid w:val="00190A1B"/>
    <w:rsid w:val="00190A39"/>
    <w:rsid w:val="001911EF"/>
    <w:rsid w:val="00192434"/>
    <w:rsid w:val="0019298B"/>
    <w:rsid w:val="00192A28"/>
    <w:rsid w:val="00192D02"/>
    <w:rsid w:val="001952A7"/>
    <w:rsid w:val="00195335"/>
    <w:rsid w:val="001956E0"/>
    <w:rsid w:val="00197BA1"/>
    <w:rsid w:val="001A07D8"/>
    <w:rsid w:val="001A08E5"/>
    <w:rsid w:val="001A53A6"/>
    <w:rsid w:val="001A6ED0"/>
    <w:rsid w:val="001B0049"/>
    <w:rsid w:val="001B09F0"/>
    <w:rsid w:val="001B4677"/>
    <w:rsid w:val="001B7324"/>
    <w:rsid w:val="001B7809"/>
    <w:rsid w:val="001C006B"/>
    <w:rsid w:val="001C267A"/>
    <w:rsid w:val="001C3CFB"/>
    <w:rsid w:val="001C555C"/>
    <w:rsid w:val="001C60EF"/>
    <w:rsid w:val="001C6FAC"/>
    <w:rsid w:val="001C7486"/>
    <w:rsid w:val="001D0FB7"/>
    <w:rsid w:val="001D19EF"/>
    <w:rsid w:val="001D31CB"/>
    <w:rsid w:val="001D4F77"/>
    <w:rsid w:val="001D57B6"/>
    <w:rsid w:val="001D5EAD"/>
    <w:rsid w:val="001D7E65"/>
    <w:rsid w:val="001E016C"/>
    <w:rsid w:val="001E10F9"/>
    <w:rsid w:val="001E1377"/>
    <w:rsid w:val="001E3B34"/>
    <w:rsid w:val="001E5566"/>
    <w:rsid w:val="001E767B"/>
    <w:rsid w:val="001E7D0A"/>
    <w:rsid w:val="001F524F"/>
    <w:rsid w:val="001F6B49"/>
    <w:rsid w:val="001F6EE3"/>
    <w:rsid w:val="00203050"/>
    <w:rsid w:val="002046A8"/>
    <w:rsid w:val="00204AE0"/>
    <w:rsid w:val="00207522"/>
    <w:rsid w:val="00207719"/>
    <w:rsid w:val="00207842"/>
    <w:rsid w:val="00212661"/>
    <w:rsid w:val="00213148"/>
    <w:rsid w:val="00213459"/>
    <w:rsid w:val="002149EB"/>
    <w:rsid w:val="00224062"/>
    <w:rsid w:val="00224B41"/>
    <w:rsid w:val="00227CA5"/>
    <w:rsid w:val="00231453"/>
    <w:rsid w:val="002318F5"/>
    <w:rsid w:val="00231F40"/>
    <w:rsid w:val="002324F0"/>
    <w:rsid w:val="00232717"/>
    <w:rsid w:val="00232C0E"/>
    <w:rsid w:val="002339CD"/>
    <w:rsid w:val="00233FE9"/>
    <w:rsid w:val="00234067"/>
    <w:rsid w:val="002356C3"/>
    <w:rsid w:val="00235EB3"/>
    <w:rsid w:val="00237B3C"/>
    <w:rsid w:val="00237E18"/>
    <w:rsid w:val="002408E4"/>
    <w:rsid w:val="00241769"/>
    <w:rsid w:val="00241C4F"/>
    <w:rsid w:val="00242492"/>
    <w:rsid w:val="00243CC4"/>
    <w:rsid w:val="00244318"/>
    <w:rsid w:val="00244789"/>
    <w:rsid w:val="0024501E"/>
    <w:rsid w:val="00246149"/>
    <w:rsid w:val="002476B6"/>
    <w:rsid w:val="002516AC"/>
    <w:rsid w:val="00252A93"/>
    <w:rsid w:val="00253EF3"/>
    <w:rsid w:val="00254A13"/>
    <w:rsid w:val="00255402"/>
    <w:rsid w:val="00256BB8"/>
    <w:rsid w:val="00256C98"/>
    <w:rsid w:val="00257F12"/>
    <w:rsid w:val="0026065E"/>
    <w:rsid w:val="002608C4"/>
    <w:rsid w:val="00260CBC"/>
    <w:rsid w:val="00261468"/>
    <w:rsid w:val="002623DF"/>
    <w:rsid w:val="0026318A"/>
    <w:rsid w:val="00263F91"/>
    <w:rsid w:val="0026504D"/>
    <w:rsid w:val="00266700"/>
    <w:rsid w:val="00266CD2"/>
    <w:rsid w:val="0027086C"/>
    <w:rsid w:val="0027162A"/>
    <w:rsid w:val="00272AF2"/>
    <w:rsid w:val="002739D0"/>
    <w:rsid w:val="0027698D"/>
    <w:rsid w:val="00276BF7"/>
    <w:rsid w:val="00277ABD"/>
    <w:rsid w:val="002808EB"/>
    <w:rsid w:val="0028119A"/>
    <w:rsid w:val="002812BF"/>
    <w:rsid w:val="00283A40"/>
    <w:rsid w:val="00284CAB"/>
    <w:rsid w:val="00284E81"/>
    <w:rsid w:val="002867F9"/>
    <w:rsid w:val="00292565"/>
    <w:rsid w:val="00292BBF"/>
    <w:rsid w:val="0029308B"/>
    <w:rsid w:val="00293219"/>
    <w:rsid w:val="002937DB"/>
    <w:rsid w:val="002953C5"/>
    <w:rsid w:val="002961A6"/>
    <w:rsid w:val="00296918"/>
    <w:rsid w:val="00296922"/>
    <w:rsid w:val="002A1852"/>
    <w:rsid w:val="002A1A6F"/>
    <w:rsid w:val="002A367D"/>
    <w:rsid w:val="002A48D4"/>
    <w:rsid w:val="002A62F7"/>
    <w:rsid w:val="002A6C5A"/>
    <w:rsid w:val="002B1D95"/>
    <w:rsid w:val="002B33D0"/>
    <w:rsid w:val="002B3764"/>
    <w:rsid w:val="002B42F6"/>
    <w:rsid w:val="002B459C"/>
    <w:rsid w:val="002B4687"/>
    <w:rsid w:val="002C11C6"/>
    <w:rsid w:val="002C17C4"/>
    <w:rsid w:val="002C3CA6"/>
    <w:rsid w:val="002C3EB3"/>
    <w:rsid w:val="002C3FCA"/>
    <w:rsid w:val="002C5985"/>
    <w:rsid w:val="002C6777"/>
    <w:rsid w:val="002D080C"/>
    <w:rsid w:val="002D18D3"/>
    <w:rsid w:val="002D199F"/>
    <w:rsid w:val="002D2524"/>
    <w:rsid w:val="002D3A5B"/>
    <w:rsid w:val="002D3D1F"/>
    <w:rsid w:val="002D3DC5"/>
    <w:rsid w:val="002D4834"/>
    <w:rsid w:val="002D4AFC"/>
    <w:rsid w:val="002D4EFE"/>
    <w:rsid w:val="002D62DB"/>
    <w:rsid w:val="002E31FB"/>
    <w:rsid w:val="002E32B7"/>
    <w:rsid w:val="002E333E"/>
    <w:rsid w:val="002E4475"/>
    <w:rsid w:val="002E447F"/>
    <w:rsid w:val="002E5A6D"/>
    <w:rsid w:val="002F040F"/>
    <w:rsid w:val="002F109D"/>
    <w:rsid w:val="002F116E"/>
    <w:rsid w:val="002F28DE"/>
    <w:rsid w:val="002F3577"/>
    <w:rsid w:val="002F35E0"/>
    <w:rsid w:val="002F3FA6"/>
    <w:rsid w:val="002F4993"/>
    <w:rsid w:val="0030053D"/>
    <w:rsid w:val="003008A5"/>
    <w:rsid w:val="00304185"/>
    <w:rsid w:val="003054B5"/>
    <w:rsid w:val="00305C6B"/>
    <w:rsid w:val="003106B4"/>
    <w:rsid w:val="00310B3E"/>
    <w:rsid w:val="00311235"/>
    <w:rsid w:val="00316057"/>
    <w:rsid w:val="00317038"/>
    <w:rsid w:val="00320AB7"/>
    <w:rsid w:val="0032158E"/>
    <w:rsid w:val="00321657"/>
    <w:rsid w:val="00326D30"/>
    <w:rsid w:val="00327942"/>
    <w:rsid w:val="0033151D"/>
    <w:rsid w:val="00331983"/>
    <w:rsid w:val="00331ED8"/>
    <w:rsid w:val="00332010"/>
    <w:rsid w:val="003323B0"/>
    <w:rsid w:val="00336208"/>
    <w:rsid w:val="0033730E"/>
    <w:rsid w:val="00337376"/>
    <w:rsid w:val="003412D1"/>
    <w:rsid w:val="00342AD5"/>
    <w:rsid w:val="00344865"/>
    <w:rsid w:val="003448F1"/>
    <w:rsid w:val="00345AFB"/>
    <w:rsid w:val="00345DBB"/>
    <w:rsid w:val="003515ED"/>
    <w:rsid w:val="00351AB8"/>
    <w:rsid w:val="0035255A"/>
    <w:rsid w:val="00353A89"/>
    <w:rsid w:val="0035482E"/>
    <w:rsid w:val="0035568C"/>
    <w:rsid w:val="00357159"/>
    <w:rsid w:val="003605EE"/>
    <w:rsid w:val="003608F7"/>
    <w:rsid w:val="003621D0"/>
    <w:rsid w:val="00365702"/>
    <w:rsid w:val="0036656F"/>
    <w:rsid w:val="00370339"/>
    <w:rsid w:val="0037050E"/>
    <w:rsid w:val="00371C31"/>
    <w:rsid w:val="00371DD6"/>
    <w:rsid w:val="003725F8"/>
    <w:rsid w:val="00372A53"/>
    <w:rsid w:val="0037346E"/>
    <w:rsid w:val="00373A1A"/>
    <w:rsid w:val="00373A30"/>
    <w:rsid w:val="003743D1"/>
    <w:rsid w:val="003758D2"/>
    <w:rsid w:val="00375A57"/>
    <w:rsid w:val="00376104"/>
    <w:rsid w:val="00376364"/>
    <w:rsid w:val="0037652F"/>
    <w:rsid w:val="00376DA9"/>
    <w:rsid w:val="00377D71"/>
    <w:rsid w:val="003802C5"/>
    <w:rsid w:val="0038122C"/>
    <w:rsid w:val="0038191B"/>
    <w:rsid w:val="003837CD"/>
    <w:rsid w:val="00383E1D"/>
    <w:rsid w:val="00384864"/>
    <w:rsid w:val="003850C8"/>
    <w:rsid w:val="00385261"/>
    <w:rsid w:val="0038691B"/>
    <w:rsid w:val="00386DB5"/>
    <w:rsid w:val="00387763"/>
    <w:rsid w:val="00390830"/>
    <w:rsid w:val="00390CC5"/>
    <w:rsid w:val="0039478F"/>
    <w:rsid w:val="00394B29"/>
    <w:rsid w:val="0039544B"/>
    <w:rsid w:val="0039562B"/>
    <w:rsid w:val="003A13A8"/>
    <w:rsid w:val="003A1AA9"/>
    <w:rsid w:val="003A25CD"/>
    <w:rsid w:val="003A2D5D"/>
    <w:rsid w:val="003A561D"/>
    <w:rsid w:val="003B026D"/>
    <w:rsid w:val="003B233D"/>
    <w:rsid w:val="003B249A"/>
    <w:rsid w:val="003B2796"/>
    <w:rsid w:val="003B3A4A"/>
    <w:rsid w:val="003B5B43"/>
    <w:rsid w:val="003B64C2"/>
    <w:rsid w:val="003B77B5"/>
    <w:rsid w:val="003B7FF4"/>
    <w:rsid w:val="003C18DB"/>
    <w:rsid w:val="003C1E4E"/>
    <w:rsid w:val="003C2A50"/>
    <w:rsid w:val="003C44CE"/>
    <w:rsid w:val="003C4EDB"/>
    <w:rsid w:val="003C52D6"/>
    <w:rsid w:val="003C54CB"/>
    <w:rsid w:val="003C7045"/>
    <w:rsid w:val="003C7883"/>
    <w:rsid w:val="003C7B3D"/>
    <w:rsid w:val="003D2E0C"/>
    <w:rsid w:val="003D3B98"/>
    <w:rsid w:val="003D527E"/>
    <w:rsid w:val="003D5BB1"/>
    <w:rsid w:val="003D5F5C"/>
    <w:rsid w:val="003D74CE"/>
    <w:rsid w:val="003E0174"/>
    <w:rsid w:val="003E0196"/>
    <w:rsid w:val="003E3C6E"/>
    <w:rsid w:val="003E599B"/>
    <w:rsid w:val="003E6B1B"/>
    <w:rsid w:val="003E7012"/>
    <w:rsid w:val="003E7093"/>
    <w:rsid w:val="003F0C5C"/>
    <w:rsid w:val="003F0CF3"/>
    <w:rsid w:val="003F20B3"/>
    <w:rsid w:val="003F26C0"/>
    <w:rsid w:val="003F4CA9"/>
    <w:rsid w:val="003F4DC9"/>
    <w:rsid w:val="003F513A"/>
    <w:rsid w:val="003F5BEF"/>
    <w:rsid w:val="003F61DD"/>
    <w:rsid w:val="003F727B"/>
    <w:rsid w:val="004000B1"/>
    <w:rsid w:val="0040015C"/>
    <w:rsid w:val="004004B3"/>
    <w:rsid w:val="00404416"/>
    <w:rsid w:val="00404B89"/>
    <w:rsid w:val="004056DC"/>
    <w:rsid w:val="00406EE9"/>
    <w:rsid w:val="00410993"/>
    <w:rsid w:val="004109E2"/>
    <w:rsid w:val="00412611"/>
    <w:rsid w:val="00413351"/>
    <w:rsid w:val="00417029"/>
    <w:rsid w:val="004170CE"/>
    <w:rsid w:val="00417C21"/>
    <w:rsid w:val="004205F9"/>
    <w:rsid w:val="00421CEC"/>
    <w:rsid w:val="00421E91"/>
    <w:rsid w:val="00422CF2"/>
    <w:rsid w:val="00424352"/>
    <w:rsid w:val="00425B91"/>
    <w:rsid w:val="00430159"/>
    <w:rsid w:val="0043122C"/>
    <w:rsid w:val="00433EF4"/>
    <w:rsid w:val="00437EC9"/>
    <w:rsid w:val="004412EC"/>
    <w:rsid w:val="00441B83"/>
    <w:rsid w:val="00441D41"/>
    <w:rsid w:val="00443282"/>
    <w:rsid w:val="004436D8"/>
    <w:rsid w:val="00443849"/>
    <w:rsid w:val="00445FE3"/>
    <w:rsid w:val="004504C5"/>
    <w:rsid w:val="0045194E"/>
    <w:rsid w:val="00452FA5"/>
    <w:rsid w:val="004540C9"/>
    <w:rsid w:val="004553D7"/>
    <w:rsid w:val="004560AA"/>
    <w:rsid w:val="00456A57"/>
    <w:rsid w:val="004577F2"/>
    <w:rsid w:val="0046065F"/>
    <w:rsid w:val="00461E16"/>
    <w:rsid w:val="004626E8"/>
    <w:rsid w:val="004638CE"/>
    <w:rsid w:val="00464E30"/>
    <w:rsid w:val="00465D74"/>
    <w:rsid w:val="00465E2F"/>
    <w:rsid w:val="004664CC"/>
    <w:rsid w:val="00471450"/>
    <w:rsid w:val="004721E7"/>
    <w:rsid w:val="004727CD"/>
    <w:rsid w:val="00472AF4"/>
    <w:rsid w:val="0047342E"/>
    <w:rsid w:val="004738F9"/>
    <w:rsid w:val="004777EC"/>
    <w:rsid w:val="004821B1"/>
    <w:rsid w:val="00482E5C"/>
    <w:rsid w:val="0048335F"/>
    <w:rsid w:val="00483F57"/>
    <w:rsid w:val="00491221"/>
    <w:rsid w:val="00491BE7"/>
    <w:rsid w:val="00491F63"/>
    <w:rsid w:val="0049559D"/>
    <w:rsid w:val="004959CA"/>
    <w:rsid w:val="0049654A"/>
    <w:rsid w:val="004967B3"/>
    <w:rsid w:val="004A1E57"/>
    <w:rsid w:val="004A2610"/>
    <w:rsid w:val="004A3583"/>
    <w:rsid w:val="004A4C87"/>
    <w:rsid w:val="004A760B"/>
    <w:rsid w:val="004A7BEA"/>
    <w:rsid w:val="004A7D35"/>
    <w:rsid w:val="004A7D69"/>
    <w:rsid w:val="004B1616"/>
    <w:rsid w:val="004B1669"/>
    <w:rsid w:val="004B1CDB"/>
    <w:rsid w:val="004B40B7"/>
    <w:rsid w:val="004B58A5"/>
    <w:rsid w:val="004B5C15"/>
    <w:rsid w:val="004C1682"/>
    <w:rsid w:val="004C2120"/>
    <w:rsid w:val="004C31EF"/>
    <w:rsid w:val="004C6FF0"/>
    <w:rsid w:val="004C74DF"/>
    <w:rsid w:val="004C79E1"/>
    <w:rsid w:val="004C7ADD"/>
    <w:rsid w:val="004D0EF2"/>
    <w:rsid w:val="004D2ED3"/>
    <w:rsid w:val="004D5C19"/>
    <w:rsid w:val="004D625E"/>
    <w:rsid w:val="004D6617"/>
    <w:rsid w:val="004D778F"/>
    <w:rsid w:val="004E0661"/>
    <w:rsid w:val="004E2F44"/>
    <w:rsid w:val="004E41B6"/>
    <w:rsid w:val="004E4A2E"/>
    <w:rsid w:val="004E4E97"/>
    <w:rsid w:val="004E4F52"/>
    <w:rsid w:val="004E51D6"/>
    <w:rsid w:val="004E5B58"/>
    <w:rsid w:val="004E606C"/>
    <w:rsid w:val="004E6423"/>
    <w:rsid w:val="004E7ACE"/>
    <w:rsid w:val="004F1A3A"/>
    <w:rsid w:val="004F1DE2"/>
    <w:rsid w:val="004F210D"/>
    <w:rsid w:val="004F55D9"/>
    <w:rsid w:val="004F63F0"/>
    <w:rsid w:val="004F6B66"/>
    <w:rsid w:val="004F7EAA"/>
    <w:rsid w:val="00500512"/>
    <w:rsid w:val="00501A70"/>
    <w:rsid w:val="005028B5"/>
    <w:rsid w:val="005046C9"/>
    <w:rsid w:val="00505AC2"/>
    <w:rsid w:val="00506CA3"/>
    <w:rsid w:val="005120E1"/>
    <w:rsid w:val="00512329"/>
    <w:rsid w:val="00513D7E"/>
    <w:rsid w:val="005140CA"/>
    <w:rsid w:val="00514BFC"/>
    <w:rsid w:val="00516E05"/>
    <w:rsid w:val="00520292"/>
    <w:rsid w:val="005213F7"/>
    <w:rsid w:val="0052187E"/>
    <w:rsid w:val="00521BA1"/>
    <w:rsid w:val="0052203D"/>
    <w:rsid w:val="00523D40"/>
    <w:rsid w:val="00527DCB"/>
    <w:rsid w:val="00531228"/>
    <w:rsid w:val="005318E5"/>
    <w:rsid w:val="00532468"/>
    <w:rsid w:val="005375B6"/>
    <w:rsid w:val="0054318E"/>
    <w:rsid w:val="00543ED4"/>
    <w:rsid w:val="00545BA5"/>
    <w:rsid w:val="005461AA"/>
    <w:rsid w:val="00547AA7"/>
    <w:rsid w:val="00553268"/>
    <w:rsid w:val="0055341D"/>
    <w:rsid w:val="00553454"/>
    <w:rsid w:val="0055358F"/>
    <w:rsid w:val="0055501C"/>
    <w:rsid w:val="00556702"/>
    <w:rsid w:val="005572EB"/>
    <w:rsid w:val="005604CD"/>
    <w:rsid w:val="005621A8"/>
    <w:rsid w:val="00562F64"/>
    <w:rsid w:val="005636EF"/>
    <w:rsid w:val="005645F8"/>
    <w:rsid w:val="00565D17"/>
    <w:rsid w:val="005673E3"/>
    <w:rsid w:val="0057039F"/>
    <w:rsid w:val="0057141A"/>
    <w:rsid w:val="00572DA2"/>
    <w:rsid w:val="00575E5D"/>
    <w:rsid w:val="005764D0"/>
    <w:rsid w:val="00577A00"/>
    <w:rsid w:val="00580061"/>
    <w:rsid w:val="0058017E"/>
    <w:rsid w:val="005805C2"/>
    <w:rsid w:val="00584C3D"/>
    <w:rsid w:val="00587ACE"/>
    <w:rsid w:val="0059005D"/>
    <w:rsid w:val="00590774"/>
    <w:rsid w:val="005919AE"/>
    <w:rsid w:val="005932BA"/>
    <w:rsid w:val="00594BF1"/>
    <w:rsid w:val="00595B1B"/>
    <w:rsid w:val="005973AB"/>
    <w:rsid w:val="005A0504"/>
    <w:rsid w:val="005A211A"/>
    <w:rsid w:val="005A5117"/>
    <w:rsid w:val="005A587A"/>
    <w:rsid w:val="005A5D3B"/>
    <w:rsid w:val="005A5E36"/>
    <w:rsid w:val="005A744D"/>
    <w:rsid w:val="005B0AAB"/>
    <w:rsid w:val="005B0BEB"/>
    <w:rsid w:val="005B11C3"/>
    <w:rsid w:val="005B20D1"/>
    <w:rsid w:val="005B2579"/>
    <w:rsid w:val="005B4578"/>
    <w:rsid w:val="005B5E30"/>
    <w:rsid w:val="005B68B4"/>
    <w:rsid w:val="005B7DE3"/>
    <w:rsid w:val="005B7F8F"/>
    <w:rsid w:val="005C0681"/>
    <w:rsid w:val="005C096F"/>
    <w:rsid w:val="005C2BD2"/>
    <w:rsid w:val="005C4BCB"/>
    <w:rsid w:val="005C670F"/>
    <w:rsid w:val="005D0DDE"/>
    <w:rsid w:val="005D1EDB"/>
    <w:rsid w:val="005D2C53"/>
    <w:rsid w:val="005D3216"/>
    <w:rsid w:val="005D390D"/>
    <w:rsid w:val="005D4C8D"/>
    <w:rsid w:val="005D4D07"/>
    <w:rsid w:val="005D5798"/>
    <w:rsid w:val="005D5FE3"/>
    <w:rsid w:val="005E0652"/>
    <w:rsid w:val="005E1670"/>
    <w:rsid w:val="005E3911"/>
    <w:rsid w:val="005E399C"/>
    <w:rsid w:val="005E76EA"/>
    <w:rsid w:val="005F1263"/>
    <w:rsid w:val="005F19E5"/>
    <w:rsid w:val="005F2AF9"/>
    <w:rsid w:val="005F2D47"/>
    <w:rsid w:val="005F3EDC"/>
    <w:rsid w:val="005F4904"/>
    <w:rsid w:val="005F7CE4"/>
    <w:rsid w:val="00600CBF"/>
    <w:rsid w:val="00601984"/>
    <w:rsid w:val="006022B8"/>
    <w:rsid w:val="006033E6"/>
    <w:rsid w:val="0060409C"/>
    <w:rsid w:val="00604FF6"/>
    <w:rsid w:val="0060516D"/>
    <w:rsid w:val="006059FC"/>
    <w:rsid w:val="006062FF"/>
    <w:rsid w:val="006065D3"/>
    <w:rsid w:val="006065D9"/>
    <w:rsid w:val="00610104"/>
    <w:rsid w:val="00610138"/>
    <w:rsid w:val="00610E04"/>
    <w:rsid w:val="006131E8"/>
    <w:rsid w:val="00613648"/>
    <w:rsid w:val="006177CE"/>
    <w:rsid w:val="006204EC"/>
    <w:rsid w:val="006208D0"/>
    <w:rsid w:val="00620C05"/>
    <w:rsid w:val="00621C27"/>
    <w:rsid w:val="00623B16"/>
    <w:rsid w:val="00624564"/>
    <w:rsid w:val="006245EC"/>
    <w:rsid w:val="0062538B"/>
    <w:rsid w:val="006253AB"/>
    <w:rsid w:val="00626E2C"/>
    <w:rsid w:val="00630189"/>
    <w:rsid w:val="00632AE5"/>
    <w:rsid w:val="006332CD"/>
    <w:rsid w:val="0063403E"/>
    <w:rsid w:val="00636180"/>
    <w:rsid w:val="00640D2D"/>
    <w:rsid w:val="00642213"/>
    <w:rsid w:val="00645D2F"/>
    <w:rsid w:val="0064696D"/>
    <w:rsid w:val="00647756"/>
    <w:rsid w:val="00650A60"/>
    <w:rsid w:val="00650C84"/>
    <w:rsid w:val="006560C5"/>
    <w:rsid w:val="00657C14"/>
    <w:rsid w:val="00657F8D"/>
    <w:rsid w:val="00660658"/>
    <w:rsid w:val="00660745"/>
    <w:rsid w:val="006624CF"/>
    <w:rsid w:val="00664280"/>
    <w:rsid w:val="00665EC7"/>
    <w:rsid w:val="006732CD"/>
    <w:rsid w:val="0067334A"/>
    <w:rsid w:val="00673B68"/>
    <w:rsid w:val="00673BCA"/>
    <w:rsid w:val="006742E8"/>
    <w:rsid w:val="00675506"/>
    <w:rsid w:val="006766ED"/>
    <w:rsid w:val="00676FE6"/>
    <w:rsid w:val="00680066"/>
    <w:rsid w:val="00682065"/>
    <w:rsid w:val="006826F4"/>
    <w:rsid w:val="00684558"/>
    <w:rsid w:val="00685E60"/>
    <w:rsid w:val="00685EBD"/>
    <w:rsid w:val="00686365"/>
    <w:rsid w:val="006871C0"/>
    <w:rsid w:val="00687231"/>
    <w:rsid w:val="0068776E"/>
    <w:rsid w:val="00687C5A"/>
    <w:rsid w:val="00693EBF"/>
    <w:rsid w:val="006946B4"/>
    <w:rsid w:val="00695EC1"/>
    <w:rsid w:val="0069684D"/>
    <w:rsid w:val="00697E55"/>
    <w:rsid w:val="006A256B"/>
    <w:rsid w:val="006A33C8"/>
    <w:rsid w:val="006A4970"/>
    <w:rsid w:val="006A550C"/>
    <w:rsid w:val="006A5970"/>
    <w:rsid w:val="006A75F4"/>
    <w:rsid w:val="006B055B"/>
    <w:rsid w:val="006B0E80"/>
    <w:rsid w:val="006B28C4"/>
    <w:rsid w:val="006B3771"/>
    <w:rsid w:val="006B4C16"/>
    <w:rsid w:val="006B55B6"/>
    <w:rsid w:val="006C0416"/>
    <w:rsid w:val="006C1AD1"/>
    <w:rsid w:val="006C2ACF"/>
    <w:rsid w:val="006C4201"/>
    <w:rsid w:val="006C4EE8"/>
    <w:rsid w:val="006C5E34"/>
    <w:rsid w:val="006C5F46"/>
    <w:rsid w:val="006C651A"/>
    <w:rsid w:val="006C6C6F"/>
    <w:rsid w:val="006D098B"/>
    <w:rsid w:val="006D0A29"/>
    <w:rsid w:val="006D2E1C"/>
    <w:rsid w:val="006D3CE8"/>
    <w:rsid w:val="006D45C8"/>
    <w:rsid w:val="006D52F7"/>
    <w:rsid w:val="006E1C5A"/>
    <w:rsid w:val="006E2999"/>
    <w:rsid w:val="006E330B"/>
    <w:rsid w:val="006E496F"/>
    <w:rsid w:val="006E4B0E"/>
    <w:rsid w:val="006E70B1"/>
    <w:rsid w:val="006E7F55"/>
    <w:rsid w:val="006F076F"/>
    <w:rsid w:val="006F0D44"/>
    <w:rsid w:val="006F243B"/>
    <w:rsid w:val="006F4813"/>
    <w:rsid w:val="006F5789"/>
    <w:rsid w:val="006F5DD2"/>
    <w:rsid w:val="006F78EF"/>
    <w:rsid w:val="006F7BCA"/>
    <w:rsid w:val="0070043E"/>
    <w:rsid w:val="007007FB"/>
    <w:rsid w:val="00701160"/>
    <w:rsid w:val="007017F8"/>
    <w:rsid w:val="00702C3F"/>
    <w:rsid w:val="00703B23"/>
    <w:rsid w:val="007040E7"/>
    <w:rsid w:val="0070424A"/>
    <w:rsid w:val="00705FF9"/>
    <w:rsid w:val="007061E4"/>
    <w:rsid w:val="007073D9"/>
    <w:rsid w:val="00712105"/>
    <w:rsid w:val="007125CF"/>
    <w:rsid w:val="00714559"/>
    <w:rsid w:val="00714953"/>
    <w:rsid w:val="00716304"/>
    <w:rsid w:val="0071655E"/>
    <w:rsid w:val="00720BA5"/>
    <w:rsid w:val="00721517"/>
    <w:rsid w:val="00725E8F"/>
    <w:rsid w:val="00725EA7"/>
    <w:rsid w:val="00726D30"/>
    <w:rsid w:val="00726F00"/>
    <w:rsid w:val="0072786A"/>
    <w:rsid w:val="00727D4A"/>
    <w:rsid w:val="0073038A"/>
    <w:rsid w:val="007308A7"/>
    <w:rsid w:val="007316F7"/>
    <w:rsid w:val="00732C55"/>
    <w:rsid w:val="007331B2"/>
    <w:rsid w:val="007338BE"/>
    <w:rsid w:val="0073399C"/>
    <w:rsid w:val="00737DD2"/>
    <w:rsid w:val="00740133"/>
    <w:rsid w:val="00740813"/>
    <w:rsid w:val="00741B04"/>
    <w:rsid w:val="007424D7"/>
    <w:rsid w:val="0074255F"/>
    <w:rsid w:val="00742A96"/>
    <w:rsid w:val="00742AF2"/>
    <w:rsid w:val="007433EA"/>
    <w:rsid w:val="00743C14"/>
    <w:rsid w:val="007464BB"/>
    <w:rsid w:val="00747CB7"/>
    <w:rsid w:val="0075110E"/>
    <w:rsid w:val="007523F0"/>
    <w:rsid w:val="00753C5C"/>
    <w:rsid w:val="007540DD"/>
    <w:rsid w:val="00754DFF"/>
    <w:rsid w:val="007566E4"/>
    <w:rsid w:val="0075710F"/>
    <w:rsid w:val="007575B0"/>
    <w:rsid w:val="00757686"/>
    <w:rsid w:val="007600B7"/>
    <w:rsid w:val="0076024A"/>
    <w:rsid w:val="007605F6"/>
    <w:rsid w:val="00763F07"/>
    <w:rsid w:val="00764A18"/>
    <w:rsid w:val="00764ACC"/>
    <w:rsid w:val="00765C6F"/>
    <w:rsid w:val="007661BF"/>
    <w:rsid w:val="007675FE"/>
    <w:rsid w:val="00767A93"/>
    <w:rsid w:val="00770CEA"/>
    <w:rsid w:val="00770D33"/>
    <w:rsid w:val="0077106D"/>
    <w:rsid w:val="00773A0A"/>
    <w:rsid w:val="00773BB8"/>
    <w:rsid w:val="00773FF3"/>
    <w:rsid w:val="00774D81"/>
    <w:rsid w:val="00774D8F"/>
    <w:rsid w:val="00776DD8"/>
    <w:rsid w:val="00777329"/>
    <w:rsid w:val="00777C90"/>
    <w:rsid w:val="007816F0"/>
    <w:rsid w:val="00786B46"/>
    <w:rsid w:val="0078706F"/>
    <w:rsid w:val="00792651"/>
    <w:rsid w:val="00792935"/>
    <w:rsid w:val="0079510D"/>
    <w:rsid w:val="00795F76"/>
    <w:rsid w:val="0079653A"/>
    <w:rsid w:val="0079753B"/>
    <w:rsid w:val="007A1CBE"/>
    <w:rsid w:val="007A277A"/>
    <w:rsid w:val="007A335E"/>
    <w:rsid w:val="007A562C"/>
    <w:rsid w:val="007A6105"/>
    <w:rsid w:val="007B0146"/>
    <w:rsid w:val="007B1AED"/>
    <w:rsid w:val="007B1EDF"/>
    <w:rsid w:val="007B2047"/>
    <w:rsid w:val="007B2905"/>
    <w:rsid w:val="007B3603"/>
    <w:rsid w:val="007B73DF"/>
    <w:rsid w:val="007B7E53"/>
    <w:rsid w:val="007B7F85"/>
    <w:rsid w:val="007C207A"/>
    <w:rsid w:val="007C3291"/>
    <w:rsid w:val="007C34C1"/>
    <w:rsid w:val="007C5267"/>
    <w:rsid w:val="007C52C9"/>
    <w:rsid w:val="007C6473"/>
    <w:rsid w:val="007D115E"/>
    <w:rsid w:val="007D11B4"/>
    <w:rsid w:val="007D14BC"/>
    <w:rsid w:val="007D154D"/>
    <w:rsid w:val="007D1F13"/>
    <w:rsid w:val="007D38F2"/>
    <w:rsid w:val="007D6685"/>
    <w:rsid w:val="007E18AC"/>
    <w:rsid w:val="007E4E98"/>
    <w:rsid w:val="007E531B"/>
    <w:rsid w:val="007E7E1C"/>
    <w:rsid w:val="007F21EF"/>
    <w:rsid w:val="007F32DB"/>
    <w:rsid w:val="007F54A0"/>
    <w:rsid w:val="007F5D4F"/>
    <w:rsid w:val="007F621F"/>
    <w:rsid w:val="007F6489"/>
    <w:rsid w:val="007F7438"/>
    <w:rsid w:val="00800677"/>
    <w:rsid w:val="00801848"/>
    <w:rsid w:val="00802DA1"/>
    <w:rsid w:val="0080315F"/>
    <w:rsid w:val="008065BB"/>
    <w:rsid w:val="0080674F"/>
    <w:rsid w:val="00806D10"/>
    <w:rsid w:val="00807355"/>
    <w:rsid w:val="00810A5B"/>
    <w:rsid w:val="008110F9"/>
    <w:rsid w:val="00814BCB"/>
    <w:rsid w:val="00815DBC"/>
    <w:rsid w:val="008170FE"/>
    <w:rsid w:val="0082084F"/>
    <w:rsid w:val="00820F49"/>
    <w:rsid w:val="00822580"/>
    <w:rsid w:val="00822C1B"/>
    <w:rsid w:val="00826524"/>
    <w:rsid w:val="00827839"/>
    <w:rsid w:val="00830EE6"/>
    <w:rsid w:val="00831C3F"/>
    <w:rsid w:val="008326BC"/>
    <w:rsid w:val="00834746"/>
    <w:rsid w:val="008353F8"/>
    <w:rsid w:val="0083563B"/>
    <w:rsid w:val="00836718"/>
    <w:rsid w:val="00837528"/>
    <w:rsid w:val="00837577"/>
    <w:rsid w:val="00840542"/>
    <w:rsid w:val="008405AB"/>
    <w:rsid w:val="008429A0"/>
    <w:rsid w:val="00843D34"/>
    <w:rsid w:val="00844C75"/>
    <w:rsid w:val="008477D2"/>
    <w:rsid w:val="008507CA"/>
    <w:rsid w:val="00851254"/>
    <w:rsid w:val="008537C4"/>
    <w:rsid w:val="00853A1B"/>
    <w:rsid w:val="00853BA8"/>
    <w:rsid w:val="008542D5"/>
    <w:rsid w:val="008551A3"/>
    <w:rsid w:val="008558CA"/>
    <w:rsid w:val="00855A3F"/>
    <w:rsid w:val="00855D41"/>
    <w:rsid w:val="008566CB"/>
    <w:rsid w:val="0086034D"/>
    <w:rsid w:val="00864939"/>
    <w:rsid w:val="00865227"/>
    <w:rsid w:val="00865B7B"/>
    <w:rsid w:val="0086687B"/>
    <w:rsid w:val="00867F74"/>
    <w:rsid w:val="00870548"/>
    <w:rsid w:val="008730D3"/>
    <w:rsid w:val="00873E4D"/>
    <w:rsid w:val="00876657"/>
    <w:rsid w:val="00880FB7"/>
    <w:rsid w:val="008825AE"/>
    <w:rsid w:val="0088429B"/>
    <w:rsid w:val="008847BE"/>
    <w:rsid w:val="00885688"/>
    <w:rsid w:val="00885A26"/>
    <w:rsid w:val="008878AD"/>
    <w:rsid w:val="00887ED6"/>
    <w:rsid w:val="008900B8"/>
    <w:rsid w:val="00890B09"/>
    <w:rsid w:val="008923F2"/>
    <w:rsid w:val="008926BD"/>
    <w:rsid w:val="00893BEE"/>
    <w:rsid w:val="00894969"/>
    <w:rsid w:val="00895D2F"/>
    <w:rsid w:val="008962C3"/>
    <w:rsid w:val="008962FD"/>
    <w:rsid w:val="008971CD"/>
    <w:rsid w:val="00897EC6"/>
    <w:rsid w:val="008A1086"/>
    <w:rsid w:val="008A27C2"/>
    <w:rsid w:val="008A29DB"/>
    <w:rsid w:val="008A3C41"/>
    <w:rsid w:val="008A52C8"/>
    <w:rsid w:val="008A6579"/>
    <w:rsid w:val="008A6D6B"/>
    <w:rsid w:val="008A783D"/>
    <w:rsid w:val="008A7F77"/>
    <w:rsid w:val="008B1296"/>
    <w:rsid w:val="008B2135"/>
    <w:rsid w:val="008B33A7"/>
    <w:rsid w:val="008B481D"/>
    <w:rsid w:val="008B4E44"/>
    <w:rsid w:val="008B54FF"/>
    <w:rsid w:val="008B5652"/>
    <w:rsid w:val="008B682C"/>
    <w:rsid w:val="008C0A1F"/>
    <w:rsid w:val="008C1EDA"/>
    <w:rsid w:val="008C3683"/>
    <w:rsid w:val="008C4704"/>
    <w:rsid w:val="008C4A54"/>
    <w:rsid w:val="008D22E8"/>
    <w:rsid w:val="008D2744"/>
    <w:rsid w:val="008D3B90"/>
    <w:rsid w:val="008D58EE"/>
    <w:rsid w:val="008D5BF0"/>
    <w:rsid w:val="008D63E7"/>
    <w:rsid w:val="008D6793"/>
    <w:rsid w:val="008E15BF"/>
    <w:rsid w:val="008E170E"/>
    <w:rsid w:val="008E19F4"/>
    <w:rsid w:val="008E36ED"/>
    <w:rsid w:val="008E3AD2"/>
    <w:rsid w:val="008E3FBB"/>
    <w:rsid w:val="008E727F"/>
    <w:rsid w:val="008F30BC"/>
    <w:rsid w:val="008F35F0"/>
    <w:rsid w:val="008F5478"/>
    <w:rsid w:val="008F60EB"/>
    <w:rsid w:val="008F7845"/>
    <w:rsid w:val="008F7E40"/>
    <w:rsid w:val="008F7F1B"/>
    <w:rsid w:val="00900E9A"/>
    <w:rsid w:val="0090292E"/>
    <w:rsid w:val="00904542"/>
    <w:rsid w:val="00906009"/>
    <w:rsid w:val="00906A7D"/>
    <w:rsid w:val="009076A1"/>
    <w:rsid w:val="009117D8"/>
    <w:rsid w:val="00914852"/>
    <w:rsid w:val="00914D19"/>
    <w:rsid w:val="009165B4"/>
    <w:rsid w:val="0091678F"/>
    <w:rsid w:val="009210F4"/>
    <w:rsid w:val="0092239B"/>
    <w:rsid w:val="00923A8D"/>
    <w:rsid w:val="009250FA"/>
    <w:rsid w:val="009265BF"/>
    <w:rsid w:val="009273E5"/>
    <w:rsid w:val="009300B4"/>
    <w:rsid w:val="00930227"/>
    <w:rsid w:val="00930EB1"/>
    <w:rsid w:val="00933301"/>
    <w:rsid w:val="00935D90"/>
    <w:rsid w:val="0093675B"/>
    <w:rsid w:val="00937337"/>
    <w:rsid w:val="00937E62"/>
    <w:rsid w:val="009407D7"/>
    <w:rsid w:val="00941192"/>
    <w:rsid w:val="00942C29"/>
    <w:rsid w:val="009469D2"/>
    <w:rsid w:val="00947821"/>
    <w:rsid w:val="00947A77"/>
    <w:rsid w:val="00952696"/>
    <w:rsid w:val="009543DE"/>
    <w:rsid w:val="0095471F"/>
    <w:rsid w:val="00954A56"/>
    <w:rsid w:val="00955A7B"/>
    <w:rsid w:val="009571FA"/>
    <w:rsid w:val="00957F3A"/>
    <w:rsid w:val="0096509D"/>
    <w:rsid w:val="00965ADF"/>
    <w:rsid w:val="009660FD"/>
    <w:rsid w:val="00966276"/>
    <w:rsid w:val="00966CFF"/>
    <w:rsid w:val="00966F51"/>
    <w:rsid w:val="00967007"/>
    <w:rsid w:val="00970663"/>
    <w:rsid w:val="00970C40"/>
    <w:rsid w:val="00971906"/>
    <w:rsid w:val="00971B72"/>
    <w:rsid w:val="00971DE7"/>
    <w:rsid w:val="00972C58"/>
    <w:rsid w:val="009737C7"/>
    <w:rsid w:val="0097442F"/>
    <w:rsid w:val="00974CCB"/>
    <w:rsid w:val="009757BA"/>
    <w:rsid w:val="009769B2"/>
    <w:rsid w:val="0098070B"/>
    <w:rsid w:val="0098116C"/>
    <w:rsid w:val="00981320"/>
    <w:rsid w:val="00981D91"/>
    <w:rsid w:val="0098441F"/>
    <w:rsid w:val="0098641B"/>
    <w:rsid w:val="00987C0F"/>
    <w:rsid w:val="00990959"/>
    <w:rsid w:val="0099096D"/>
    <w:rsid w:val="00991586"/>
    <w:rsid w:val="009915BD"/>
    <w:rsid w:val="00992B6D"/>
    <w:rsid w:val="0099486B"/>
    <w:rsid w:val="0099621A"/>
    <w:rsid w:val="0099645E"/>
    <w:rsid w:val="00996612"/>
    <w:rsid w:val="009A0572"/>
    <w:rsid w:val="009A07B5"/>
    <w:rsid w:val="009A08C8"/>
    <w:rsid w:val="009A0CCB"/>
    <w:rsid w:val="009A2F6F"/>
    <w:rsid w:val="009A422A"/>
    <w:rsid w:val="009A48BC"/>
    <w:rsid w:val="009A4B9B"/>
    <w:rsid w:val="009A4C46"/>
    <w:rsid w:val="009A5630"/>
    <w:rsid w:val="009A618B"/>
    <w:rsid w:val="009A69AD"/>
    <w:rsid w:val="009A7660"/>
    <w:rsid w:val="009A79D3"/>
    <w:rsid w:val="009B1343"/>
    <w:rsid w:val="009B395D"/>
    <w:rsid w:val="009B6BB1"/>
    <w:rsid w:val="009B731B"/>
    <w:rsid w:val="009B73E2"/>
    <w:rsid w:val="009B79F6"/>
    <w:rsid w:val="009B7CC3"/>
    <w:rsid w:val="009C0B71"/>
    <w:rsid w:val="009C20D4"/>
    <w:rsid w:val="009C6411"/>
    <w:rsid w:val="009C6CC1"/>
    <w:rsid w:val="009C7CF1"/>
    <w:rsid w:val="009D0D69"/>
    <w:rsid w:val="009D1167"/>
    <w:rsid w:val="009D14F5"/>
    <w:rsid w:val="009D35A2"/>
    <w:rsid w:val="009D476C"/>
    <w:rsid w:val="009D5A3F"/>
    <w:rsid w:val="009D618C"/>
    <w:rsid w:val="009D7F71"/>
    <w:rsid w:val="009E1983"/>
    <w:rsid w:val="009E2E5A"/>
    <w:rsid w:val="009E3240"/>
    <w:rsid w:val="009E50E6"/>
    <w:rsid w:val="009E55F4"/>
    <w:rsid w:val="009F006A"/>
    <w:rsid w:val="009F1D23"/>
    <w:rsid w:val="009F2667"/>
    <w:rsid w:val="009F7043"/>
    <w:rsid w:val="009F751F"/>
    <w:rsid w:val="009F75BD"/>
    <w:rsid w:val="009F7C0B"/>
    <w:rsid w:val="00A02E9B"/>
    <w:rsid w:val="00A03ADF"/>
    <w:rsid w:val="00A05B17"/>
    <w:rsid w:val="00A0624B"/>
    <w:rsid w:val="00A07CD3"/>
    <w:rsid w:val="00A116A1"/>
    <w:rsid w:val="00A11E0F"/>
    <w:rsid w:val="00A11FF3"/>
    <w:rsid w:val="00A128DE"/>
    <w:rsid w:val="00A1324E"/>
    <w:rsid w:val="00A158BF"/>
    <w:rsid w:val="00A15A11"/>
    <w:rsid w:val="00A15CE2"/>
    <w:rsid w:val="00A16B07"/>
    <w:rsid w:val="00A217A9"/>
    <w:rsid w:val="00A21B37"/>
    <w:rsid w:val="00A226C6"/>
    <w:rsid w:val="00A22E7A"/>
    <w:rsid w:val="00A2366C"/>
    <w:rsid w:val="00A255AE"/>
    <w:rsid w:val="00A2583C"/>
    <w:rsid w:val="00A25DFD"/>
    <w:rsid w:val="00A268E2"/>
    <w:rsid w:val="00A26D49"/>
    <w:rsid w:val="00A3017A"/>
    <w:rsid w:val="00A306EE"/>
    <w:rsid w:val="00A30F05"/>
    <w:rsid w:val="00A32899"/>
    <w:rsid w:val="00A32903"/>
    <w:rsid w:val="00A349B5"/>
    <w:rsid w:val="00A363C4"/>
    <w:rsid w:val="00A37F21"/>
    <w:rsid w:val="00A406E5"/>
    <w:rsid w:val="00A41909"/>
    <w:rsid w:val="00A41CFF"/>
    <w:rsid w:val="00A432FC"/>
    <w:rsid w:val="00A44B45"/>
    <w:rsid w:val="00A466E2"/>
    <w:rsid w:val="00A467E2"/>
    <w:rsid w:val="00A470AE"/>
    <w:rsid w:val="00A51E78"/>
    <w:rsid w:val="00A52774"/>
    <w:rsid w:val="00A53E6D"/>
    <w:rsid w:val="00A54680"/>
    <w:rsid w:val="00A55C09"/>
    <w:rsid w:val="00A60865"/>
    <w:rsid w:val="00A6088A"/>
    <w:rsid w:val="00A6133B"/>
    <w:rsid w:val="00A61A3E"/>
    <w:rsid w:val="00A62169"/>
    <w:rsid w:val="00A6234F"/>
    <w:rsid w:val="00A62CB1"/>
    <w:rsid w:val="00A6577F"/>
    <w:rsid w:val="00A659BE"/>
    <w:rsid w:val="00A70760"/>
    <w:rsid w:val="00A736EB"/>
    <w:rsid w:val="00A73D51"/>
    <w:rsid w:val="00A75EF0"/>
    <w:rsid w:val="00A76171"/>
    <w:rsid w:val="00A76507"/>
    <w:rsid w:val="00A8119B"/>
    <w:rsid w:val="00A82383"/>
    <w:rsid w:val="00A830AA"/>
    <w:rsid w:val="00A8621D"/>
    <w:rsid w:val="00A870C4"/>
    <w:rsid w:val="00A879CB"/>
    <w:rsid w:val="00A91924"/>
    <w:rsid w:val="00A943EC"/>
    <w:rsid w:val="00A9484E"/>
    <w:rsid w:val="00AA001C"/>
    <w:rsid w:val="00AA0F12"/>
    <w:rsid w:val="00AA146E"/>
    <w:rsid w:val="00AA19B9"/>
    <w:rsid w:val="00AA1D53"/>
    <w:rsid w:val="00AA21F3"/>
    <w:rsid w:val="00AA224C"/>
    <w:rsid w:val="00AA4A76"/>
    <w:rsid w:val="00AA5C83"/>
    <w:rsid w:val="00AA63C0"/>
    <w:rsid w:val="00AA6646"/>
    <w:rsid w:val="00AA6B88"/>
    <w:rsid w:val="00AA6E18"/>
    <w:rsid w:val="00AB09DB"/>
    <w:rsid w:val="00AB2549"/>
    <w:rsid w:val="00AB577D"/>
    <w:rsid w:val="00AB5EC5"/>
    <w:rsid w:val="00AB70A6"/>
    <w:rsid w:val="00AB7404"/>
    <w:rsid w:val="00AB7F59"/>
    <w:rsid w:val="00AC0236"/>
    <w:rsid w:val="00AC09C8"/>
    <w:rsid w:val="00AC0D25"/>
    <w:rsid w:val="00AC106A"/>
    <w:rsid w:val="00AC11CA"/>
    <w:rsid w:val="00AC1D9E"/>
    <w:rsid w:val="00AC25CF"/>
    <w:rsid w:val="00AC2C87"/>
    <w:rsid w:val="00AC3675"/>
    <w:rsid w:val="00AC4780"/>
    <w:rsid w:val="00AC4E7E"/>
    <w:rsid w:val="00AC57C5"/>
    <w:rsid w:val="00AC5E97"/>
    <w:rsid w:val="00AD09CE"/>
    <w:rsid w:val="00AD0D98"/>
    <w:rsid w:val="00AD2005"/>
    <w:rsid w:val="00AD2363"/>
    <w:rsid w:val="00AD3506"/>
    <w:rsid w:val="00AD3521"/>
    <w:rsid w:val="00AD3549"/>
    <w:rsid w:val="00AD6217"/>
    <w:rsid w:val="00AE0D4A"/>
    <w:rsid w:val="00AE20FF"/>
    <w:rsid w:val="00AE210B"/>
    <w:rsid w:val="00AE277D"/>
    <w:rsid w:val="00AE34AB"/>
    <w:rsid w:val="00AE3874"/>
    <w:rsid w:val="00AE46B9"/>
    <w:rsid w:val="00AE5212"/>
    <w:rsid w:val="00AE5A52"/>
    <w:rsid w:val="00AE618F"/>
    <w:rsid w:val="00AE752D"/>
    <w:rsid w:val="00AE79D4"/>
    <w:rsid w:val="00AE7A53"/>
    <w:rsid w:val="00AF22AB"/>
    <w:rsid w:val="00AF240C"/>
    <w:rsid w:val="00AF2A6F"/>
    <w:rsid w:val="00AF3C52"/>
    <w:rsid w:val="00AF5753"/>
    <w:rsid w:val="00AF58CB"/>
    <w:rsid w:val="00AF65AB"/>
    <w:rsid w:val="00AF69FD"/>
    <w:rsid w:val="00AF7EE6"/>
    <w:rsid w:val="00B007DD"/>
    <w:rsid w:val="00B01042"/>
    <w:rsid w:val="00B01EBA"/>
    <w:rsid w:val="00B021CA"/>
    <w:rsid w:val="00B03AE4"/>
    <w:rsid w:val="00B0562C"/>
    <w:rsid w:val="00B06E62"/>
    <w:rsid w:val="00B07486"/>
    <w:rsid w:val="00B078A7"/>
    <w:rsid w:val="00B12A02"/>
    <w:rsid w:val="00B13E7F"/>
    <w:rsid w:val="00B14A80"/>
    <w:rsid w:val="00B159A6"/>
    <w:rsid w:val="00B15F21"/>
    <w:rsid w:val="00B170DC"/>
    <w:rsid w:val="00B1760E"/>
    <w:rsid w:val="00B17900"/>
    <w:rsid w:val="00B17E5D"/>
    <w:rsid w:val="00B20D85"/>
    <w:rsid w:val="00B2175A"/>
    <w:rsid w:val="00B21CC8"/>
    <w:rsid w:val="00B22A95"/>
    <w:rsid w:val="00B2310A"/>
    <w:rsid w:val="00B24D48"/>
    <w:rsid w:val="00B2654C"/>
    <w:rsid w:val="00B26DB9"/>
    <w:rsid w:val="00B27BC5"/>
    <w:rsid w:val="00B27F18"/>
    <w:rsid w:val="00B3383D"/>
    <w:rsid w:val="00B33892"/>
    <w:rsid w:val="00B338BB"/>
    <w:rsid w:val="00B33E36"/>
    <w:rsid w:val="00B37BBD"/>
    <w:rsid w:val="00B401CE"/>
    <w:rsid w:val="00B40899"/>
    <w:rsid w:val="00B41196"/>
    <w:rsid w:val="00B411D2"/>
    <w:rsid w:val="00B41E1B"/>
    <w:rsid w:val="00B42498"/>
    <w:rsid w:val="00B42DE6"/>
    <w:rsid w:val="00B438D0"/>
    <w:rsid w:val="00B442EC"/>
    <w:rsid w:val="00B448E9"/>
    <w:rsid w:val="00B45686"/>
    <w:rsid w:val="00B45D1F"/>
    <w:rsid w:val="00B47F7A"/>
    <w:rsid w:val="00B50EA9"/>
    <w:rsid w:val="00B53BB8"/>
    <w:rsid w:val="00B53DFF"/>
    <w:rsid w:val="00B553B2"/>
    <w:rsid w:val="00B5713A"/>
    <w:rsid w:val="00B5727D"/>
    <w:rsid w:val="00B57661"/>
    <w:rsid w:val="00B5794B"/>
    <w:rsid w:val="00B57BDE"/>
    <w:rsid w:val="00B603B3"/>
    <w:rsid w:val="00B60547"/>
    <w:rsid w:val="00B6425D"/>
    <w:rsid w:val="00B657E9"/>
    <w:rsid w:val="00B65E73"/>
    <w:rsid w:val="00B65EC3"/>
    <w:rsid w:val="00B66D9B"/>
    <w:rsid w:val="00B67952"/>
    <w:rsid w:val="00B72393"/>
    <w:rsid w:val="00B7268A"/>
    <w:rsid w:val="00B72912"/>
    <w:rsid w:val="00B73940"/>
    <w:rsid w:val="00B759C4"/>
    <w:rsid w:val="00B75E21"/>
    <w:rsid w:val="00B76079"/>
    <w:rsid w:val="00B76EAB"/>
    <w:rsid w:val="00B76FB5"/>
    <w:rsid w:val="00B778D9"/>
    <w:rsid w:val="00B77FF3"/>
    <w:rsid w:val="00B80015"/>
    <w:rsid w:val="00B810C6"/>
    <w:rsid w:val="00B820A6"/>
    <w:rsid w:val="00B85461"/>
    <w:rsid w:val="00B85A59"/>
    <w:rsid w:val="00B86B7A"/>
    <w:rsid w:val="00B86F9B"/>
    <w:rsid w:val="00B873DB"/>
    <w:rsid w:val="00B87515"/>
    <w:rsid w:val="00B87E0E"/>
    <w:rsid w:val="00B92769"/>
    <w:rsid w:val="00B92BFA"/>
    <w:rsid w:val="00B93C12"/>
    <w:rsid w:val="00B94A6F"/>
    <w:rsid w:val="00B94ACC"/>
    <w:rsid w:val="00B953A9"/>
    <w:rsid w:val="00B97B79"/>
    <w:rsid w:val="00BA216F"/>
    <w:rsid w:val="00BA46B3"/>
    <w:rsid w:val="00BA56B7"/>
    <w:rsid w:val="00BA631D"/>
    <w:rsid w:val="00BA668F"/>
    <w:rsid w:val="00BA7018"/>
    <w:rsid w:val="00BA7474"/>
    <w:rsid w:val="00BA7504"/>
    <w:rsid w:val="00BA7964"/>
    <w:rsid w:val="00BB02E2"/>
    <w:rsid w:val="00BB2B12"/>
    <w:rsid w:val="00BB347F"/>
    <w:rsid w:val="00BB4BF8"/>
    <w:rsid w:val="00BB4E18"/>
    <w:rsid w:val="00BB7A33"/>
    <w:rsid w:val="00BC122B"/>
    <w:rsid w:val="00BC3A03"/>
    <w:rsid w:val="00BC4757"/>
    <w:rsid w:val="00BC4F47"/>
    <w:rsid w:val="00BC5280"/>
    <w:rsid w:val="00BC57DD"/>
    <w:rsid w:val="00BC6EEF"/>
    <w:rsid w:val="00BC7673"/>
    <w:rsid w:val="00BC799C"/>
    <w:rsid w:val="00BC7CBB"/>
    <w:rsid w:val="00BD2E45"/>
    <w:rsid w:val="00BD3469"/>
    <w:rsid w:val="00BD386C"/>
    <w:rsid w:val="00BD3B53"/>
    <w:rsid w:val="00BD773C"/>
    <w:rsid w:val="00BD78A5"/>
    <w:rsid w:val="00BE03A1"/>
    <w:rsid w:val="00BE3334"/>
    <w:rsid w:val="00BE42CA"/>
    <w:rsid w:val="00BE6D89"/>
    <w:rsid w:val="00BF4AA8"/>
    <w:rsid w:val="00BF602D"/>
    <w:rsid w:val="00BF65A7"/>
    <w:rsid w:val="00BF6901"/>
    <w:rsid w:val="00C00C60"/>
    <w:rsid w:val="00C0333C"/>
    <w:rsid w:val="00C06291"/>
    <w:rsid w:val="00C06CDB"/>
    <w:rsid w:val="00C06F89"/>
    <w:rsid w:val="00C119CF"/>
    <w:rsid w:val="00C11F26"/>
    <w:rsid w:val="00C1203F"/>
    <w:rsid w:val="00C12D68"/>
    <w:rsid w:val="00C145A0"/>
    <w:rsid w:val="00C14AE7"/>
    <w:rsid w:val="00C15251"/>
    <w:rsid w:val="00C1544F"/>
    <w:rsid w:val="00C158F7"/>
    <w:rsid w:val="00C21A3D"/>
    <w:rsid w:val="00C23294"/>
    <w:rsid w:val="00C23761"/>
    <w:rsid w:val="00C2468F"/>
    <w:rsid w:val="00C24CF4"/>
    <w:rsid w:val="00C26DE7"/>
    <w:rsid w:val="00C27194"/>
    <w:rsid w:val="00C274DA"/>
    <w:rsid w:val="00C30DDC"/>
    <w:rsid w:val="00C314A9"/>
    <w:rsid w:val="00C317C2"/>
    <w:rsid w:val="00C330DD"/>
    <w:rsid w:val="00C34370"/>
    <w:rsid w:val="00C40BB7"/>
    <w:rsid w:val="00C41C10"/>
    <w:rsid w:val="00C42AC2"/>
    <w:rsid w:val="00C43B2C"/>
    <w:rsid w:val="00C43C51"/>
    <w:rsid w:val="00C43E36"/>
    <w:rsid w:val="00C4499A"/>
    <w:rsid w:val="00C45A1A"/>
    <w:rsid w:val="00C46B14"/>
    <w:rsid w:val="00C50139"/>
    <w:rsid w:val="00C51DEA"/>
    <w:rsid w:val="00C51E8F"/>
    <w:rsid w:val="00C52EA6"/>
    <w:rsid w:val="00C5304D"/>
    <w:rsid w:val="00C53DEB"/>
    <w:rsid w:val="00C5408C"/>
    <w:rsid w:val="00C54D46"/>
    <w:rsid w:val="00C564E0"/>
    <w:rsid w:val="00C56D9E"/>
    <w:rsid w:val="00C57A04"/>
    <w:rsid w:val="00C611B1"/>
    <w:rsid w:val="00C6148E"/>
    <w:rsid w:val="00C62AF6"/>
    <w:rsid w:val="00C64A51"/>
    <w:rsid w:val="00C65D0B"/>
    <w:rsid w:val="00C65FA7"/>
    <w:rsid w:val="00C70C5F"/>
    <w:rsid w:val="00C717AF"/>
    <w:rsid w:val="00C7223D"/>
    <w:rsid w:val="00C73372"/>
    <w:rsid w:val="00C73BB4"/>
    <w:rsid w:val="00C7412E"/>
    <w:rsid w:val="00C74C2B"/>
    <w:rsid w:val="00C77085"/>
    <w:rsid w:val="00C77637"/>
    <w:rsid w:val="00C7797E"/>
    <w:rsid w:val="00C8110E"/>
    <w:rsid w:val="00C82733"/>
    <w:rsid w:val="00C82A69"/>
    <w:rsid w:val="00C834AA"/>
    <w:rsid w:val="00C842FF"/>
    <w:rsid w:val="00C84454"/>
    <w:rsid w:val="00C84EB9"/>
    <w:rsid w:val="00C85475"/>
    <w:rsid w:val="00C859AF"/>
    <w:rsid w:val="00C86551"/>
    <w:rsid w:val="00C91E35"/>
    <w:rsid w:val="00C94B99"/>
    <w:rsid w:val="00C95144"/>
    <w:rsid w:val="00C95DC0"/>
    <w:rsid w:val="00C9670E"/>
    <w:rsid w:val="00CA04A2"/>
    <w:rsid w:val="00CA4526"/>
    <w:rsid w:val="00CA6269"/>
    <w:rsid w:val="00CB031E"/>
    <w:rsid w:val="00CB0A33"/>
    <w:rsid w:val="00CB137C"/>
    <w:rsid w:val="00CB1F85"/>
    <w:rsid w:val="00CB2C9B"/>
    <w:rsid w:val="00CB3FDD"/>
    <w:rsid w:val="00CB61DD"/>
    <w:rsid w:val="00CC0C78"/>
    <w:rsid w:val="00CC0DE0"/>
    <w:rsid w:val="00CC0EA4"/>
    <w:rsid w:val="00CC589C"/>
    <w:rsid w:val="00CC65E3"/>
    <w:rsid w:val="00CC6BAC"/>
    <w:rsid w:val="00CD0B76"/>
    <w:rsid w:val="00CD1ECF"/>
    <w:rsid w:val="00CD3E70"/>
    <w:rsid w:val="00CD614D"/>
    <w:rsid w:val="00CD64C3"/>
    <w:rsid w:val="00CD6E6F"/>
    <w:rsid w:val="00CD7000"/>
    <w:rsid w:val="00CD7166"/>
    <w:rsid w:val="00CE0BDC"/>
    <w:rsid w:val="00CE0D89"/>
    <w:rsid w:val="00CE3F1D"/>
    <w:rsid w:val="00CE5CB4"/>
    <w:rsid w:val="00CE612D"/>
    <w:rsid w:val="00CE6260"/>
    <w:rsid w:val="00CF05FB"/>
    <w:rsid w:val="00CF0C6E"/>
    <w:rsid w:val="00CF259A"/>
    <w:rsid w:val="00CF2CD8"/>
    <w:rsid w:val="00CF323F"/>
    <w:rsid w:val="00CF4227"/>
    <w:rsid w:val="00CF4B81"/>
    <w:rsid w:val="00CF541C"/>
    <w:rsid w:val="00CF6DE2"/>
    <w:rsid w:val="00CF6FC9"/>
    <w:rsid w:val="00CF7498"/>
    <w:rsid w:val="00CF7E0D"/>
    <w:rsid w:val="00D05E69"/>
    <w:rsid w:val="00D06280"/>
    <w:rsid w:val="00D06424"/>
    <w:rsid w:val="00D070E3"/>
    <w:rsid w:val="00D07A0E"/>
    <w:rsid w:val="00D11D8C"/>
    <w:rsid w:val="00D13B85"/>
    <w:rsid w:val="00D151E8"/>
    <w:rsid w:val="00D1614D"/>
    <w:rsid w:val="00D17005"/>
    <w:rsid w:val="00D17E0C"/>
    <w:rsid w:val="00D20653"/>
    <w:rsid w:val="00D206F4"/>
    <w:rsid w:val="00D20E2D"/>
    <w:rsid w:val="00D21D3A"/>
    <w:rsid w:val="00D236FA"/>
    <w:rsid w:val="00D24980"/>
    <w:rsid w:val="00D24DFB"/>
    <w:rsid w:val="00D25EEE"/>
    <w:rsid w:val="00D30403"/>
    <w:rsid w:val="00D3167B"/>
    <w:rsid w:val="00D32590"/>
    <w:rsid w:val="00D33BB7"/>
    <w:rsid w:val="00D347EF"/>
    <w:rsid w:val="00D368F2"/>
    <w:rsid w:val="00D3767E"/>
    <w:rsid w:val="00D405C2"/>
    <w:rsid w:val="00D41F40"/>
    <w:rsid w:val="00D42056"/>
    <w:rsid w:val="00D435EA"/>
    <w:rsid w:val="00D455F1"/>
    <w:rsid w:val="00D45970"/>
    <w:rsid w:val="00D47A25"/>
    <w:rsid w:val="00D530F9"/>
    <w:rsid w:val="00D53F99"/>
    <w:rsid w:val="00D555B7"/>
    <w:rsid w:val="00D556BE"/>
    <w:rsid w:val="00D55EFB"/>
    <w:rsid w:val="00D60F2F"/>
    <w:rsid w:val="00D617D0"/>
    <w:rsid w:val="00D61977"/>
    <w:rsid w:val="00D643DB"/>
    <w:rsid w:val="00D65359"/>
    <w:rsid w:val="00D654D6"/>
    <w:rsid w:val="00D65F37"/>
    <w:rsid w:val="00D7000F"/>
    <w:rsid w:val="00D72BF0"/>
    <w:rsid w:val="00D769E7"/>
    <w:rsid w:val="00D83228"/>
    <w:rsid w:val="00D848B8"/>
    <w:rsid w:val="00D86BDF"/>
    <w:rsid w:val="00D87240"/>
    <w:rsid w:val="00D90026"/>
    <w:rsid w:val="00D90C37"/>
    <w:rsid w:val="00D9181A"/>
    <w:rsid w:val="00D9374B"/>
    <w:rsid w:val="00D94450"/>
    <w:rsid w:val="00D9505A"/>
    <w:rsid w:val="00D96809"/>
    <w:rsid w:val="00DA475E"/>
    <w:rsid w:val="00DA511C"/>
    <w:rsid w:val="00DA5AB1"/>
    <w:rsid w:val="00DA674B"/>
    <w:rsid w:val="00DB32A3"/>
    <w:rsid w:val="00DB346C"/>
    <w:rsid w:val="00DB67E0"/>
    <w:rsid w:val="00DC02DE"/>
    <w:rsid w:val="00DC0742"/>
    <w:rsid w:val="00DC5209"/>
    <w:rsid w:val="00DC5DF9"/>
    <w:rsid w:val="00DC68D6"/>
    <w:rsid w:val="00DC767A"/>
    <w:rsid w:val="00DD1899"/>
    <w:rsid w:val="00DD1EB1"/>
    <w:rsid w:val="00DE0F5B"/>
    <w:rsid w:val="00DE18A1"/>
    <w:rsid w:val="00DE32F2"/>
    <w:rsid w:val="00DE3E88"/>
    <w:rsid w:val="00DE47E7"/>
    <w:rsid w:val="00DF0E63"/>
    <w:rsid w:val="00DF1261"/>
    <w:rsid w:val="00DF1DD4"/>
    <w:rsid w:val="00DF2045"/>
    <w:rsid w:val="00DF342E"/>
    <w:rsid w:val="00DF352A"/>
    <w:rsid w:val="00DF3BD2"/>
    <w:rsid w:val="00DF3FDA"/>
    <w:rsid w:val="00DF467D"/>
    <w:rsid w:val="00DF54F6"/>
    <w:rsid w:val="00DF563E"/>
    <w:rsid w:val="00DF7E94"/>
    <w:rsid w:val="00E00384"/>
    <w:rsid w:val="00E01CAE"/>
    <w:rsid w:val="00E06E7B"/>
    <w:rsid w:val="00E07C02"/>
    <w:rsid w:val="00E10744"/>
    <w:rsid w:val="00E10E11"/>
    <w:rsid w:val="00E140CE"/>
    <w:rsid w:val="00E15CBB"/>
    <w:rsid w:val="00E1652C"/>
    <w:rsid w:val="00E177E9"/>
    <w:rsid w:val="00E1783C"/>
    <w:rsid w:val="00E20ACE"/>
    <w:rsid w:val="00E21F60"/>
    <w:rsid w:val="00E21FCA"/>
    <w:rsid w:val="00E223FD"/>
    <w:rsid w:val="00E23530"/>
    <w:rsid w:val="00E2386D"/>
    <w:rsid w:val="00E262F9"/>
    <w:rsid w:val="00E30360"/>
    <w:rsid w:val="00E34360"/>
    <w:rsid w:val="00E36B24"/>
    <w:rsid w:val="00E3736F"/>
    <w:rsid w:val="00E37B96"/>
    <w:rsid w:val="00E40167"/>
    <w:rsid w:val="00E45906"/>
    <w:rsid w:val="00E46D74"/>
    <w:rsid w:val="00E47634"/>
    <w:rsid w:val="00E5165F"/>
    <w:rsid w:val="00E5261C"/>
    <w:rsid w:val="00E53CD3"/>
    <w:rsid w:val="00E5453E"/>
    <w:rsid w:val="00E566BA"/>
    <w:rsid w:val="00E56A8C"/>
    <w:rsid w:val="00E56FB4"/>
    <w:rsid w:val="00E57CCE"/>
    <w:rsid w:val="00E60ED8"/>
    <w:rsid w:val="00E61210"/>
    <w:rsid w:val="00E61989"/>
    <w:rsid w:val="00E6284F"/>
    <w:rsid w:val="00E63587"/>
    <w:rsid w:val="00E645C7"/>
    <w:rsid w:val="00E701C5"/>
    <w:rsid w:val="00E71D91"/>
    <w:rsid w:val="00E71FA9"/>
    <w:rsid w:val="00E73A09"/>
    <w:rsid w:val="00E749BE"/>
    <w:rsid w:val="00E74A33"/>
    <w:rsid w:val="00E7538B"/>
    <w:rsid w:val="00E754E5"/>
    <w:rsid w:val="00E763A3"/>
    <w:rsid w:val="00E763C5"/>
    <w:rsid w:val="00E8340F"/>
    <w:rsid w:val="00E8368D"/>
    <w:rsid w:val="00E84326"/>
    <w:rsid w:val="00E8494C"/>
    <w:rsid w:val="00E84ECA"/>
    <w:rsid w:val="00E86F53"/>
    <w:rsid w:val="00E903AD"/>
    <w:rsid w:val="00E90A88"/>
    <w:rsid w:val="00E93259"/>
    <w:rsid w:val="00E95C4D"/>
    <w:rsid w:val="00E97E4E"/>
    <w:rsid w:val="00E97F38"/>
    <w:rsid w:val="00EA12B4"/>
    <w:rsid w:val="00EA2D12"/>
    <w:rsid w:val="00EA2F96"/>
    <w:rsid w:val="00EA6971"/>
    <w:rsid w:val="00EB0DA1"/>
    <w:rsid w:val="00EB2FD5"/>
    <w:rsid w:val="00EB35B6"/>
    <w:rsid w:val="00EB3723"/>
    <w:rsid w:val="00EB452C"/>
    <w:rsid w:val="00EB7576"/>
    <w:rsid w:val="00EB7966"/>
    <w:rsid w:val="00EC0687"/>
    <w:rsid w:val="00EC355C"/>
    <w:rsid w:val="00EC3B64"/>
    <w:rsid w:val="00EC3FBC"/>
    <w:rsid w:val="00EC4265"/>
    <w:rsid w:val="00EC494B"/>
    <w:rsid w:val="00EC512D"/>
    <w:rsid w:val="00EC514E"/>
    <w:rsid w:val="00EC702E"/>
    <w:rsid w:val="00EC794F"/>
    <w:rsid w:val="00EC7B4E"/>
    <w:rsid w:val="00ED0848"/>
    <w:rsid w:val="00ED0DC1"/>
    <w:rsid w:val="00ED2499"/>
    <w:rsid w:val="00ED2E39"/>
    <w:rsid w:val="00ED425C"/>
    <w:rsid w:val="00ED4FE2"/>
    <w:rsid w:val="00ED5C35"/>
    <w:rsid w:val="00ED717A"/>
    <w:rsid w:val="00ED7E00"/>
    <w:rsid w:val="00EE1079"/>
    <w:rsid w:val="00EE2190"/>
    <w:rsid w:val="00EE29BE"/>
    <w:rsid w:val="00EE66F8"/>
    <w:rsid w:val="00EE6DBA"/>
    <w:rsid w:val="00EE7A1F"/>
    <w:rsid w:val="00EF02F9"/>
    <w:rsid w:val="00EF19A7"/>
    <w:rsid w:val="00EF2751"/>
    <w:rsid w:val="00EF43B1"/>
    <w:rsid w:val="00EF5549"/>
    <w:rsid w:val="00EF724D"/>
    <w:rsid w:val="00EF799A"/>
    <w:rsid w:val="00EF7F7B"/>
    <w:rsid w:val="00F007AF"/>
    <w:rsid w:val="00F00AE4"/>
    <w:rsid w:val="00F017F6"/>
    <w:rsid w:val="00F03137"/>
    <w:rsid w:val="00F03775"/>
    <w:rsid w:val="00F05A53"/>
    <w:rsid w:val="00F05E19"/>
    <w:rsid w:val="00F105A5"/>
    <w:rsid w:val="00F13449"/>
    <w:rsid w:val="00F1405C"/>
    <w:rsid w:val="00F14153"/>
    <w:rsid w:val="00F14982"/>
    <w:rsid w:val="00F14A85"/>
    <w:rsid w:val="00F17BEA"/>
    <w:rsid w:val="00F2129F"/>
    <w:rsid w:val="00F2266E"/>
    <w:rsid w:val="00F22672"/>
    <w:rsid w:val="00F22735"/>
    <w:rsid w:val="00F22A70"/>
    <w:rsid w:val="00F22E04"/>
    <w:rsid w:val="00F22E9E"/>
    <w:rsid w:val="00F239DA"/>
    <w:rsid w:val="00F25E20"/>
    <w:rsid w:val="00F266D8"/>
    <w:rsid w:val="00F315C8"/>
    <w:rsid w:val="00F32FE5"/>
    <w:rsid w:val="00F33C85"/>
    <w:rsid w:val="00F342A0"/>
    <w:rsid w:val="00F35255"/>
    <w:rsid w:val="00F359EB"/>
    <w:rsid w:val="00F41881"/>
    <w:rsid w:val="00F420A7"/>
    <w:rsid w:val="00F42CC0"/>
    <w:rsid w:val="00F440D6"/>
    <w:rsid w:val="00F50C93"/>
    <w:rsid w:val="00F52EFB"/>
    <w:rsid w:val="00F533F2"/>
    <w:rsid w:val="00F55400"/>
    <w:rsid w:val="00F5594A"/>
    <w:rsid w:val="00F55B56"/>
    <w:rsid w:val="00F60AC8"/>
    <w:rsid w:val="00F63C65"/>
    <w:rsid w:val="00F665B8"/>
    <w:rsid w:val="00F66FD7"/>
    <w:rsid w:val="00F678A9"/>
    <w:rsid w:val="00F73567"/>
    <w:rsid w:val="00F7375C"/>
    <w:rsid w:val="00F7478E"/>
    <w:rsid w:val="00F74802"/>
    <w:rsid w:val="00F748E0"/>
    <w:rsid w:val="00F74FC9"/>
    <w:rsid w:val="00F7579C"/>
    <w:rsid w:val="00F76151"/>
    <w:rsid w:val="00F7689B"/>
    <w:rsid w:val="00F7726E"/>
    <w:rsid w:val="00F80554"/>
    <w:rsid w:val="00F83D70"/>
    <w:rsid w:val="00F876B3"/>
    <w:rsid w:val="00F905D5"/>
    <w:rsid w:val="00F92378"/>
    <w:rsid w:val="00F94CD6"/>
    <w:rsid w:val="00F97BA3"/>
    <w:rsid w:val="00F97DB6"/>
    <w:rsid w:val="00FA38B2"/>
    <w:rsid w:val="00FA3AEB"/>
    <w:rsid w:val="00FA43EB"/>
    <w:rsid w:val="00FA4CA0"/>
    <w:rsid w:val="00FA5CDA"/>
    <w:rsid w:val="00FA67D6"/>
    <w:rsid w:val="00FA6C01"/>
    <w:rsid w:val="00FA7FDF"/>
    <w:rsid w:val="00FB06A4"/>
    <w:rsid w:val="00FB1D09"/>
    <w:rsid w:val="00FB471D"/>
    <w:rsid w:val="00FB4BF1"/>
    <w:rsid w:val="00FB55E1"/>
    <w:rsid w:val="00FB798F"/>
    <w:rsid w:val="00FC1ADD"/>
    <w:rsid w:val="00FC1DB0"/>
    <w:rsid w:val="00FC1E46"/>
    <w:rsid w:val="00FC22BC"/>
    <w:rsid w:val="00FC33CB"/>
    <w:rsid w:val="00FC35E4"/>
    <w:rsid w:val="00FC3A0A"/>
    <w:rsid w:val="00FC41BF"/>
    <w:rsid w:val="00FC5084"/>
    <w:rsid w:val="00FC57DB"/>
    <w:rsid w:val="00FC6E11"/>
    <w:rsid w:val="00FC7E9A"/>
    <w:rsid w:val="00FD1741"/>
    <w:rsid w:val="00FD2B4C"/>
    <w:rsid w:val="00FD3B26"/>
    <w:rsid w:val="00FD4BF8"/>
    <w:rsid w:val="00FD567E"/>
    <w:rsid w:val="00FD5DEA"/>
    <w:rsid w:val="00FD6FD7"/>
    <w:rsid w:val="00FE21D6"/>
    <w:rsid w:val="00FE22D0"/>
    <w:rsid w:val="00FE3FFE"/>
    <w:rsid w:val="00FE4B8E"/>
    <w:rsid w:val="00FE4C24"/>
    <w:rsid w:val="00FE4EB7"/>
    <w:rsid w:val="00FE5451"/>
    <w:rsid w:val="00FE5CE6"/>
    <w:rsid w:val="00FE6540"/>
    <w:rsid w:val="00FF3010"/>
    <w:rsid w:val="00FF3D84"/>
    <w:rsid w:val="00FF5DAE"/>
    <w:rsid w:val="00FF64A1"/>
    <w:rsid w:val="00FF64AD"/>
    <w:rsid w:val="00FF707D"/>
    <w:rsid w:val="00FF7378"/>
    <w:rsid w:val="00FF7E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4">
    <w:name w:val="heading 4"/>
    <w:basedOn w:val="Normaali"/>
    <w:next w:val="Normaali"/>
    <w:link w:val="Otsikko4Char"/>
    <w:uiPriority w:val="9"/>
    <w:semiHidden/>
    <w:unhideWhenUsed/>
    <w:qFormat/>
    <w:rsid w:val="00CD3E70"/>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501A7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12611"/>
    <w:pPr>
      <w:ind w:left="720"/>
      <w:contextualSpacing/>
    </w:pPr>
  </w:style>
  <w:style w:type="table" w:styleId="TaulukkoRuudukko">
    <w:name w:val="Table Grid"/>
    <w:basedOn w:val="Normaalitaulukko"/>
    <w:uiPriority w:val="59"/>
    <w:rsid w:val="00C12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sikko4Char">
    <w:name w:val="Otsikko 4 Char"/>
    <w:basedOn w:val="Kappaleenoletusfontti"/>
    <w:link w:val="Otsikko4"/>
    <w:uiPriority w:val="9"/>
    <w:semiHidden/>
    <w:rsid w:val="00CD3E70"/>
    <w:rPr>
      <w:rFonts w:asciiTheme="majorHAnsi" w:eastAsiaTheme="majorEastAsia" w:hAnsiTheme="majorHAnsi" w:cstheme="majorBidi"/>
      <w:b/>
      <w:bCs/>
      <w:i/>
      <w:iCs/>
      <w:color w:val="4F81BD" w:themeColor="accent1"/>
    </w:rPr>
  </w:style>
  <w:style w:type="paragraph" w:styleId="Yltunniste">
    <w:name w:val="header"/>
    <w:basedOn w:val="Normaali"/>
    <w:link w:val="YltunnisteChar"/>
    <w:uiPriority w:val="99"/>
    <w:unhideWhenUsed/>
    <w:rsid w:val="0020771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07719"/>
  </w:style>
  <w:style w:type="paragraph" w:styleId="Alatunniste">
    <w:name w:val="footer"/>
    <w:basedOn w:val="Normaali"/>
    <w:link w:val="AlatunnisteChar"/>
    <w:uiPriority w:val="99"/>
    <w:unhideWhenUsed/>
    <w:rsid w:val="0020771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07719"/>
  </w:style>
  <w:style w:type="paragraph" w:styleId="Seliteteksti">
    <w:name w:val="Balloon Text"/>
    <w:basedOn w:val="Normaali"/>
    <w:link w:val="SelitetekstiChar"/>
    <w:uiPriority w:val="99"/>
    <w:semiHidden/>
    <w:unhideWhenUsed/>
    <w:rsid w:val="00837577"/>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837577"/>
    <w:rPr>
      <w:rFonts w:ascii="Tahoma" w:hAnsi="Tahoma" w:cs="Tahoma"/>
      <w:sz w:val="16"/>
      <w:szCs w:val="16"/>
    </w:rPr>
  </w:style>
  <w:style w:type="table" w:customStyle="1" w:styleId="TaulukkoRuudukko1">
    <w:name w:val="Taulukko Ruudukko1"/>
    <w:basedOn w:val="Normaalitaulukko"/>
    <w:next w:val="TaulukkoRuudukko"/>
    <w:uiPriority w:val="59"/>
    <w:rsid w:val="004C7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ukkoRuudukko2">
    <w:name w:val="Taulukko Ruudukko2"/>
    <w:basedOn w:val="Normaalitaulukko"/>
    <w:next w:val="TaulukkoRuudukko"/>
    <w:uiPriority w:val="59"/>
    <w:rsid w:val="00B77FF3"/>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y">
    <w:name w:val="py"/>
    <w:basedOn w:val="Normaali"/>
    <w:rsid w:val="00195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sikko5Char">
    <w:name w:val="Otsikko 5 Char"/>
    <w:basedOn w:val="Kappaleenoletusfontti"/>
    <w:link w:val="Otsikko5"/>
    <w:uiPriority w:val="9"/>
    <w:semiHidden/>
    <w:rsid w:val="00501A70"/>
    <w:rPr>
      <w:rFonts w:asciiTheme="majorHAnsi" w:eastAsiaTheme="majorEastAsia" w:hAnsiTheme="majorHAnsi" w:cstheme="majorBidi"/>
      <w:color w:val="365F91" w:themeColor="accent1" w:themeShade="BF"/>
    </w:rPr>
  </w:style>
  <w:style w:type="paragraph" w:styleId="Eivli">
    <w:name w:val="No Spacing"/>
    <w:qFormat/>
    <w:rsid w:val="00501A70"/>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4">
    <w:name w:val="heading 4"/>
    <w:basedOn w:val="Normaali"/>
    <w:next w:val="Normaali"/>
    <w:link w:val="Otsikko4Char"/>
    <w:uiPriority w:val="9"/>
    <w:semiHidden/>
    <w:unhideWhenUsed/>
    <w:qFormat/>
    <w:rsid w:val="00CD3E70"/>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501A7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12611"/>
    <w:pPr>
      <w:ind w:left="720"/>
      <w:contextualSpacing/>
    </w:pPr>
  </w:style>
  <w:style w:type="table" w:styleId="TaulukkoRuudukko">
    <w:name w:val="Table Grid"/>
    <w:basedOn w:val="Normaalitaulukko"/>
    <w:uiPriority w:val="59"/>
    <w:rsid w:val="00C12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sikko4Char">
    <w:name w:val="Otsikko 4 Char"/>
    <w:basedOn w:val="Kappaleenoletusfontti"/>
    <w:link w:val="Otsikko4"/>
    <w:uiPriority w:val="9"/>
    <w:semiHidden/>
    <w:rsid w:val="00CD3E70"/>
    <w:rPr>
      <w:rFonts w:asciiTheme="majorHAnsi" w:eastAsiaTheme="majorEastAsia" w:hAnsiTheme="majorHAnsi" w:cstheme="majorBidi"/>
      <w:b/>
      <w:bCs/>
      <w:i/>
      <w:iCs/>
      <w:color w:val="4F81BD" w:themeColor="accent1"/>
    </w:rPr>
  </w:style>
  <w:style w:type="paragraph" w:styleId="Yltunniste">
    <w:name w:val="header"/>
    <w:basedOn w:val="Normaali"/>
    <w:link w:val="YltunnisteChar"/>
    <w:uiPriority w:val="99"/>
    <w:unhideWhenUsed/>
    <w:rsid w:val="0020771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07719"/>
  </w:style>
  <w:style w:type="paragraph" w:styleId="Alatunniste">
    <w:name w:val="footer"/>
    <w:basedOn w:val="Normaali"/>
    <w:link w:val="AlatunnisteChar"/>
    <w:uiPriority w:val="99"/>
    <w:unhideWhenUsed/>
    <w:rsid w:val="0020771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07719"/>
  </w:style>
  <w:style w:type="paragraph" w:styleId="Seliteteksti">
    <w:name w:val="Balloon Text"/>
    <w:basedOn w:val="Normaali"/>
    <w:link w:val="SelitetekstiChar"/>
    <w:uiPriority w:val="99"/>
    <w:semiHidden/>
    <w:unhideWhenUsed/>
    <w:rsid w:val="00837577"/>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837577"/>
    <w:rPr>
      <w:rFonts w:ascii="Tahoma" w:hAnsi="Tahoma" w:cs="Tahoma"/>
      <w:sz w:val="16"/>
      <w:szCs w:val="16"/>
    </w:rPr>
  </w:style>
  <w:style w:type="table" w:customStyle="1" w:styleId="TaulukkoRuudukko1">
    <w:name w:val="Taulukko Ruudukko1"/>
    <w:basedOn w:val="Normaalitaulukko"/>
    <w:next w:val="TaulukkoRuudukko"/>
    <w:uiPriority w:val="59"/>
    <w:rsid w:val="004C7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ukkoRuudukko2">
    <w:name w:val="Taulukko Ruudukko2"/>
    <w:basedOn w:val="Normaalitaulukko"/>
    <w:next w:val="TaulukkoRuudukko"/>
    <w:uiPriority w:val="59"/>
    <w:rsid w:val="00B77FF3"/>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y">
    <w:name w:val="py"/>
    <w:basedOn w:val="Normaali"/>
    <w:rsid w:val="00195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sikko5Char">
    <w:name w:val="Otsikko 5 Char"/>
    <w:basedOn w:val="Kappaleenoletusfontti"/>
    <w:link w:val="Otsikko5"/>
    <w:uiPriority w:val="9"/>
    <w:semiHidden/>
    <w:rsid w:val="00501A70"/>
    <w:rPr>
      <w:rFonts w:asciiTheme="majorHAnsi" w:eastAsiaTheme="majorEastAsia" w:hAnsiTheme="majorHAnsi" w:cstheme="majorBidi"/>
      <w:color w:val="365F91" w:themeColor="accent1" w:themeShade="BF"/>
    </w:rPr>
  </w:style>
  <w:style w:type="paragraph" w:styleId="Eivli">
    <w:name w:val="No Spacing"/>
    <w:qFormat/>
    <w:rsid w:val="00501A70"/>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8801">
      <w:bodyDiv w:val="1"/>
      <w:marLeft w:val="0"/>
      <w:marRight w:val="0"/>
      <w:marTop w:val="0"/>
      <w:marBottom w:val="0"/>
      <w:divBdr>
        <w:top w:val="none" w:sz="0" w:space="0" w:color="auto"/>
        <w:left w:val="none" w:sz="0" w:space="0" w:color="auto"/>
        <w:bottom w:val="none" w:sz="0" w:space="0" w:color="auto"/>
        <w:right w:val="none" w:sz="0" w:space="0" w:color="auto"/>
      </w:divBdr>
    </w:div>
    <w:div w:id="124781229">
      <w:bodyDiv w:val="1"/>
      <w:marLeft w:val="0"/>
      <w:marRight w:val="0"/>
      <w:marTop w:val="0"/>
      <w:marBottom w:val="0"/>
      <w:divBdr>
        <w:top w:val="none" w:sz="0" w:space="0" w:color="auto"/>
        <w:left w:val="none" w:sz="0" w:space="0" w:color="auto"/>
        <w:bottom w:val="none" w:sz="0" w:space="0" w:color="auto"/>
        <w:right w:val="none" w:sz="0" w:space="0" w:color="auto"/>
      </w:divBdr>
    </w:div>
    <w:div w:id="416555146">
      <w:bodyDiv w:val="1"/>
      <w:marLeft w:val="0"/>
      <w:marRight w:val="0"/>
      <w:marTop w:val="0"/>
      <w:marBottom w:val="0"/>
      <w:divBdr>
        <w:top w:val="none" w:sz="0" w:space="0" w:color="auto"/>
        <w:left w:val="none" w:sz="0" w:space="0" w:color="auto"/>
        <w:bottom w:val="none" w:sz="0" w:space="0" w:color="auto"/>
        <w:right w:val="none" w:sz="0" w:space="0" w:color="auto"/>
      </w:divBdr>
      <w:divsChild>
        <w:div w:id="1826582223">
          <w:marLeft w:val="0"/>
          <w:marRight w:val="0"/>
          <w:marTop w:val="0"/>
          <w:marBottom w:val="0"/>
          <w:divBdr>
            <w:top w:val="none" w:sz="0" w:space="0" w:color="auto"/>
            <w:left w:val="none" w:sz="0" w:space="0" w:color="auto"/>
            <w:bottom w:val="none" w:sz="0" w:space="0" w:color="auto"/>
            <w:right w:val="none" w:sz="0" w:space="0" w:color="auto"/>
          </w:divBdr>
          <w:divsChild>
            <w:div w:id="442916443">
              <w:marLeft w:val="3675"/>
              <w:marRight w:val="3675"/>
              <w:marTop w:val="375"/>
              <w:marBottom w:val="0"/>
              <w:divBdr>
                <w:top w:val="none" w:sz="0" w:space="0" w:color="auto"/>
                <w:left w:val="none" w:sz="0" w:space="0" w:color="auto"/>
                <w:bottom w:val="none" w:sz="0" w:space="0" w:color="auto"/>
                <w:right w:val="none" w:sz="0" w:space="0" w:color="auto"/>
              </w:divBdr>
              <w:divsChild>
                <w:div w:id="1169784695">
                  <w:marLeft w:val="0"/>
                  <w:marRight w:val="0"/>
                  <w:marTop w:val="0"/>
                  <w:marBottom w:val="0"/>
                  <w:divBdr>
                    <w:top w:val="none" w:sz="0" w:space="0" w:color="auto"/>
                    <w:left w:val="none" w:sz="0" w:space="0" w:color="auto"/>
                    <w:bottom w:val="none" w:sz="0" w:space="0" w:color="auto"/>
                    <w:right w:val="none" w:sz="0" w:space="0" w:color="auto"/>
                  </w:divBdr>
                  <w:divsChild>
                    <w:div w:id="33773799">
                      <w:marLeft w:val="0"/>
                      <w:marRight w:val="0"/>
                      <w:marTop w:val="0"/>
                      <w:marBottom w:val="0"/>
                      <w:divBdr>
                        <w:top w:val="single" w:sz="6" w:space="0" w:color="D9D9D9"/>
                        <w:left w:val="none" w:sz="0" w:space="0" w:color="auto"/>
                        <w:bottom w:val="single" w:sz="6" w:space="0" w:color="D9D9D9"/>
                        <w:right w:val="none" w:sz="0" w:space="0" w:color="auto"/>
                      </w:divBdr>
                      <w:divsChild>
                        <w:div w:id="828400700">
                          <w:marLeft w:val="150"/>
                          <w:marRight w:val="150"/>
                          <w:marTop w:val="0"/>
                          <w:marBottom w:val="0"/>
                          <w:divBdr>
                            <w:top w:val="none" w:sz="0" w:space="0" w:color="auto"/>
                            <w:left w:val="none" w:sz="0" w:space="0" w:color="auto"/>
                            <w:bottom w:val="single" w:sz="6" w:space="8" w:color="D9D9D9"/>
                            <w:right w:val="none" w:sz="0" w:space="0" w:color="auto"/>
                          </w:divBdr>
                        </w:div>
                      </w:divsChild>
                    </w:div>
                  </w:divsChild>
                </w:div>
              </w:divsChild>
            </w:div>
          </w:divsChild>
        </w:div>
      </w:divsChild>
    </w:div>
    <w:div w:id="465438531">
      <w:bodyDiv w:val="1"/>
      <w:marLeft w:val="0"/>
      <w:marRight w:val="0"/>
      <w:marTop w:val="0"/>
      <w:marBottom w:val="0"/>
      <w:divBdr>
        <w:top w:val="none" w:sz="0" w:space="0" w:color="auto"/>
        <w:left w:val="none" w:sz="0" w:space="0" w:color="auto"/>
        <w:bottom w:val="none" w:sz="0" w:space="0" w:color="auto"/>
        <w:right w:val="none" w:sz="0" w:space="0" w:color="auto"/>
      </w:divBdr>
      <w:divsChild>
        <w:div w:id="996307283">
          <w:marLeft w:val="0"/>
          <w:marRight w:val="0"/>
          <w:marTop w:val="0"/>
          <w:marBottom w:val="0"/>
          <w:divBdr>
            <w:top w:val="none" w:sz="0" w:space="0" w:color="auto"/>
            <w:left w:val="none" w:sz="0" w:space="0" w:color="auto"/>
            <w:bottom w:val="none" w:sz="0" w:space="0" w:color="auto"/>
            <w:right w:val="none" w:sz="0" w:space="0" w:color="auto"/>
          </w:divBdr>
          <w:divsChild>
            <w:div w:id="1022366726">
              <w:marLeft w:val="3675"/>
              <w:marRight w:val="3675"/>
              <w:marTop w:val="375"/>
              <w:marBottom w:val="0"/>
              <w:divBdr>
                <w:top w:val="none" w:sz="0" w:space="0" w:color="auto"/>
                <w:left w:val="none" w:sz="0" w:space="0" w:color="auto"/>
                <w:bottom w:val="none" w:sz="0" w:space="0" w:color="auto"/>
                <w:right w:val="none" w:sz="0" w:space="0" w:color="auto"/>
              </w:divBdr>
              <w:divsChild>
                <w:div w:id="490214943">
                  <w:marLeft w:val="0"/>
                  <w:marRight w:val="0"/>
                  <w:marTop w:val="0"/>
                  <w:marBottom w:val="0"/>
                  <w:divBdr>
                    <w:top w:val="none" w:sz="0" w:space="0" w:color="auto"/>
                    <w:left w:val="none" w:sz="0" w:space="0" w:color="auto"/>
                    <w:bottom w:val="none" w:sz="0" w:space="0" w:color="auto"/>
                    <w:right w:val="none" w:sz="0" w:space="0" w:color="auto"/>
                  </w:divBdr>
                  <w:divsChild>
                    <w:div w:id="1879508726">
                      <w:marLeft w:val="0"/>
                      <w:marRight w:val="0"/>
                      <w:marTop w:val="0"/>
                      <w:marBottom w:val="0"/>
                      <w:divBdr>
                        <w:top w:val="single" w:sz="6" w:space="0" w:color="D9D9D9"/>
                        <w:left w:val="none" w:sz="0" w:space="0" w:color="auto"/>
                        <w:bottom w:val="single" w:sz="6" w:space="0" w:color="D9D9D9"/>
                        <w:right w:val="none" w:sz="0" w:space="0" w:color="auto"/>
                      </w:divBdr>
                      <w:divsChild>
                        <w:div w:id="213388905">
                          <w:marLeft w:val="150"/>
                          <w:marRight w:val="150"/>
                          <w:marTop w:val="0"/>
                          <w:marBottom w:val="0"/>
                          <w:divBdr>
                            <w:top w:val="none" w:sz="0" w:space="0" w:color="auto"/>
                            <w:left w:val="none" w:sz="0" w:space="0" w:color="auto"/>
                            <w:bottom w:val="single" w:sz="6" w:space="8" w:color="D9D9D9"/>
                            <w:right w:val="none" w:sz="0" w:space="0" w:color="auto"/>
                          </w:divBdr>
                        </w:div>
                      </w:divsChild>
                    </w:div>
                  </w:divsChild>
                </w:div>
              </w:divsChild>
            </w:div>
          </w:divsChild>
        </w:div>
      </w:divsChild>
    </w:div>
    <w:div w:id="583684815">
      <w:bodyDiv w:val="1"/>
      <w:marLeft w:val="0"/>
      <w:marRight w:val="0"/>
      <w:marTop w:val="0"/>
      <w:marBottom w:val="0"/>
      <w:divBdr>
        <w:top w:val="none" w:sz="0" w:space="0" w:color="auto"/>
        <w:left w:val="none" w:sz="0" w:space="0" w:color="auto"/>
        <w:bottom w:val="none" w:sz="0" w:space="0" w:color="auto"/>
        <w:right w:val="none" w:sz="0" w:space="0" w:color="auto"/>
      </w:divBdr>
    </w:div>
    <w:div w:id="630668372">
      <w:bodyDiv w:val="1"/>
      <w:marLeft w:val="0"/>
      <w:marRight w:val="0"/>
      <w:marTop w:val="0"/>
      <w:marBottom w:val="0"/>
      <w:divBdr>
        <w:top w:val="none" w:sz="0" w:space="0" w:color="auto"/>
        <w:left w:val="none" w:sz="0" w:space="0" w:color="auto"/>
        <w:bottom w:val="none" w:sz="0" w:space="0" w:color="auto"/>
        <w:right w:val="none" w:sz="0" w:space="0" w:color="auto"/>
      </w:divBdr>
    </w:div>
    <w:div w:id="808938785">
      <w:bodyDiv w:val="1"/>
      <w:marLeft w:val="0"/>
      <w:marRight w:val="0"/>
      <w:marTop w:val="0"/>
      <w:marBottom w:val="0"/>
      <w:divBdr>
        <w:top w:val="none" w:sz="0" w:space="0" w:color="auto"/>
        <w:left w:val="none" w:sz="0" w:space="0" w:color="auto"/>
        <w:bottom w:val="none" w:sz="0" w:space="0" w:color="auto"/>
        <w:right w:val="none" w:sz="0" w:space="0" w:color="auto"/>
      </w:divBdr>
      <w:divsChild>
        <w:div w:id="1632323527">
          <w:marLeft w:val="0"/>
          <w:marRight w:val="0"/>
          <w:marTop w:val="0"/>
          <w:marBottom w:val="0"/>
          <w:divBdr>
            <w:top w:val="none" w:sz="0" w:space="0" w:color="auto"/>
            <w:left w:val="none" w:sz="0" w:space="0" w:color="auto"/>
            <w:bottom w:val="none" w:sz="0" w:space="0" w:color="auto"/>
            <w:right w:val="none" w:sz="0" w:space="0" w:color="auto"/>
          </w:divBdr>
          <w:divsChild>
            <w:div w:id="1739866960">
              <w:marLeft w:val="0"/>
              <w:marRight w:val="0"/>
              <w:marTop w:val="0"/>
              <w:marBottom w:val="0"/>
              <w:divBdr>
                <w:top w:val="none" w:sz="0" w:space="0" w:color="auto"/>
                <w:left w:val="none" w:sz="0" w:space="0" w:color="auto"/>
                <w:bottom w:val="none" w:sz="0" w:space="0" w:color="auto"/>
                <w:right w:val="none" w:sz="0" w:space="0" w:color="auto"/>
              </w:divBdr>
              <w:divsChild>
                <w:div w:id="1608344355">
                  <w:marLeft w:val="0"/>
                  <w:marRight w:val="0"/>
                  <w:marTop w:val="0"/>
                  <w:marBottom w:val="0"/>
                  <w:divBdr>
                    <w:top w:val="none" w:sz="0" w:space="0" w:color="auto"/>
                    <w:left w:val="none" w:sz="0" w:space="0" w:color="auto"/>
                    <w:bottom w:val="none" w:sz="0" w:space="0" w:color="auto"/>
                    <w:right w:val="none" w:sz="0" w:space="0" w:color="auto"/>
                  </w:divBdr>
                  <w:divsChild>
                    <w:div w:id="307327560">
                      <w:marLeft w:val="0"/>
                      <w:marRight w:val="0"/>
                      <w:marTop w:val="0"/>
                      <w:marBottom w:val="0"/>
                      <w:divBdr>
                        <w:top w:val="none" w:sz="0" w:space="0" w:color="auto"/>
                        <w:left w:val="none" w:sz="0" w:space="0" w:color="auto"/>
                        <w:bottom w:val="none" w:sz="0" w:space="0" w:color="auto"/>
                        <w:right w:val="none" w:sz="0" w:space="0" w:color="auto"/>
                      </w:divBdr>
                      <w:divsChild>
                        <w:div w:id="75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662737">
      <w:bodyDiv w:val="1"/>
      <w:marLeft w:val="0"/>
      <w:marRight w:val="0"/>
      <w:marTop w:val="0"/>
      <w:marBottom w:val="0"/>
      <w:divBdr>
        <w:top w:val="none" w:sz="0" w:space="0" w:color="auto"/>
        <w:left w:val="none" w:sz="0" w:space="0" w:color="auto"/>
        <w:bottom w:val="none" w:sz="0" w:space="0" w:color="auto"/>
        <w:right w:val="none" w:sz="0" w:space="0" w:color="auto"/>
      </w:divBdr>
    </w:div>
    <w:div w:id="1058089644">
      <w:bodyDiv w:val="1"/>
      <w:marLeft w:val="0"/>
      <w:marRight w:val="0"/>
      <w:marTop w:val="0"/>
      <w:marBottom w:val="0"/>
      <w:divBdr>
        <w:top w:val="none" w:sz="0" w:space="0" w:color="auto"/>
        <w:left w:val="none" w:sz="0" w:space="0" w:color="auto"/>
        <w:bottom w:val="none" w:sz="0" w:space="0" w:color="auto"/>
        <w:right w:val="none" w:sz="0" w:space="0" w:color="auto"/>
      </w:divBdr>
      <w:divsChild>
        <w:div w:id="1687709455">
          <w:marLeft w:val="0"/>
          <w:marRight w:val="0"/>
          <w:marTop w:val="0"/>
          <w:marBottom w:val="0"/>
          <w:divBdr>
            <w:top w:val="none" w:sz="0" w:space="0" w:color="auto"/>
            <w:left w:val="none" w:sz="0" w:space="0" w:color="auto"/>
            <w:bottom w:val="none" w:sz="0" w:space="0" w:color="auto"/>
            <w:right w:val="none" w:sz="0" w:space="0" w:color="auto"/>
          </w:divBdr>
          <w:divsChild>
            <w:div w:id="1903053505">
              <w:marLeft w:val="0"/>
              <w:marRight w:val="0"/>
              <w:marTop w:val="0"/>
              <w:marBottom w:val="0"/>
              <w:divBdr>
                <w:top w:val="none" w:sz="0" w:space="0" w:color="auto"/>
                <w:left w:val="none" w:sz="0" w:space="0" w:color="auto"/>
                <w:bottom w:val="none" w:sz="0" w:space="0" w:color="auto"/>
                <w:right w:val="none" w:sz="0" w:space="0" w:color="auto"/>
              </w:divBdr>
              <w:divsChild>
                <w:div w:id="831023207">
                  <w:marLeft w:val="0"/>
                  <w:marRight w:val="0"/>
                  <w:marTop w:val="0"/>
                  <w:marBottom w:val="0"/>
                  <w:divBdr>
                    <w:top w:val="none" w:sz="0" w:space="0" w:color="auto"/>
                    <w:left w:val="none" w:sz="0" w:space="0" w:color="auto"/>
                    <w:bottom w:val="none" w:sz="0" w:space="0" w:color="auto"/>
                    <w:right w:val="none" w:sz="0" w:space="0" w:color="auto"/>
                  </w:divBdr>
                  <w:divsChild>
                    <w:div w:id="15158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7186">
      <w:bodyDiv w:val="1"/>
      <w:marLeft w:val="0"/>
      <w:marRight w:val="0"/>
      <w:marTop w:val="0"/>
      <w:marBottom w:val="0"/>
      <w:divBdr>
        <w:top w:val="none" w:sz="0" w:space="0" w:color="auto"/>
        <w:left w:val="none" w:sz="0" w:space="0" w:color="auto"/>
        <w:bottom w:val="none" w:sz="0" w:space="0" w:color="auto"/>
        <w:right w:val="none" w:sz="0" w:space="0" w:color="auto"/>
      </w:divBdr>
    </w:div>
    <w:div w:id="1517765800">
      <w:bodyDiv w:val="1"/>
      <w:marLeft w:val="0"/>
      <w:marRight w:val="0"/>
      <w:marTop w:val="0"/>
      <w:marBottom w:val="0"/>
      <w:divBdr>
        <w:top w:val="none" w:sz="0" w:space="0" w:color="auto"/>
        <w:left w:val="none" w:sz="0" w:space="0" w:color="auto"/>
        <w:bottom w:val="none" w:sz="0" w:space="0" w:color="auto"/>
        <w:right w:val="none" w:sz="0" w:space="0" w:color="auto"/>
      </w:divBdr>
      <w:divsChild>
        <w:div w:id="2060282750">
          <w:marLeft w:val="0"/>
          <w:marRight w:val="0"/>
          <w:marTop w:val="0"/>
          <w:marBottom w:val="0"/>
          <w:divBdr>
            <w:top w:val="none" w:sz="0" w:space="0" w:color="auto"/>
            <w:left w:val="none" w:sz="0" w:space="0" w:color="auto"/>
            <w:bottom w:val="none" w:sz="0" w:space="0" w:color="auto"/>
            <w:right w:val="none" w:sz="0" w:space="0" w:color="auto"/>
          </w:divBdr>
          <w:divsChild>
            <w:div w:id="686829284">
              <w:marLeft w:val="0"/>
              <w:marRight w:val="0"/>
              <w:marTop w:val="0"/>
              <w:marBottom w:val="0"/>
              <w:divBdr>
                <w:top w:val="none" w:sz="0" w:space="0" w:color="auto"/>
                <w:left w:val="none" w:sz="0" w:space="0" w:color="auto"/>
                <w:bottom w:val="none" w:sz="0" w:space="0" w:color="auto"/>
                <w:right w:val="none" w:sz="0" w:space="0" w:color="auto"/>
              </w:divBdr>
              <w:divsChild>
                <w:div w:id="724066585">
                  <w:marLeft w:val="0"/>
                  <w:marRight w:val="0"/>
                  <w:marTop w:val="0"/>
                  <w:marBottom w:val="0"/>
                  <w:divBdr>
                    <w:top w:val="none" w:sz="0" w:space="0" w:color="auto"/>
                    <w:left w:val="none" w:sz="0" w:space="0" w:color="auto"/>
                    <w:bottom w:val="none" w:sz="0" w:space="0" w:color="auto"/>
                    <w:right w:val="none" w:sz="0" w:space="0" w:color="auto"/>
                  </w:divBdr>
                  <w:divsChild>
                    <w:div w:id="3194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613561">
      <w:bodyDiv w:val="1"/>
      <w:marLeft w:val="0"/>
      <w:marRight w:val="0"/>
      <w:marTop w:val="0"/>
      <w:marBottom w:val="0"/>
      <w:divBdr>
        <w:top w:val="none" w:sz="0" w:space="0" w:color="auto"/>
        <w:left w:val="none" w:sz="0" w:space="0" w:color="auto"/>
        <w:bottom w:val="none" w:sz="0" w:space="0" w:color="auto"/>
        <w:right w:val="none" w:sz="0" w:space="0" w:color="auto"/>
      </w:divBdr>
      <w:divsChild>
        <w:div w:id="681273817">
          <w:marLeft w:val="0"/>
          <w:marRight w:val="0"/>
          <w:marTop w:val="0"/>
          <w:marBottom w:val="0"/>
          <w:divBdr>
            <w:top w:val="none" w:sz="0" w:space="0" w:color="auto"/>
            <w:left w:val="none" w:sz="0" w:space="0" w:color="auto"/>
            <w:bottom w:val="none" w:sz="0" w:space="0" w:color="auto"/>
            <w:right w:val="none" w:sz="0" w:space="0" w:color="auto"/>
          </w:divBdr>
          <w:divsChild>
            <w:div w:id="1770419796">
              <w:marLeft w:val="0"/>
              <w:marRight w:val="0"/>
              <w:marTop w:val="0"/>
              <w:marBottom w:val="0"/>
              <w:divBdr>
                <w:top w:val="none" w:sz="0" w:space="0" w:color="auto"/>
                <w:left w:val="none" w:sz="0" w:space="0" w:color="auto"/>
                <w:bottom w:val="none" w:sz="0" w:space="0" w:color="auto"/>
                <w:right w:val="none" w:sz="0" w:space="0" w:color="auto"/>
              </w:divBdr>
              <w:divsChild>
                <w:div w:id="765153765">
                  <w:marLeft w:val="0"/>
                  <w:marRight w:val="0"/>
                  <w:marTop w:val="0"/>
                  <w:marBottom w:val="0"/>
                  <w:divBdr>
                    <w:top w:val="none" w:sz="0" w:space="0" w:color="auto"/>
                    <w:left w:val="none" w:sz="0" w:space="0" w:color="auto"/>
                    <w:bottom w:val="none" w:sz="0" w:space="0" w:color="auto"/>
                    <w:right w:val="none" w:sz="0" w:space="0" w:color="auto"/>
                  </w:divBdr>
                  <w:divsChild>
                    <w:div w:id="1839610241">
                      <w:marLeft w:val="0"/>
                      <w:marRight w:val="0"/>
                      <w:marTop w:val="0"/>
                      <w:marBottom w:val="0"/>
                      <w:divBdr>
                        <w:top w:val="none" w:sz="0" w:space="0" w:color="auto"/>
                        <w:left w:val="none" w:sz="0" w:space="0" w:color="auto"/>
                        <w:bottom w:val="none" w:sz="0" w:space="0" w:color="auto"/>
                        <w:right w:val="none" w:sz="0" w:space="0" w:color="auto"/>
                      </w:divBdr>
                      <w:divsChild>
                        <w:div w:id="18062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547947">
      <w:bodyDiv w:val="1"/>
      <w:marLeft w:val="0"/>
      <w:marRight w:val="0"/>
      <w:marTop w:val="0"/>
      <w:marBottom w:val="0"/>
      <w:divBdr>
        <w:top w:val="none" w:sz="0" w:space="0" w:color="auto"/>
        <w:left w:val="none" w:sz="0" w:space="0" w:color="auto"/>
        <w:bottom w:val="none" w:sz="0" w:space="0" w:color="auto"/>
        <w:right w:val="none" w:sz="0" w:space="0" w:color="auto"/>
      </w:divBdr>
    </w:div>
    <w:div w:id="1725712214">
      <w:bodyDiv w:val="1"/>
      <w:marLeft w:val="0"/>
      <w:marRight w:val="0"/>
      <w:marTop w:val="0"/>
      <w:marBottom w:val="0"/>
      <w:divBdr>
        <w:top w:val="none" w:sz="0" w:space="0" w:color="auto"/>
        <w:left w:val="none" w:sz="0" w:space="0" w:color="auto"/>
        <w:bottom w:val="none" w:sz="0" w:space="0" w:color="auto"/>
        <w:right w:val="none" w:sz="0" w:space="0" w:color="auto"/>
      </w:divBdr>
      <w:divsChild>
        <w:div w:id="191496705">
          <w:marLeft w:val="0"/>
          <w:marRight w:val="0"/>
          <w:marTop w:val="0"/>
          <w:marBottom w:val="0"/>
          <w:divBdr>
            <w:top w:val="none" w:sz="0" w:space="0" w:color="auto"/>
            <w:left w:val="none" w:sz="0" w:space="0" w:color="auto"/>
            <w:bottom w:val="none" w:sz="0" w:space="0" w:color="auto"/>
            <w:right w:val="none" w:sz="0" w:space="0" w:color="auto"/>
          </w:divBdr>
          <w:divsChild>
            <w:div w:id="1734430929">
              <w:marLeft w:val="0"/>
              <w:marRight w:val="0"/>
              <w:marTop w:val="0"/>
              <w:marBottom w:val="0"/>
              <w:divBdr>
                <w:top w:val="none" w:sz="0" w:space="0" w:color="auto"/>
                <w:left w:val="none" w:sz="0" w:space="0" w:color="auto"/>
                <w:bottom w:val="none" w:sz="0" w:space="0" w:color="auto"/>
                <w:right w:val="none" w:sz="0" w:space="0" w:color="auto"/>
              </w:divBdr>
              <w:divsChild>
                <w:div w:id="264732533">
                  <w:marLeft w:val="0"/>
                  <w:marRight w:val="0"/>
                  <w:marTop w:val="0"/>
                  <w:marBottom w:val="0"/>
                  <w:divBdr>
                    <w:top w:val="none" w:sz="0" w:space="0" w:color="auto"/>
                    <w:left w:val="none" w:sz="0" w:space="0" w:color="auto"/>
                    <w:bottom w:val="none" w:sz="0" w:space="0" w:color="auto"/>
                    <w:right w:val="none" w:sz="0" w:space="0" w:color="auto"/>
                  </w:divBdr>
                  <w:divsChild>
                    <w:div w:id="640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369929">
      <w:bodyDiv w:val="1"/>
      <w:marLeft w:val="0"/>
      <w:marRight w:val="0"/>
      <w:marTop w:val="0"/>
      <w:marBottom w:val="0"/>
      <w:divBdr>
        <w:top w:val="none" w:sz="0" w:space="0" w:color="auto"/>
        <w:left w:val="none" w:sz="0" w:space="0" w:color="auto"/>
        <w:bottom w:val="none" w:sz="0" w:space="0" w:color="auto"/>
        <w:right w:val="none" w:sz="0" w:space="0" w:color="auto"/>
      </w:divBdr>
    </w:div>
    <w:div w:id="1823423601">
      <w:bodyDiv w:val="1"/>
      <w:marLeft w:val="0"/>
      <w:marRight w:val="0"/>
      <w:marTop w:val="0"/>
      <w:marBottom w:val="0"/>
      <w:divBdr>
        <w:top w:val="none" w:sz="0" w:space="0" w:color="auto"/>
        <w:left w:val="none" w:sz="0" w:space="0" w:color="auto"/>
        <w:bottom w:val="none" w:sz="0" w:space="0" w:color="auto"/>
        <w:right w:val="none" w:sz="0" w:space="0" w:color="auto"/>
      </w:divBdr>
    </w:div>
    <w:div w:id="206787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9C3C6-DD26-43C6-9FD2-A4BF7551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Pages>
  <Words>24561</Words>
  <Characters>198945</Characters>
  <Application>Microsoft Office Word</Application>
  <DocSecurity>0</DocSecurity>
  <Lines>1657</Lines>
  <Paragraphs>446</Paragraphs>
  <ScaleCrop>false</ScaleCrop>
  <HeadingPairs>
    <vt:vector size="2" baseType="variant">
      <vt:variant>
        <vt:lpstr>Otsikko</vt:lpstr>
      </vt:variant>
      <vt:variant>
        <vt:i4>1</vt:i4>
      </vt:variant>
    </vt:vector>
  </HeadingPairs>
  <TitlesOfParts>
    <vt:vector size="1" baseType="lpstr">
      <vt:lpstr/>
    </vt:vector>
  </TitlesOfParts>
  <Company>Kirkkohallitus</Company>
  <LinksUpToDate>false</LinksUpToDate>
  <CharactersWithSpaces>223060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kkh</dc:creator>
  <cp:lastModifiedBy>Edström Kesia </cp:lastModifiedBy>
  <cp:revision>5</cp:revision>
  <cp:lastPrinted>2014-04-18T19:51:00Z</cp:lastPrinted>
  <dcterms:created xsi:type="dcterms:W3CDTF">2014-05-04T17:15:00Z</dcterms:created>
  <dcterms:modified xsi:type="dcterms:W3CDTF">2014-05-05T08:17:00Z</dcterms:modified>
</cp:coreProperties>
</file>